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AEC4D" w14:textId="1634F9A8" w:rsidR="00FB1832" w:rsidRPr="00E05D09" w:rsidRDefault="008A39DC" w:rsidP="004867F9">
      <w:pPr>
        <w:rPr>
          <w:rFonts w:ascii="Segoe UI Light" w:hAnsi="Segoe UI Light" w:cs="Segoe UI Light"/>
          <w:b/>
          <w:bCs/>
          <w:i/>
          <w:iCs/>
          <w:sz w:val="44"/>
          <w:szCs w:val="44"/>
        </w:rPr>
        <w:sectPr w:rsidR="00FB1832" w:rsidRPr="00E05D09" w:rsidSect="00FB1832">
          <w:headerReference w:type="even" r:id="rId8"/>
          <w:headerReference w:type="default" r:id="rId9"/>
          <w:pgSz w:w="11906" w:h="16838"/>
          <w:pgMar w:top="159" w:right="170" w:bottom="159" w:left="159" w:header="0" w:footer="0" w:gutter="0"/>
          <w:cols w:space="708"/>
          <w:docGrid w:linePitch="326"/>
        </w:sectPr>
      </w:pPr>
      <w:bookmarkStart w:id="0" w:name="_Toc70077277"/>
      <w:r w:rsidRPr="00E05D09">
        <w:rPr>
          <w:rFonts w:ascii="Segoe UI Light" w:hAnsi="Segoe UI Light" w:cs="Segoe UI Light"/>
          <w:b/>
          <w:bCs/>
          <w:i/>
          <w:iCs/>
          <w:noProof/>
          <w:sz w:val="44"/>
          <w:szCs w:val="44"/>
        </w:rPr>
        <w:drawing>
          <wp:anchor distT="0" distB="0" distL="114300" distR="114300" simplePos="0" relativeHeight="251669504" behindDoc="1" locked="0" layoutInCell="1" allowOverlap="1" wp14:anchorId="095A7043" wp14:editId="100ECF1D">
            <wp:simplePos x="0" y="0"/>
            <wp:positionH relativeFrom="column">
              <wp:posOffset>3810</wp:posOffset>
            </wp:positionH>
            <wp:positionV relativeFrom="paragraph">
              <wp:posOffset>635</wp:posOffset>
            </wp:positionV>
            <wp:extent cx="7351200" cy="10396800"/>
            <wp:effectExtent l="0" t="0" r="2540" b="5080"/>
            <wp:wrapNone/>
            <wp:docPr id="158722973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29733" name="Obraz 1587229733"/>
                    <pic:cNvPicPr/>
                  </pic:nvPicPr>
                  <pic:blipFill>
                    <a:blip r:embed="rId10">
                      <a:extLst>
                        <a:ext uri="{28A0092B-C50C-407E-A947-70E740481C1C}">
                          <a14:useLocalDpi xmlns:a14="http://schemas.microsoft.com/office/drawing/2010/main" val="0"/>
                        </a:ext>
                      </a:extLst>
                    </a:blip>
                    <a:stretch>
                      <a:fillRect/>
                    </a:stretch>
                  </pic:blipFill>
                  <pic:spPr>
                    <a:xfrm>
                      <a:off x="0" y="0"/>
                      <a:ext cx="7351200" cy="10396800"/>
                    </a:xfrm>
                    <a:prstGeom prst="rect">
                      <a:avLst/>
                    </a:prstGeom>
                  </pic:spPr>
                </pic:pic>
              </a:graphicData>
            </a:graphic>
            <wp14:sizeRelH relativeFrom="margin">
              <wp14:pctWidth>0</wp14:pctWidth>
            </wp14:sizeRelH>
            <wp14:sizeRelV relativeFrom="margin">
              <wp14:pctHeight>0</wp14:pctHeight>
            </wp14:sizeRelV>
          </wp:anchor>
        </w:drawing>
      </w:r>
    </w:p>
    <w:p w14:paraId="3C1A8504" w14:textId="56A2DE6B" w:rsidR="009D7F63" w:rsidRPr="00E05D09" w:rsidRDefault="009D7F63" w:rsidP="004867F9">
      <w:pPr>
        <w:rPr>
          <w:rFonts w:ascii="Segoe UI Light" w:hAnsi="Segoe UI Light" w:cs="Segoe UI Light"/>
          <w:b/>
          <w:bCs/>
          <w:i/>
          <w:iCs/>
          <w:sz w:val="44"/>
          <w:szCs w:val="44"/>
        </w:rPr>
      </w:pPr>
    </w:p>
    <w:sdt>
      <w:sdtPr>
        <w:rPr>
          <w:rFonts w:asciiTheme="minorHAnsi" w:eastAsiaTheme="minorHAnsi" w:hAnsiTheme="minorHAnsi" w:cs="Segoe UI Light"/>
          <w:color w:val="auto"/>
          <w:sz w:val="20"/>
          <w:szCs w:val="20"/>
          <w:lang w:eastAsia="en-US"/>
        </w:rPr>
        <w:id w:val="-1111817011"/>
        <w:docPartObj>
          <w:docPartGallery w:val="Table of Contents"/>
          <w:docPartUnique/>
        </w:docPartObj>
      </w:sdtPr>
      <w:sdtEndPr>
        <w:rPr>
          <w:b/>
          <w:bCs/>
        </w:rPr>
      </w:sdtEndPr>
      <w:sdtContent>
        <w:p w14:paraId="63B1D651" w14:textId="799A70CE" w:rsidR="003D4598" w:rsidRPr="00E05D09" w:rsidRDefault="003D4598" w:rsidP="003D4598">
          <w:pPr>
            <w:pStyle w:val="Nagwekspisutreci"/>
            <w:rPr>
              <w:rFonts w:cs="Segoe UI Light"/>
              <w:sz w:val="20"/>
              <w:szCs w:val="20"/>
            </w:rPr>
          </w:pPr>
          <w:r w:rsidRPr="00E05D09">
            <w:rPr>
              <w:rFonts w:cs="Segoe UI Light"/>
              <w:sz w:val="20"/>
              <w:szCs w:val="20"/>
            </w:rPr>
            <w:t>Spis treści</w:t>
          </w:r>
        </w:p>
        <w:p w14:paraId="34E69B07" w14:textId="77777777" w:rsidR="004867F9" w:rsidRPr="00E05D09" w:rsidRDefault="004867F9" w:rsidP="004867F9">
          <w:pPr>
            <w:rPr>
              <w:rFonts w:ascii="Segoe UI Light" w:hAnsi="Segoe UI Light" w:cs="Segoe UI Light"/>
              <w:sz w:val="20"/>
              <w:szCs w:val="20"/>
              <w:lang w:eastAsia="pl-PL"/>
            </w:rPr>
          </w:pPr>
        </w:p>
        <w:p w14:paraId="4833BC44" w14:textId="3DA8057A" w:rsidR="00BA007E" w:rsidRPr="00E05D09" w:rsidRDefault="003D4598">
          <w:pPr>
            <w:pStyle w:val="Spistreci1"/>
            <w:tabs>
              <w:tab w:val="right" w:leader="dot" w:pos="9060"/>
            </w:tabs>
            <w:rPr>
              <w:rFonts w:ascii="Segoe UI Light" w:eastAsiaTheme="minorEastAsia" w:hAnsi="Segoe UI Light" w:cs="Segoe UI Light"/>
              <w:noProof/>
              <w:lang w:eastAsia="pl-PL"/>
            </w:rPr>
          </w:pPr>
          <w:r w:rsidRPr="00E05D09">
            <w:rPr>
              <w:rFonts w:ascii="Segoe UI Light" w:hAnsi="Segoe UI Light" w:cs="Segoe UI Light"/>
              <w:sz w:val="20"/>
              <w:szCs w:val="20"/>
            </w:rPr>
            <w:fldChar w:fldCharType="begin"/>
          </w:r>
          <w:r w:rsidRPr="00E05D09">
            <w:rPr>
              <w:rFonts w:ascii="Segoe UI Light" w:hAnsi="Segoe UI Light" w:cs="Segoe UI Light"/>
              <w:sz w:val="20"/>
              <w:szCs w:val="20"/>
            </w:rPr>
            <w:instrText xml:space="preserve"> TOC \o "1-3" \h \z \u </w:instrText>
          </w:r>
          <w:r w:rsidRPr="00E05D09">
            <w:rPr>
              <w:rFonts w:ascii="Segoe UI Light" w:hAnsi="Segoe UI Light" w:cs="Segoe UI Light"/>
              <w:sz w:val="20"/>
              <w:szCs w:val="20"/>
            </w:rPr>
            <w:fldChar w:fldCharType="separate"/>
          </w:r>
          <w:hyperlink w:anchor="_Toc103345448" w:history="1">
            <w:r w:rsidR="00BA007E" w:rsidRPr="00E05D09">
              <w:rPr>
                <w:rStyle w:val="Hipercze"/>
                <w:rFonts w:ascii="Segoe UI Light" w:hAnsi="Segoe UI Light" w:cs="Segoe UI Light"/>
                <w:noProof/>
              </w:rPr>
              <w:t>Wprowadzenie</w:t>
            </w:r>
            <w:r w:rsidR="00BA007E" w:rsidRPr="00E05D09">
              <w:rPr>
                <w:rFonts w:ascii="Segoe UI Light" w:hAnsi="Segoe UI Light" w:cs="Segoe UI Light"/>
                <w:noProof/>
                <w:webHidden/>
              </w:rPr>
              <w:tab/>
            </w:r>
            <w:r w:rsidR="00BA007E" w:rsidRPr="00E05D09">
              <w:rPr>
                <w:rFonts w:ascii="Segoe UI Light" w:hAnsi="Segoe UI Light" w:cs="Segoe UI Light"/>
                <w:noProof/>
                <w:webHidden/>
              </w:rPr>
              <w:fldChar w:fldCharType="begin"/>
            </w:r>
            <w:r w:rsidR="00BA007E" w:rsidRPr="00E05D09">
              <w:rPr>
                <w:rFonts w:ascii="Segoe UI Light" w:hAnsi="Segoe UI Light" w:cs="Segoe UI Light"/>
                <w:noProof/>
                <w:webHidden/>
              </w:rPr>
              <w:instrText xml:space="preserve"> PAGEREF _Toc103345448 \h </w:instrText>
            </w:r>
            <w:r w:rsidR="00BA007E" w:rsidRPr="00E05D09">
              <w:rPr>
                <w:rFonts w:ascii="Segoe UI Light" w:hAnsi="Segoe UI Light" w:cs="Segoe UI Light"/>
                <w:noProof/>
                <w:webHidden/>
              </w:rPr>
            </w:r>
            <w:r w:rsidR="00BA007E" w:rsidRPr="00E05D09">
              <w:rPr>
                <w:rFonts w:ascii="Segoe UI Light" w:hAnsi="Segoe UI Light" w:cs="Segoe UI Light"/>
                <w:noProof/>
                <w:webHidden/>
              </w:rPr>
              <w:fldChar w:fldCharType="separate"/>
            </w:r>
            <w:r w:rsidR="00BD2CB4">
              <w:rPr>
                <w:rFonts w:ascii="Segoe UI Light" w:hAnsi="Segoe UI Light" w:cs="Segoe UI Light"/>
                <w:noProof/>
                <w:webHidden/>
              </w:rPr>
              <w:t>3</w:t>
            </w:r>
            <w:r w:rsidR="00BA007E" w:rsidRPr="00E05D09">
              <w:rPr>
                <w:rFonts w:ascii="Segoe UI Light" w:hAnsi="Segoe UI Light" w:cs="Segoe UI Light"/>
                <w:noProof/>
                <w:webHidden/>
              </w:rPr>
              <w:fldChar w:fldCharType="end"/>
            </w:r>
          </w:hyperlink>
        </w:p>
        <w:p w14:paraId="03CA46BC" w14:textId="1528D7A5" w:rsidR="00BA007E" w:rsidRPr="00E05D09" w:rsidRDefault="00000000">
          <w:pPr>
            <w:pStyle w:val="Spistreci1"/>
            <w:tabs>
              <w:tab w:val="right" w:leader="dot" w:pos="9060"/>
            </w:tabs>
            <w:rPr>
              <w:rFonts w:ascii="Segoe UI Light" w:eastAsiaTheme="minorEastAsia" w:hAnsi="Segoe UI Light" w:cs="Segoe UI Light"/>
              <w:noProof/>
              <w:lang w:eastAsia="pl-PL"/>
            </w:rPr>
          </w:pPr>
          <w:hyperlink w:anchor="_Toc103345449" w:history="1">
            <w:r w:rsidR="00BA007E" w:rsidRPr="00E05D09">
              <w:rPr>
                <w:rStyle w:val="Hipercze"/>
                <w:rFonts w:ascii="Segoe UI Light" w:hAnsi="Segoe UI Light" w:cs="Segoe UI Light"/>
                <w:noProof/>
              </w:rPr>
              <w:t>Część I ……………..........................................................................................</w:t>
            </w:r>
            <w:r w:rsidR="00BA007E" w:rsidRPr="00E05D09">
              <w:rPr>
                <w:rFonts w:ascii="Segoe UI Light" w:hAnsi="Segoe UI Light" w:cs="Segoe UI Light"/>
                <w:noProof/>
                <w:webHidden/>
              </w:rPr>
              <w:tab/>
            </w:r>
            <w:r w:rsidR="00BA007E" w:rsidRPr="00E05D09">
              <w:rPr>
                <w:rFonts w:ascii="Segoe UI Light" w:hAnsi="Segoe UI Light" w:cs="Segoe UI Light"/>
                <w:noProof/>
                <w:webHidden/>
              </w:rPr>
              <w:fldChar w:fldCharType="begin"/>
            </w:r>
            <w:r w:rsidR="00BA007E" w:rsidRPr="00E05D09">
              <w:rPr>
                <w:rFonts w:ascii="Segoe UI Light" w:hAnsi="Segoe UI Light" w:cs="Segoe UI Light"/>
                <w:noProof/>
                <w:webHidden/>
              </w:rPr>
              <w:instrText xml:space="preserve"> PAGEREF _Toc103345449 \h </w:instrText>
            </w:r>
            <w:r w:rsidR="00BA007E" w:rsidRPr="00E05D09">
              <w:rPr>
                <w:rFonts w:ascii="Segoe UI Light" w:hAnsi="Segoe UI Light" w:cs="Segoe UI Light"/>
                <w:noProof/>
                <w:webHidden/>
              </w:rPr>
            </w:r>
            <w:r w:rsidR="00BA007E" w:rsidRPr="00E05D09">
              <w:rPr>
                <w:rFonts w:ascii="Segoe UI Light" w:hAnsi="Segoe UI Light" w:cs="Segoe UI Light"/>
                <w:noProof/>
                <w:webHidden/>
              </w:rPr>
              <w:fldChar w:fldCharType="separate"/>
            </w:r>
            <w:r w:rsidR="00BD2CB4">
              <w:rPr>
                <w:rFonts w:ascii="Segoe UI Light" w:hAnsi="Segoe UI Light" w:cs="Segoe UI Light"/>
                <w:noProof/>
                <w:webHidden/>
              </w:rPr>
              <w:t>4</w:t>
            </w:r>
            <w:r w:rsidR="00BA007E" w:rsidRPr="00E05D09">
              <w:rPr>
                <w:rFonts w:ascii="Segoe UI Light" w:hAnsi="Segoe UI Light" w:cs="Segoe UI Light"/>
                <w:noProof/>
                <w:webHidden/>
              </w:rPr>
              <w:fldChar w:fldCharType="end"/>
            </w:r>
          </w:hyperlink>
        </w:p>
        <w:p w14:paraId="02085F76" w14:textId="32701C64" w:rsidR="00BA007E" w:rsidRPr="00E05D09" w:rsidRDefault="00000000">
          <w:pPr>
            <w:pStyle w:val="Spistreci2"/>
            <w:tabs>
              <w:tab w:val="right" w:leader="dot" w:pos="9060"/>
            </w:tabs>
            <w:rPr>
              <w:rFonts w:ascii="Segoe UI Light" w:eastAsiaTheme="minorEastAsia" w:hAnsi="Segoe UI Light" w:cs="Segoe UI Light"/>
              <w:noProof/>
              <w:lang w:eastAsia="pl-PL"/>
            </w:rPr>
          </w:pPr>
          <w:hyperlink w:anchor="_Toc103345450" w:history="1">
            <w:r w:rsidR="00BA007E" w:rsidRPr="00E05D09">
              <w:rPr>
                <w:rStyle w:val="Hipercze"/>
                <w:rFonts w:ascii="Segoe UI Light" w:hAnsi="Segoe UI Light" w:cs="Segoe UI Light"/>
                <w:noProof/>
              </w:rPr>
              <w:t>1. Charakterystyka obszaru, siedziba urzędu oraz sytuacja demograficzna</w:t>
            </w:r>
            <w:r w:rsidR="00BA007E" w:rsidRPr="00E05D09">
              <w:rPr>
                <w:rFonts w:ascii="Segoe UI Light" w:hAnsi="Segoe UI Light" w:cs="Segoe UI Light"/>
                <w:noProof/>
                <w:webHidden/>
              </w:rPr>
              <w:tab/>
            </w:r>
            <w:r w:rsidR="00BA007E" w:rsidRPr="00E05D09">
              <w:rPr>
                <w:rFonts w:ascii="Segoe UI Light" w:hAnsi="Segoe UI Light" w:cs="Segoe UI Light"/>
                <w:noProof/>
                <w:webHidden/>
              </w:rPr>
              <w:fldChar w:fldCharType="begin"/>
            </w:r>
            <w:r w:rsidR="00BA007E" w:rsidRPr="00E05D09">
              <w:rPr>
                <w:rFonts w:ascii="Segoe UI Light" w:hAnsi="Segoe UI Light" w:cs="Segoe UI Light"/>
                <w:noProof/>
                <w:webHidden/>
              </w:rPr>
              <w:instrText xml:space="preserve"> PAGEREF _Toc103345450 \h </w:instrText>
            </w:r>
            <w:r w:rsidR="00BA007E" w:rsidRPr="00E05D09">
              <w:rPr>
                <w:rFonts w:ascii="Segoe UI Light" w:hAnsi="Segoe UI Light" w:cs="Segoe UI Light"/>
                <w:noProof/>
                <w:webHidden/>
              </w:rPr>
            </w:r>
            <w:r w:rsidR="00BA007E" w:rsidRPr="00E05D09">
              <w:rPr>
                <w:rFonts w:ascii="Segoe UI Light" w:hAnsi="Segoe UI Light" w:cs="Segoe UI Light"/>
                <w:noProof/>
                <w:webHidden/>
              </w:rPr>
              <w:fldChar w:fldCharType="separate"/>
            </w:r>
            <w:r w:rsidR="00BD2CB4">
              <w:rPr>
                <w:rFonts w:ascii="Segoe UI Light" w:hAnsi="Segoe UI Light" w:cs="Segoe UI Light"/>
                <w:noProof/>
                <w:webHidden/>
              </w:rPr>
              <w:t>4</w:t>
            </w:r>
            <w:r w:rsidR="00BA007E" w:rsidRPr="00E05D09">
              <w:rPr>
                <w:rFonts w:ascii="Segoe UI Light" w:hAnsi="Segoe UI Light" w:cs="Segoe UI Light"/>
                <w:noProof/>
                <w:webHidden/>
              </w:rPr>
              <w:fldChar w:fldCharType="end"/>
            </w:r>
          </w:hyperlink>
        </w:p>
        <w:p w14:paraId="1642D815" w14:textId="594F95A9" w:rsidR="00BA007E" w:rsidRPr="00E05D09" w:rsidRDefault="00000000">
          <w:pPr>
            <w:pStyle w:val="Spistreci2"/>
            <w:tabs>
              <w:tab w:val="right" w:leader="dot" w:pos="9060"/>
            </w:tabs>
            <w:rPr>
              <w:rFonts w:ascii="Segoe UI Light" w:eastAsiaTheme="minorEastAsia" w:hAnsi="Segoe UI Light" w:cs="Segoe UI Light"/>
              <w:noProof/>
              <w:lang w:eastAsia="pl-PL"/>
            </w:rPr>
          </w:pPr>
          <w:hyperlink w:anchor="_Toc103345451" w:history="1">
            <w:r w:rsidR="00BA007E" w:rsidRPr="00E05D09">
              <w:rPr>
                <w:rStyle w:val="Hipercze"/>
                <w:rFonts w:ascii="Segoe UI Light" w:hAnsi="Segoe UI Light" w:cs="Segoe UI Light"/>
                <w:noProof/>
              </w:rPr>
              <w:t>2. Zadania powiatu</w:t>
            </w:r>
            <w:r w:rsidR="00BA007E" w:rsidRPr="00E05D09">
              <w:rPr>
                <w:rFonts w:ascii="Segoe UI Light" w:hAnsi="Segoe UI Light" w:cs="Segoe UI Light"/>
                <w:noProof/>
                <w:webHidden/>
              </w:rPr>
              <w:tab/>
            </w:r>
            <w:r w:rsidR="00BA007E" w:rsidRPr="00E05D09">
              <w:rPr>
                <w:rFonts w:ascii="Segoe UI Light" w:hAnsi="Segoe UI Light" w:cs="Segoe UI Light"/>
                <w:noProof/>
                <w:webHidden/>
              </w:rPr>
              <w:fldChar w:fldCharType="begin"/>
            </w:r>
            <w:r w:rsidR="00BA007E" w:rsidRPr="00E05D09">
              <w:rPr>
                <w:rFonts w:ascii="Segoe UI Light" w:hAnsi="Segoe UI Light" w:cs="Segoe UI Light"/>
                <w:noProof/>
                <w:webHidden/>
              </w:rPr>
              <w:instrText xml:space="preserve"> PAGEREF _Toc103345451 \h </w:instrText>
            </w:r>
            <w:r w:rsidR="00BA007E" w:rsidRPr="00E05D09">
              <w:rPr>
                <w:rFonts w:ascii="Segoe UI Light" w:hAnsi="Segoe UI Light" w:cs="Segoe UI Light"/>
                <w:noProof/>
                <w:webHidden/>
              </w:rPr>
            </w:r>
            <w:r w:rsidR="00BA007E" w:rsidRPr="00E05D09">
              <w:rPr>
                <w:rFonts w:ascii="Segoe UI Light" w:hAnsi="Segoe UI Light" w:cs="Segoe UI Light"/>
                <w:noProof/>
                <w:webHidden/>
              </w:rPr>
              <w:fldChar w:fldCharType="separate"/>
            </w:r>
            <w:r w:rsidR="00BD2CB4">
              <w:rPr>
                <w:rFonts w:ascii="Segoe UI Light" w:hAnsi="Segoe UI Light" w:cs="Segoe UI Light"/>
                <w:noProof/>
                <w:webHidden/>
              </w:rPr>
              <w:t>8</w:t>
            </w:r>
            <w:r w:rsidR="00BA007E" w:rsidRPr="00E05D09">
              <w:rPr>
                <w:rFonts w:ascii="Segoe UI Light" w:hAnsi="Segoe UI Light" w:cs="Segoe UI Light"/>
                <w:noProof/>
                <w:webHidden/>
              </w:rPr>
              <w:fldChar w:fldCharType="end"/>
            </w:r>
          </w:hyperlink>
        </w:p>
        <w:p w14:paraId="1D686989" w14:textId="31DC5A68" w:rsidR="00BA007E" w:rsidRPr="00E05D09" w:rsidRDefault="00000000">
          <w:pPr>
            <w:pStyle w:val="Spistreci2"/>
            <w:tabs>
              <w:tab w:val="right" w:leader="dot" w:pos="9060"/>
            </w:tabs>
            <w:rPr>
              <w:rFonts w:ascii="Segoe UI Light" w:eastAsiaTheme="minorEastAsia" w:hAnsi="Segoe UI Light" w:cs="Segoe UI Light"/>
              <w:noProof/>
              <w:lang w:eastAsia="pl-PL"/>
            </w:rPr>
          </w:pPr>
          <w:hyperlink w:anchor="_Toc103345452" w:history="1">
            <w:r w:rsidR="00BA007E" w:rsidRPr="00E05D09">
              <w:rPr>
                <w:rStyle w:val="Hipercze"/>
                <w:rFonts w:ascii="Segoe UI Light" w:hAnsi="Segoe UI Light" w:cs="Segoe UI Light"/>
                <w:noProof/>
              </w:rPr>
              <w:t>3. Władze powiatu</w:t>
            </w:r>
            <w:r w:rsidR="00BA007E" w:rsidRPr="00E05D09">
              <w:rPr>
                <w:rFonts w:ascii="Segoe UI Light" w:hAnsi="Segoe UI Light" w:cs="Segoe UI Light"/>
                <w:noProof/>
                <w:webHidden/>
              </w:rPr>
              <w:tab/>
            </w:r>
            <w:r w:rsidR="00BA007E" w:rsidRPr="00E05D09">
              <w:rPr>
                <w:rFonts w:ascii="Segoe UI Light" w:hAnsi="Segoe UI Light" w:cs="Segoe UI Light"/>
                <w:noProof/>
                <w:webHidden/>
              </w:rPr>
              <w:fldChar w:fldCharType="begin"/>
            </w:r>
            <w:r w:rsidR="00BA007E" w:rsidRPr="00E05D09">
              <w:rPr>
                <w:rFonts w:ascii="Segoe UI Light" w:hAnsi="Segoe UI Light" w:cs="Segoe UI Light"/>
                <w:noProof/>
                <w:webHidden/>
              </w:rPr>
              <w:instrText xml:space="preserve"> PAGEREF _Toc103345452 \h </w:instrText>
            </w:r>
            <w:r w:rsidR="00BA007E" w:rsidRPr="00E05D09">
              <w:rPr>
                <w:rFonts w:ascii="Segoe UI Light" w:hAnsi="Segoe UI Light" w:cs="Segoe UI Light"/>
                <w:noProof/>
                <w:webHidden/>
              </w:rPr>
            </w:r>
            <w:r w:rsidR="00BA007E" w:rsidRPr="00E05D09">
              <w:rPr>
                <w:rFonts w:ascii="Segoe UI Light" w:hAnsi="Segoe UI Light" w:cs="Segoe UI Light"/>
                <w:noProof/>
                <w:webHidden/>
              </w:rPr>
              <w:fldChar w:fldCharType="separate"/>
            </w:r>
            <w:r w:rsidR="00BD2CB4">
              <w:rPr>
                <w:rFonts w:ascii="Segoe UI Light" w:hAnsi="Segoe UI Light" w:cs="Segoe UI Light"/>
                <w:noProof/>
                <w:webHidden/>
              </w:rPr>
              <w:t>9</w:t>
            </w:r>
            <w:r w:rsidR="00BA007E" w:rsidRPr="00E05D09">
              <w:rPr>
                <w:rFonts w:ascii="Segoe UI Light" w:hAnsi="Segoe UI Light" w:cs="Segoe UI Light"/>
                <w:noProof/>
                <w:webHidden/>
              </w:rPr>
              <w:fldChar w:fldCharType="end"/>
            </w:r>
          </w:hyperlink>
        </w:p>
        <w:p w14:paraId="49A57753" w14:textId="22E6F64C" w:rsidR="00BA007E" w:rsidRPr="00E05D09" w:rsidRDefault="00000000">
          <w:pPr>
            <w:pStyle w:val="Spistreci1"/>
            <w:tabs>
              <w:tab w:val="right" w:leader="dot" w:pos="9060"/>
            </w:tabs>
            <w:rPr>
              <w:rFonts w:ascii="Segoe UI Light" w:eastAsiaTheme="minorEastAsia" w:hAnsi="Segoe UI Light" w:cs="Segoe UI Light"/>
              <w:noProof/>
              <w:lang w:eastAsia="pl-PL"/>
            </w:rPr>
          </w:pPr>
          <w:hyperlink w:anchor="_Toc103345453" w:history="1">
            <w:r w:rsidR="00BA007E" w:rsidRPr="00E05D09">
              <w:rPr>
                <w:rStyle w:val="Hipercze"/>
                <w:rFonts w:ascii="Segoe UI Light" w:hAnsi="Segoe UI Light" w:cs="Segoe UI Light"/>
                <w:noProof/>
              </w:rPr>
              <w:t>Część II ......................................................................................................</w:t>
            </w:r>
            <w:r w:rsidR="00BA007E" w:rsidRPr="00E05D09">
              <w:rPr>
                <w:rFonts w:ascii="Segoe UI Light" w:hAnsi="Segoe UI Light" w:cs="Segoe UI Light"/>
                <w:noProof/>
                <w:webHidden/>
              </w:rPr>
              <w:tab/>
            </w:r>
            <w:r w:rsidR="00BA007E" w:rsidRPr="00E05D09">
              <w:rPr>
                <w:rFonts w:ascii="Segoe UI Light" w:hAnsi="Segoe UI Light" w:cs="Segoe UI Light"/>
                <w:noProof/>
                <w:webHidden/>
              </w:rPr>
              <w:fldChar w:fldCharType="begin"/>
            </w:r>
            <w:r w:rsidR="00BA007E" w:rsidRPr="00E05D09">
              <w:rPr>
                <w:rFonts w:ascii="Segoe UI Light" w:hAnsi="Segoe UI Light" w:cs="Segoe UI Light"/>
                <w:noProof/>
                <w:webHidden/>
              </w:rPr>
              <w:instrText xml:space="preserve"> PAGEREF _Toc103345453 \h </w:instrText>
            </w:r>
            <w:r w:rsidR="00BA007E" w:rsidRPr="00E05D09">
              <w:rPr>
                <w:rFonts w:ascii="Segoe UI Light" w:hAnsi="Segoe UI Light" w:cs="Segoe UI Light"/>
                <w:noProof/>
                <w:webHidden/>
              </w:rPr>
            </w:r>
            <w:r w:rsidR="00BA007E" w:rsidRPr="00E05D09">
              <w:rPr>
                <w:rFonts w:ascii="Segoe UI Light" w:hAnsi="Segoe UI Light" w:cs="Segoe UI Light"/>
                <w:noProof/>
                <w:webHidden/>
              </w:rPr>
              <w:fldChar w:fldCharType="separate"/>
            </w:r>
            <w:r w:rsidR="00BD2CB4">
              <w:rPr>
                <w:rFonts w:ascii="Segoe UI Light" w:hAnsi="Segoe UI Light" w:cs="Segoe UI Light"/>
                <w:noProof/>
                <w:webHidden/>
              </w:rPr>
              <w:t>12</w:t>
            </w:r>
            <w:r w:rsidR="00BA007E" w:rsidRPr="00E05D09">
              <w:rPr>
                <w:rFonts w:ascii="Segoe UI Light" w:hAnsi="Segoe UI Light" w:cs="Segoe UI Light"/>
                <w:noProof/>
                <w:webHidden/>
              </w:rPr>
              <w:fldChar w:fldCharType="end"/>
            </w:r>
          </w:hyperlink>
        </w:p>
        <w:p w14:paraId="6BDF7AB9" w14:textId="7B915A43" w:rsidR="00BA007E" w:rsidRPr="00E05D09" w:rsidRDefault="00000000">
          <w:pPr>
            <w:pStyle w:val="Spistreci2"/>
            <w:tabs>
              <w:tab w:val="right" w:leader="dot" w:pos="9060"/>
            </w:tabs>
            <w:rPr>
              <w:rFonts w:ascii="Segoe UI Light" w:eastAsiaTheme="minorEastAsia" w:hAnsi="Segoe UI Light" w:cs="Segoe UI Light"/>
              <w:noProof/>
              <w:lang w:eastAsia="pl-PL"/>
            </w:rPr>
          </w:pPr>
          <w:hyperlink w:anchor="_Toc103345454" w:history="1">
            <w:r w:rsidR="00BA007E" w:rsidRPr="00E05D09">
              <w:rPr>
                <w:rStyle w:val="Hipercze"/>
                <w:rFonts w:ascii="Segoe UI Light" w:hAnsi="Segoe UI Light" w:cs="Segoe UI Light"/>
                <w:noProof/>
              </w:rPr>
              <w:t>1. Rynek pracy</w:t>
            </w:r>
            <w:r w:rsidR="00BA007E" w:rsidRPr="00E05D09">
              <w:rPr>
                <w:rFonts w:ascii="Segoe UI Light" w:hAnsi="Segoe UI Light" w:cs="Segoe UI Light"/>
                <w:noProof/>
                <w:webHidden/>
              </w:rPr>
              <w:tab/>
            </w:r>
            <w:r w:rsidR="00BA007E" w:rsidRPr="00E05D09">
              <w:rPr>
                <w:rFonts w:ascii="Segoe UI Light" w:hAnsi="Segoe UI Light" w:cs="Segoe UI Light"/>
                <w:noProof/>
                <w:webHidden/>
              </w:rPr>
              <w:fldChar w:fldCharType="begin"/>
            </w:r>
            <w:r w:rsidR="00BA007E" w:rsidRPr="00E05D09">
              <w:rPr>
                <w:rFonts w:ascii="Segoe UI Light" w:hAnsi="Segoe UI Light" w:cs="Segoe UI Light"/>
                <w:noProof/>
                <w:webHidden/>
              </w:rPr>
              <w:instrText xml:space="preserve"> PAGEREF _Toc103345454 \h </w:instrText>
            </w:r>
            <w:r w:rsidR="00BA007E" w:rsidRPr="00E05D09">
              <w:rPr>
                <w:rFonts w:ascii="Segoe UI Light" w:hAnsi="Segoe UI Light" w:cs="Segoe UI Light"/>
                <w:noProof/>
                <w:webHidden/>
              </w:rPr>
            </w:r>
            <w:r w:rsidR="00BA007E" w:rsidRPr="00E05D09">
              <w:rPr>
                <w:rFonts w:ascii="Segoe UI Light" w:hAnsi="Segoe UI Light" w:cs="Segoe UI Light"/>
                <w:noProof/>
                <w:webHidden/>
              </w:rPr>
              <w:fldChar w:fldCharType="separate"/>
            </w:r>
            <w:r w:rsidR="00BD2CB4">
              <w:rPr>
                <w:rFonts w:ascii="Segoe UI Light" w:hAnsi="Segoe UI Light" w:cs="Segoe UI Light"/>
                <w:noProof/>
                <w:webHidden/>
              </w:rPr>
              <w:t>12</w:t>
            </w:r>
            <w:r w:rsidR="00BA007E" w:rsidRPr="00E05D09">
              <w:rPr>
                <w:rFonts w:ascii="Segoe UI Light" w:hAnsi="Segoe UI Light" w:cs="Segoe UI Light"/>
                <w:noProof/>
                <w:webHidden/>
              </w:rPr>
              <w:fldChar w:fldCharType="end"/>
            </w:r>
          </w:hyperlink>
        </w:p>
        <w:p w14:paraId="777407A9" w14:textId="5A7C5BFF" w:rsidR="00BA007E" w:rsidRPr="00E05D09" w:rsidRDefault="00000000">
          <w:pPr>
            <w:pStyle w:val="Spistreci2"/>
            <w:tabs>
              <w:tab w:val="right" w:leader="dot" w:pos="9060"/>
            </w:tabs>
            <w:rPr>
              <w:rFonts w:ascii="Segoe UI Light" w:eastAsiaTheme="minorEastAsia" w:hAnsi="Segoe UI Light" w:cs="Segoe UI Light"/>
              <w:noProof/>
              <w:lang w:eastAsia="pl-PL"/>
            </w:rPr>
          </w:pPr>
          <w:hyperlink w:anchor="_Toc103345455" w:history="1">
            <w:r w:rsidR="00BA007E" w:rsidRPr="00E05D09">
              <w:rPr>
                <w:rStyle w:val="Hipercze"/>
                <w:rFonts w:ascii="Segoe UI Light" w:hAnsi="Segoe UI Light" w:cs="Segoe UI Light"/>
                <w:noProof/>
              </w:rPr>
              <w:t>2. Edukacja i oświata</w:t>
            </w:r>
            <w:r w:rsidR="00BA007E" w:rsidRPr="00E05D09">
              <w:rPr>
                <w:rFonts w:ascii="Segoe UI Light" w:hAnsi="Segoe UI Light" w:cs="Segoe UI Light"/>
                <w:noProof/>
                <w:webHidden/>
              </w:rPr>
              <w:tab/>
            </w:r>
            <w:r w:rsidR="00BA007E" w:rsidRPr="00E05D09">
              <w:rPr>
                <w:rFonts w:ascii="Segoe UI Light" w:hAnsi="Segoe UI Light" w:cs="Segoe UI Light"/>
                <w:noProof/>
                <w:webHidden/>
              </w:rPr>
              <w:fldChar w:fldCharType="begin"/>
            </w:r>
            <w:r w:rsidR="00BA007E" w:rsidRPr="00E05D09">
              <w:rPr>
                <w:rFonts w:ascii="Segoe UI Light" w:hAnsi="Segoe UI Light" w:cs="Segoe UI Light"/>
                <w:noProof/>
                <w:webHidden/>
              </w:rPr>
              <w:instrText xml:space="preserve"> PAGEREF _Toc103345455 \h </w:instrText>
            </w:r>
            <w:r w:rsidR="00BA007E" w:rsidRPr="00E05D09">
              <w:rPr>
                <w:rFonts w:ascii="Segoe UI Light" w:hAnsi="Segoe UI Light" w:cs="Segoe UI Light"/>
                <w:noProof/>
                <w:webHidden/>
              </w:rPr>
            </w:r>
            <w:r w:rsidR="00BA007E" w:rsidRPr="00E05D09">
              <w:rPr>
                <w:rFonts w:ascii="Segoe UI Light" w:hAnsi="Segoe UI Light" w:cs="Segoe UI Light"/>
                <w:noProof/>
                <w:webHidden/>
              </w:rPr>
              <w:fldChar w:fldCharType="separate"/>
            </w:r>
            <w:r w:rsidR="00BD2CB4">
              <w:rPr>
                <w:rFonts w:ascii="Segoe UI Light" w:hAnsi="Segoe UI Light" w:cs="Segoe UI Light"/>
                <w:noProof/>
                <w:webHidden/>
              </w:rPr>
              <w:t>12</w:t>
            </w:r>
            <w:r w:rsidR="00BA007E" w:rsidRPr="00E05D09">
              <w:rPr>
                <w:rFonts w:ascii="Segoe UI Light" w:hAnsi="Segoe UI Light" w:cs="Segoe UI Light"/>
                <w:noProof/>
                <w:webHidden/>
              </w:rPr>
              <w:fldChar w:fldCharType="end"/>
            </w:r>
          </w:hyperlink>
        </w:p>
        <w:p w14:paraId="3956D35C" w14:textId="54DACF15" w:rsidR="00BA007E" w:rsidRPr="00E05D09" w:rsidRDefault="00000000">
          <w:pPr>
            <w:pStyle w:val="Spistreci2"/>
            <w:tabs>
              <w:tab w:val="right" w:leader="dot" w:pos="9060"/>
            </w:tabs>
            <w:rPr>
              <w:rFonts w:ascii="Segoe UI Light" w:eastAsiaTheme="minorEastAsia" w:hAnsi="Segoe UI Light" w:cs="Segoe UI Light"/>
              <w:noProof/>
              <w:lang w:eastAsia="pl-PL"/>
            </w:rPr>
          </w:pPr>
          <w:hyperlink w:anchor="_Toc103345456" w:history="1">
            <w:r w:rsidR="00BA007E" w:rsidRPr="00E05D09">
              <w:rPr>
                <w:rStyle w:val="Hipercze"/>
                <w:rFonts w:ascii="Segoe UI Light" w:hAnsi="Segoe UI Light" w:cs="Segoe UI Light"/>
                <w:noProof/>
              </w:rPr>
              <w:t>3. Promocja i ochrona zdrowia</w:t>
            </w:r>
            <w:r w:rsidR="00BA007E" w:rsidRPr="00E05D09">
              <w:rPr>
                <w:rFonts w:ascii="Segoe UI Light" w:hAnsi="Segoe UI Light" w:cs="Segoe UI Light"/>
                <w:noProof/>
                <w:webHidden/>
              </w:rPr>
              <w:tab/>
            </w:r>
            <w:r w:rsidR="00BA007E" w:rsidRPr="00E05D09">
              <w:rPr>
                <w:rFonts w:ascii="Segoe UI Light" w:hAnsi="Segoe UI Light" w:cs="Segoe UI Light"/>
                <w:noProof/>
                <w:webHidden/>
              </w:rPr>
              <w:fldChar w:fldCharType="begin"/>
            </w:r>
            <w:r w:rsidR="00BA007E" w:rsidRPr="00E05D09">
              <w:rPr>
                <w:rFonts w:ascii="Segoe UI Light" w:hAnsi="Segoe UI Light" w:cs="Segoe UI Light"/>
                <w:noProof/>
                <w:webHidden/>
              </w:rPr>
              <w:instrText xml:space="preserve"> PAGEREF _Toc103345456 \h </w:instrText>
            </w:r>
            <w:r w:rsidR="00BA007E" w:rsidRPr="00E05D09">
              <w:rPr>
                <w:rFonts w:ascii="Segoe UI Light" w:hAnsi="Segoe UI Light" w:cs="Segoe UI Light"/>
                <w:noProof/>
                <w:webHidden/>
              </w:rPr>
            </w:r>
            <w:r w:rsidR="00BA007E" w:rsidRPr="00E05D09">
              <w:rPr>
                <w:rFonts w:ascii="Segoe UI Light" w:hAnsi="Segoe UI Light" w:cs="Segoe UI Light"/>
                <w:noProof/>
                <w:webHidden/>
              </w:rPr>
              <w:fldChar w:fldCharType="separate"/>
            </w:r>
            <w:r w:rsidR="00BD2CB4">
              <w:rPr>
                <w:rFonts w:ascii="Segoe UI Light" w:hAnsi="Segoe UI Light" w:cs="Segoe UI Light"/>
                <w:noProof/>
                <w:webHidden/>
              </w:rPr>
              <w:t>21</w:t>
            </w:r>
            <w:r w:rsidR="00BA007E" w:rsidRPr="00E05D09">
              <w:rPr>
                <w:rFonts w:ascii="Segoe UI Light" w:hAnsi="Segoe UI Light" w:cs="Segoe UI Light"/>
                <w:noProof/>
                <w:webHidden/>
              </w:rPr>
              <w:fldChar w:fldCharType="end"/>
            </w:r>
          </w:hyperlink>
        </w:p>
        <w:p w14:paraId="52F738BA" w14:textId="6A9340D5" w:rsidR="00BA007E" w:rsidRPr="00E05D09" w:rsidRDefault="00000000">
          <w:pPr>
            <w:pStyle w:val="Spistreci2"/>
            <w:tabs>
              <w:tab w:val="right" w:leader="dot" w:pos="9060"/>
            </w:tabs>
            <w:rPr>
              <w:rFonts w:ascii="Segoe UI Light" w:eastAsiaTheme="minorEastAsia" w:hAnsi="Segoe UI Light" w:cs="Segoe UI Light"/>
              <w:noProof/>
              <w:lang w:eastAsia="pl-PL"/>
            </w:rPr>
          </w:pPr>
          <w:hyperlink w:anchor="_Toc103345457" w:history="1">
            <w:r w:rsidR="00BA007E" w:rsidRPr="00E05D09">
              <w:rPr>
                <w:rStyle w:val="Hipercze"/>
                <w:rFonts w:ascii="Segoe UI Light" w:hAnsi="Segoe UI Light" w:cs="Segoe UI Light"/>
                <w:noProof/>
              </w:rPr>
              <w:t>4. Bezpieczeństwo publiczne</w:t>
            </w:r>
            <w:r w:rsidR="00BA007E" w:rsidRPr="00E05D09">
              <w:rPr>
                <w:rFonts w:ascii="Segoe UI Light" w:hAnsi="Segoe UI Light" w:cs="Segoe UI Light"/>
                <w:noProof/>
                <w:webHidden/>
              </w:rPr>
              <w:tab/>
            </w:r>
            <w:r w:rsidR="00BA007E" w:rsidRPr="00E05D09">
              <w:rPr>
                <w:rFonts w:ascii="Segoe UI Light" w:hAnsi="Segoe UI Light" w:cs="Segoe UI Light"/>
                <w:noProof/>
                <w:webHidden/>
              </w:rPr>
              <w:fldChar w:fldCharType="begin"/>
            </w:r>
            <w:r w:rsidR="00BA007E" w:rsidRPr="00E05D09">
              <w:rPr>
                <w:rFonts w:ascii="Segoe UI Light" w:hAnsi="Segoe UI Light" w:cs="Segoe UI Light"/>
                <w:noProof/>
                <w:webHidden/>
              </w:rPr>
              <w:instrText xml:space="preserve"> PAGEREF _Toc103345457 \h </w:instrText>
            </w:r>
            <w:r w:rsidR="00BA007E" w:rsidRPr="00E05D09">
              <w:rPr>
                <w:rFonts w:ascii="Segoe UI Light" w:hAnsi="Segoe UI Light" w:cs="Segoe UI Light"/>
                <w:noProof/>
                <w:webHidden/>
              </w:rPr>
            </w:r>
            <w:r w:rsidR="00BA007E" w:rsidRPr="00E05D09">
              <w:rPr>
                <w:rFonts w:ascii="Segoe UI Light" w:hAnsi="Segoe UI Light" w:cs="Segoe UI Light"/>
                <w:noProof/>
                <w:webHidden/>
              </w:rPr>
              <w:fldChar w:fldCharType="separate"/>
            </w:r>
            <w:r w:rsidR="00BD2CB4">
              <w:rPr>
                <w:rFonts w:ascii="Segoe UI Light" w:hAnsi="Segoe UI Light" w:cs="Segoe UI Light"/>
                <w:noProof/>
                <w:webHidden/>
              </w:rPr>
              <w:t>24</w:t>
            </w:r>
            <w:r w:rsidR="00BA007E" w:rsidRPr="00E05D09">
              <w:rPr>
                <w:rFonts w:ascii="Segoe UI Light" w:hAnsi="Segoe UI Light" w:cs="Segoe UI Light"/>
                <w:noProof/>
                <w:webHidden/>
              </w:rPr>
              <w:fldChar w:fldCharType="end"/>
            </w:r>
          </w:hyperlink>
        </w:p>
        <w:p w14:paraId="71481C45" w14:textId="48D7C8F0" w:rsidR="00BA007E" w:rsidRPr="00E05D09" w:rsidRDefault="00000000">
          <w:pPr>
            <w:pStyle w:val="Spistreci2"/>
            <w:tabs>
              <w:tab w:val="right" w:leader="dot" w:pos="9060"/>
            </w:tabs>
            <w:rPr>
              <w:rFonts w:ascii="Segoe UI Light" w:eastAsiaTheme="minorEastAsia" w:hAnsi="Segoe UI Light" w:cs="Segoe UI Light"/>
              <w:noProof/>
              <w:lang w:eastAsia="pl-PL"/>
            </w:rPr>
          </w:pPr>
          <w:hyperlink w:anchor="_Toc103345458" w:history="1">
            <w:r w:rsidR="00BA007E" w:rsidRPr="00E05D09">
              <w:rPr>
                <w:rStyle w:val="Hipercze"/>
                <w:rFonts w:ascii="Segoe UI Light" w:hAnsi="Segoe UI Light" w:cs="Segoe UI Light"/>
                <w:noProof/>
              </w:rPr>
              <w:t>5. Środowisko, rolnictwo i leśnictwo w powiecie nakielskim</w:t>
            </w:r>
            <w:r w:rsidR="00BA007E" w:rsidRPr="00E05D09">
              <w:rPr>
                <w:rFonts w:ascii="Segoe UI Light" w:hAnsi="Segoe UI Light" w:cs="Segoe UI Light"/>
                <w:noProof/>
                <w:webHidden/>
              </w:rPr>
              <w:tab/>
            </w:r>
            <w:r w:rsidR="00BA007E" w:rsidRPr="00E05D09">
              <w:rPr>
                <w:rFonts w:ascii="Segoe UI Light" w:hAnsi="Segoe UI Light" w:cs="Segoe UI Light"/>
                <w:noProof/>
                <w:webHidden/>
              </w:rPr>
              <w:fldChar w:fldCharType="begin"/>
            </w:r>
            <w:r w:rsidR="00BA007E" w:rsidRPr="00E05D09">
              <w:rPr>
                <w:rFonts w:ascii="Segoe UI Light" w:hAnsi="Segoe UI Light" w:cs="Segoe UI Light"/>
                <w:noProof/>
                <w:webHidden/>
              </w:rPr>
              <w:instrText xml:space="preserve"> PAGEREF _Toc103345458 \h </w:instrText>
            </w:r>
            <w:r w:rsidR="00BA007E" w:rsidRPr="00E05D09">
              <w:rPr>
                <w:rFonts w:ascii="Segoe UI Light" w:hAnsi="Segoe UI Light" w:cs="Segoe UI Light"/>
                <w:noProof/>
                <w:webHidden/>
              </w:rPr>
            </w:r>
            <w:r w:rsidR="00BA007E" w:rsidRPr="00E05D09">
              <w:rPr>
                <w:rFonts w:ascii="Segoe UI Light" w:hAnsi="Segoe UI Light" w:cs="Segoe UI Light"/>
                <w:noProof/>
                <w:webHidden/>
              </w:rPr>
              <w:fldChar w:fldCharType="separate"/>
            </w:r>
            <w:r w:rsidR="00BD2CB4">
              <w:rPr>
                <w:rFonts w:ascii="Segoe UI Light" w:hAnsi="Segoe UI Light" w:cs="Segoe UI Light"/>
                <w:noProof/>
                <w:webHidden/>
              </w:rPr>
              <w:t>27</w:t>
            </w:r>
            <w:r w:rsidR="00BA007E" w:rsidRPr="00E05D09">
              <w:rPr>
                <w:rFonts w:ascii="Segoe UI Light" w:hAnsi="Segoe UI Light" w:cs="Segoe UI Light"/>
                <w:noProof/>
                <w:webHidden/>
              </w:rPr>
              <w:fldChar w:fldCharType="end"/>
            </w:r>
          </w:hyperlink>
        </w:p>
        <w:p w14:paraId="76718810" w14:textId="75567705" w:rsidR="00BA007E" w:rsidRPr="00E05D09" w:rsidRDefault="00000000">
          <w:pPr>
            <w:pStyle w:val="Spistreci2"/>
            <w:tabs>
              <w:tab w:val="right" w:leader="dot" w:pos="9060"/>
            </w:tabs>
            <w:rPr>
              <w:rFonts w:ascii="Segoe UI Light" w:eastAsiaTheme="minorEastAsia" w:hAnsi="Segoe UI Light" w:cs="Segoe UI Light"/>
              <w:noProof/>
              <w:lang w:eastAsia="pl-PL"/>
            </w:rPr>
          </w:pPr>
          <w:hyperlink w:anchor="_Toc103345459" w:history="1">
            <w:r w:rsidR="00BA007E" w:rsidRPr="00E05D09">
              <w:rPr>
                <w:rStyle w:val="Hipercze"/>
                <w:rFonts w:ascii="Segoe UI Light" w:hAnsi="Segoe UI Light" w:cs="Segoe UI Light"/>
                <w:noProof/>
              </w:rPr>
              <w:t>6. Sport, turystyka, kultura i zabytki</w:t>
            </w:r>
            <w:r w:rsidR="00BA007E" w:rsidRPr="00E05D09">
              <w:rPr>
                <w:rFonts w:ascii="Segoe UI Light" w:hAnsi="Segoe UI Light" w:cs="Segoe UI Light"/>
                <w:noProof/>
                <w:webHidden/>
              </w:rPr>
              <w:tab/>
            </w:r>
            <w:r w:rsidR="00BA007E" w:rsidRPr="00E05D09">
              <w:rPr>
                <w:rFonts w:ascii="Segoe UI Light" w:hAnsi="Segoe UI Light" w:cs="Segoe UI Light"/>
                <w:noProof/>
                <w:webHidden/>
              </w:rPr>
              <w:fldChar w:fldCharType="begin"/>
            </w:r>
            <w:r w:rsidR="00BA007E" w:rsidRPr="00E05D09">
              <w:rPr>
                <w:rFonts w:ascii="Segoe UI Light" w:hAnsi="Segoe UI Light" w:cs="Segoe UI Light"/>
                <w:noProof/>
                <w:webHidden/>
              </w:rPr>
              <w:instrText xml:space="preserve"> PAGEREF _Toc103345459 \h </w:instrText>
            </w:r>
            <w:r w:rsidR="00BA007E" w:rsidRPr="00E05D09">
              <w:rPr>
                <w:rFonts w:ascii="Segoe UI Light" w:hAnsi="Segoe UI Light" w:cs="Segoe UI Light"/>
                <w:noProof/>
                <w:webHidden/>
              </w:rPr>
            </w:r>
            <w:r w:rsidR="00BA007E" w:rsidRPr="00E05D09">
              <w:rPr>
                <w:rFonts w:ascii="Segoe UI Light" w:hAnsi="Segoe UI Light" w:cs="Segoe UI Light"/>
                <w:noProof/>
                <w:webHidden/>
              </w:rPr>
              <w:fldChar w:fldCharType="separate"/>
            </w:r>
            <w:r w:rsidR="00BD2CB4">
              <w:rPr>
                <w:rFonts w:ascii="Segoe UI Light" w:hAnsi="Segoe UI Light" w:cs="Segoe UI Light"/>
                <w:noProof/>
                <w:webHidden/>
              </w:rPr>
              <w:t>28</w:t>
            </w:r>
            <w:r w:rsidR="00BA007E" w:rsidRPr="00E05D09">
              <w:rPr>
                <w:rFonts w:ascii="Segoe UI Light" w:hAnsi="Segoe UI Light" w:cs="Segoe UI Light"/>
                <w:noProof/>
                <w:webHidden/>
              </w:rPr>
              <w:fldChar w:fldCharType="end"/>
            </w:r>
          </w:hyperlink>
        </w:p>
        <w:p w14:paraId="7C7DB788" w14:textId="36D25D04" w:rsidR="00BA007E" w:rsidRPr="00E05D09" w:rsidRDefault="00000000">
          <w:pPr>
            <w:pStyle w:val="Spistreci2"/>
            <w:tabs>
              <w:tab w:val="right" w:leader="dot" w:pos="9060"/>
            </w:tabs>
            <w:rPr>
              <w:rFonts w:ascii="Segoe UI Light" w:eastAsiaTheme="minorEastAsia" w:hAnsi="Segoe UI Light" w:cs="Segoe UI Light"/>
              <w:noProof/>
              <w:lang w:eastAsia="pl-PL"/>
            </w:rPr>
          </w:pPr>
          <w:hyperlink w:anchor="_Toc103345460" w:history="1">
            <w:r w:rsidR="00BA007E" w:rsidRPr="00E05D09">
              <w:rPr>
                <w:rStyle w:val="Hipercze"/>
                <w:rFonts w:ascii="Segoe UI Light" w:hAnsi="Segoe UI Light" w:cs="Segoe UI Light"/>
                <w:noProof/>
              </w:rPr>
              <w:t>7. Organizacje pozarządowe</w:t>
            </w:r>
            <w:r w:rsidR="00BA007E" w:rsidRPr="00E05D09">
              <w:rPr>
                <w:rFonts w:ascii="Segoe UI Light" w:hAnsi="Segoe UI Light" w:cs="Segoe UI Light"/>
                <w:noProof/>
                <w:webHidden/>
              </w:rPr>
              <w:tab/>
            </w:r>
            <w:r w:rsidR="00BA007E" w:rsidRPr="00E05D09">
              <w:rPr>
                <w:rFonts w:ascii="Segoe UI Light" w:hAnsi="Segoe UI Light" w:cs="Segoe UI Light"/>
                <w:noProof/>
                <w:webHidden/>
              </w:rPr>
              <w:fldChar w:fldCharType="begin"/>
            </w:r>
            <w:r w:rsidR="00BA007E" w:rsidRPr="00E05D09">
              <w:rPr>
                <w:rFonts w:ascii="Segoe UI Light" w:hAnsi="Segoe UI Light" w:cs="Segoe UI Light"/>
                <w:noProof/>
                <w:webHidden/>
              </w:rPr>
              <w:instrText xml:space="preserve"> PAGEREF _Toc103345460 \h </w:instrText>
            </w:r>
            <w:r w:rsidR="00BA007E" w:rsidRPr="00E05D09">
              <w:rPr>
                <w:rFonts w:ascii="Segoe UI Light" w:hAnsi="Segoe UI Light" w:cs="Segoe UI Light"/>
                <w:noProof/>
                <w:webHidden/>
              </w:rPr>
            </w:r>
            <w:r w:rsidR="00BA007E" w:rsidRPr="00E05D09">
              <w:rPr>
                <w:rFonts w:ascii="Segoe UI Light" w:hAnsi="Segoe UI Light" w:cs="Segoe UI Light"/>
                <w:noProof/>
                <w:webHidden/>
              </w:rPr>
              <w:fldChar w:fldCharType="separate"/>
            </w:r>
            <w:r w:rsidR="00BD2CB4">
              <w:rPr>
                <w:rFonts w:ascii="Segoe UI Light" w:hAnsi="Segoe UI Light" w:cs="Segoe UI Light"/>
                <w:noProof/>
                <w:webHidden/>
              </w:rPr>
              <w:t>37</w:t>
            </w:r>
            <w:r w:rsidR="00BA007E" w:rsidRPr="00E05D09">
              <w:rPr>
                <w:rFonts w:ascii="Segoe UI Light" w:hAnsi="Segoe UI Light" w:cs="Segoe UI Light"/>
                <w:noProof/>
                <w:webHidden/>
              </w:rPr>
              <w:fldChar w:fldCharType="end"/>
            </w:r>
          </w:hyperlink>
        </w:p>
        <w:p w14:paraId="7DF6E7FF" w14:textId="29BE87FB" w:rsidR="00BA007E" w:rsidRPr="00E05D09" w:rsidRDefault="00000000">
          <w:pPr>
            <w:pStyle w:val="Spistreci2"/>
            <w:tabs>
              <w:tab w:val="right" w:leader="dot" w:pos="9060"/>
            </w:tabs>
            <w:rPr>
              <w:rFonts w:ascii="Segoe UI Light" w:eastAsiaTheme="minorEastAsia" w:hAnsi="Segoe UI Light" w:cs="Segoe UI Light"/>
              <w:noProof/>
              <w:lang w:eastAsia="pl-PL"/>
            </w:rPr>
          </w:pPr>
          <w:hyperlink w:anchor="_Toc103345461" w:history="1">
            <w:r w:rsidR="00BA007E" w:rsidRPr="00E05D09">
              <w:rPr>
                <w:rStyle w:val="Hipercze"/>
                <w:rFonts w:ascii="Segoe UI Light" w:hAnsi="Segoe UI Light" w:cs="Segoe UI Light"/>
                <w:noProof/>
              </w:rPr>
              <w:t>8. Transport or</w:t>
            </w:r>
            <w:r w:rsidR="00BA007E" w:rsidRPr="00E05D09">
              <w:rPr>
                <w:rStyle w:val="Hipercze"/>
                <w:rFonts w:ascii="Segoe UI Light" w:hAnsi="Segoe UI Light" w:cs="Segoe UI Light"/>
                <w:noProof/>
              </w:rPr>
              <w:t>a</w:t>
            </w:r>
            <w:r w:rsidR="00BA007E" w:rsidRPr="00E05D09">
              <w:rPr>
                <w:rStyle w:val="Hipercze"/>
                <w:rFonts w:ascii="Segoe UI Light" w:hAnsi="Segoe UI Light" w:cs="Segoe UI Light"/>
                <w:noProof/>
              </w:rPr>
              <w:t>z drogi publiczne</w:t>
            </w:r>
            <w:r w:rsidR="00BA007E" w:rsidRPr="00E05D09">
              <w:rPr>
                <w:rFonts w:ascii="Segoe UI Light" w:hAnsi="Segoe UI Light" w:cs="Segoe UI Light"/>
                <w:noProof/>
                <w:webHidden/>
              </w:rPr>
              <w:tab/>
            </w:r>
            <w:r w:rsidR="00BA007E" w:rsidRPr="00E05D09">
              <w:rPr>
                <w:rFonts w:ascii="Segoe UI Light" w:hAnsi="Segoe UI Light" w:cs="Segoe UI Light"/>
                <w:noProof/>
                <w:webHidden/>
              </w:rPr>
              <w:fldChar w:fldCharType="begin"/>
            </w:r>
            <w:r w:rsidR="00BA007E" w:rsidRPr="00E05D09">
              <w:rPr>
                <w:rFonts w:ascii="Segoe UI Light" w:hAnsi="Segoe UI Light" w:cs="Segoe UI Light"/>
                <w:noProof/>
                <w:webHidden/>
              </w:rPr>
              <w:instrText xml:space="preserve"> PAGEREF _Toc103345461 \h </w:instrText>
            </w:r>
            <w:r w:rsidR="00BA007E" w:rsidRPr="00E05D09">
              <w:rPr>
                <w:rFonts w:ascii="Segoe UI Light" w:hAnsi="Segoe UI Light" w:cs="Segoe UI Light"/>
                <w:noProof/>
                <w:webHidden/>
              </w:rPr>
            </w:r>
            <w:r w:rsidR="00BA007E" w:rsidRPr="00E05D09">
              <w:rPr>
                <w:rFonts w:ascii="Segoe UI Light" w:hAnsi="Segoe UI Light" w:cs="Segoe UI Light"/>
                <w:noProof/>
                <w:webHidden/>
              </w:rPr>
              <w:fldChar w:fldCharType="separate"/>
            </w:r>
            <w:r w:rsidR="00BD2CB4">
              <w:rPr>
                <w:rFonts w:ascii="Segoe UI Light" w:hAnsi="Segoe UI Light" w:cs="Segoe UI Light"/>
                <w:noProof/>
                <w:webHidden/>
              </w:rPr>
              <w:t>42</w:t>
            </w:r>
            <w:r w:rsidR="00BA007E" w:rsidRPr="00E05D09">
              <w:rPr>
                <w:rFonts w:ascii="Segoe UI Light" w:hAnsi="Segoe UI Light" w:cs="Segoe UI Light"/>
                <w:noProof/>
                <w:webHidden/>
              </w:rPr>
              <w:fldChar w:fldCharType="end"/>
            </w:r>
          </w:hyperlink>
        </w:p>
        <w:p w14:paraId="042F0AC4" w14:textId="22615C96" w:rsidR="00BA007E" w:rsidRPr="00E05D09" w:rsidRDefault="00000000">
          <w:pPr>
            <w:pStyle w:val="Spistreci2"/>
            <w:tabs>
              <w:tab w:val="right" w:leader="dot" w:pos="9060"/>
            </w:tabs>
            <w:rPr>
              <w:rFonts w:ascii="Segoe UI Light" w:eastAsiaTheme="minorEastAsia" w:hAnsi="Segoe UI Light" w:cs="Segoe UI Light"/>
              <w:noProof/>
              <w:lang w:eastAsia="pl-PL"/>
            </w:rPr>
          </w:pPr>
          <w:hyperlink w:anchor="_Toc103345462" w:history="1">
            <w:r w:rsidR="00BA007E" w:rsidRPr="00E05D09">
              <w:rPr>
                <w:rStyle w:val="Hipercze"/>
                <w:rFonts w:ascii="Segoe UI Light" w:hAnsi="Segoe UI Light" w:cs="Segoe UI Light"/>
                <w:noProof/>
              </w:rPr>
              <w:t>9. Geodezja, kartografia i gospodarka nieruchomościami</w:t>
            </w:r>
            <w:r w:rsidR="00BA007E" w:rsidRPr="00E05D09">
              <w:rPr>
                <w:rFonts w:ascii="Segoe UI Light" w:hAnsi="Segoe UI Light" w:cs="Segoe UI Light"/>
                <w:noProof/>
                <w:webHidden/>
              </w:rPr>
              <w:tab/>
            </w:r>
            <w:r w:rsidR="00BA007E" w:rsidRPr="00E05D09">
              <w:rPr>
                <w:rFonts w:ascii="Segoe UI Light" w:hAnsi="Segoe UI Light" w:cs="Segoe UI Light"/>
                <w:noProof/>
                <w:webHidden/>
              </w:rPr>
              <w:fldChar w:fldCharType="begin"/>
            </w:r>
            <w:r w:rsidR="00BA007E" w:rsidRPr="00E05D09">
              <w:rPr>
                <w:rFonts w:ascii="Segoe UI Light" w:hAnsi="Segoe UI Light" w:cs="Segoe UI Light"/>
                <w:noProof/>
                <w:webHidden/>
              </w:rPr>
              <w:instrText xml:space="preserve"> PAGEREF _Toc103345462 \h </w:instrText>
            </w:r>
            <w:r w:rsidR="00BA007E" w:rsidRPr="00E05D09">
              <w:rPr>
                <w:rFonts w:ascii="Segoe UI Light" w:hAnsi="Segoe UI Light" w:cs="Segoe UI Light"/>
                <w:noProof/>
                <w:webHidden/>
              </w:rPr>
            </w:r>
            <w:r w:rsidR="00BA007E" w:rsidRPr="00E05D09">
              <w:rPr>
                <w:rFonts w:ascii="Segoe UI Light" w:hAnsi="Segoe UI Light" w:cs="Segoe UI Light"/>
                <w:noProof/>
                <w:webHidden/>
              </w:rPr>
              <w:fldChar w:fldCharType="separate"/>
            </w:r>
            <w:r w:rsidR="00BD2CB4">
              <w:rPr>
                <w:rFonts w:ascii="Segoe UI Light" w:hAnsi="Segoe UI Light" w:cs="Segoe UI Light"/>
                <w:noProof/>
                <w:webHidden/>
              </w:rPr>
              <w:t>46</w:t>
            </w:r>
            <w:r w:rsidR="00BA007E" w:rsidRPr="00E05D09">
              <w:rPr>
                <w:rFonts w:ascii="Segoe UI Light" w:hAnsi="Segoe UI Light" w:cs="Segoe UI Light"/>
                <w:noProof/>
                <w:webHidden/>
              </w:rPr>
              <w:fldChar w:fldCharType="end"/>
            </w:r>
          </w:hyperlink>
        </w:p>
        <w:p w14:paraId="1BBCAEB0" w14:textId="383774E3" w:rsidR="00BA007E" w:rsidRPr="00E05D09" w:rsidRDefault="00000000">
          <w:pPr>
            <w:pStyle w:val="Spistreci2"/>
            <w:tabs>
              <w:tab w:val="right" w:leader="dot" w:pos="9060"/>
            </w:tabs>
            <w:rPr>
              <w:rFonts w:ascii="Segoe UI Light" w:eastAsiaTheme="minorEastAsia" w:hAnsi="Segoe UI Light" w:cs="Segoe UI Light"/>
              <w:noProof/>
              <w:lang w:eastAsia="pl-PL"/>
            </w:rPr>
          </w:pPr>
          <w:hyperlink w:anchor="_Toc103345463" w:history="1">
            <w:r w:rsidR="00BA007E" w:rsidRPr="00E05D09">
              <w:rPr>
                <w:rStyle w:val="Hipercze"/>
                <w:rFonts w:ascii="Segoe UI Light" w:hAnsi="Segoe UI Light" w:cs="Segoe UI Light"/>
                <w:noProof/>
              </w:rPr>
              <w:t>10. Finanse – informacja ogólna dot. budżetu powiatu nakielskiego za 202</w:t>
            </w:r>
            <w:r w:rsidR="00083B69">
              <w:rPr>
                <w:rStyle w:val="Hipercze"/>
                <w:rFonts w:ascii="Segoe UI Light" w:hAnsi="Segoe UI Light" w:cs="Segoe UI Light"/>
                <w:noProof/>
              </w:rPr>
              <w:t>2</w:t>
            </w:r>
            <w:r w:rsidR="00BA007E" w:rsidRPr="00E05D09">
              <w:rPr>
                <w:rStyle w:val="Hipercze"/>
                <w:rFonts w:ascii="Segoe UI Light" w:hAnsi="Segoe UI Light" w:cs="Segoe UI Light"/>
                <w:noProof/>
              </w:rPr>
              <w:t xml:space="preserve"> rok</w:t>
            </w:r>
            <w:r w:rsidR="00BA007E" w:rsidRPr="00E05D09">
              <w:rPr>
                <w:rFonts w:ascii="Segoe UI Light" w:hAnsi="Segoe UI Light" w:cs="Segoe UI Light"/>
                <w:noProof/>
                <w:webHidden/>
              </w:rPr>
              <w:tab/>
            </w:r>
            <w:r w:rsidR="00BA007E" w:rsidRPr="00E05D09">
              <w:rPr>
                <w:rFonts w:ascii="Segoe UI Light" w:hAnsi="Segoe UI Light" w:cs="Segoe UI Light"/>
                <w:noProof/>
                <w:webHidden/>
              </w:rPr>
              <w:fldChar w:fldCharType="begin"/>
            </w:r>
            <w:r w:rsidR="00BA007E" w:rsidRPr="00E05D09">
              <w:rPr>
                <w:rFonts w:ascii="Segoe UI Light" w:hAnsi="Segoe UI Light" w:cs="Segoe UI Light"/>
                <w:noProof/>
                <w:webHidden/>
              </w:rPr>
              <w:instrText xml:space="preserve"> PAGEREF _Toc103345463 \h </w:instrText>
            </w:r>
            <w:r w:rsidR="00BA007E" w:rsidRPr="00E05D09">
              <w:rPr>
                <w:rFonts w:ascii="Segoe UI Light" w:hAnsi="Segoe UI Light" w:cs="Segoe UI Light"/>
                <w:noProof/>
                <w:webHidden/>
              </w:rPr>
            </w:r>
            <w:r w:rsidR="00BA007E" w:rsidRPr="00E05D09">
              <w:rPr>
                <w:rFonts w:ascii="Segoe UI Light" w:hAnsi="Segoe UI Light" w:cs="Segoe UI Light"/>
                <w:noProof/>
                <w:webHidden/>
              </w:rPr>
              <w:fldChar w:fldCharType="separate"/>
            </w:r>
            <w:r w:rsidR="00BD2CB4">
              <w:rPr>
                <w:rFonts w:ascii="Segoe UI Light" w:hAnsi="Segoe UI Light" w:cs="Segoe UI Light"/>
                <w:noProof/>
                <w:webHidden/>
              </w:rPr>
              <w:t>50</w:t>
            </w:r>
            <w:r w:rsidR="00BA007E" w:rsidRPr="00E05D09">
              <w:rPr>
                <w:rFonts w:ascii="Segoe UI Light" w:hAnsi="Segoe UI Light" w:cs="Segoe UI Light"/>
                <w:noProof/>
                <w:webHidden/>
              </w:rPr>
              <w:fldChar w:fldCharType="end"/>
            </w:r>
          </w:hyperlink>
        </w:p>
        <w:p w14:paraId="3086533B" w14:textId="11B40B54" w:rsidR="00BA007E" w:rsidRPr="00E05D09" w:rsidRDefault="00000000">
          <w:pPr>
            <w:pStyle w:val="Spistreci2"/>
            <w:tabs>
              <w:tab w:val="right" w:leader="dot" w:pos="9060"/>
            </w:tabs>
            <w:rPr>
              <w:rFonts w:ascii="Segoe UI Light" w:eastAsiaTheme="minorEastAsia" w:hAnsi="Segoe UI Light" w:cs="Segoe UI Light"/>
              <w:noProof/>
              <w:lang w:eastAsia="pl-PL"/>
            </w:rPr>
          </w:pPr>
          <w:hyperlink w:anchor="_Toc103345464" w:history="1">
            <w:r w:rsidR="00BA007E" w:rsidRPr="00E05D09">
              <w:rPr>
                <w:rStyle w:val="Hipercze"/>
                <w:rFonts w:ascii="Segoe UI Light" w:hAnsi="Segoe UI Light" w:cs="Segoe UI Light"/>
                <w:noProof/>
              </w:rPr>
              <w:t>11. Administracja architektoniczno-budowlana</w:t>
            </w:r>
            <w:r w:rsidR="00BA007E" w:rsidRPr="00E05D09">
              <w:rPr>
                <w:rFonts w:ascii="Segoe UI Light" w:hAnsi="Segoe UI Light" w:cs="Segoe UI Light"/>
                <w:noProof/>
                <w:webHidden/>
              </w:rPr>
              <w:tab/>
            </w:r>
            <w:r w:rsidR="00BA007E" w:rsidRPr="00E05D09">
              <w:rPr>
                <w:rFonts w:ascii="Segoe UI Light" w:hAnsi="Segoe UI Light" w:cs="Segoe UI Light"/>
                <w:noProof/>
                <w:webHidden/>
              </w:rPr>
              <w:fldChar w:fldCharType="begin"/>
            </w:r>
            <w:r w:rsidR="00BA007E" w:rsidRPr="00E05D09">
              <w:rPr>
                <w:rFonts w:ascii="Segoe UI Light" w:hAnsi="Segoe UI Light" w:cs="Segoe UI Light"/>
                <w:noProof/>
                <w:webHidden/>
              </w:rPr>
              <w:instrText xml:space="preserve"> PAGEREF _Toc103345464 \h </w:instrText>
            </w:r>
            <w:r w:rsidR="00BA007E" w:rsidRPr="00E05D09">
              <w:rPr>
                <w:rFonts w:ascii="Segoe UI Light" w:hAnsi="Segoe UI Light" w:cs="Segoe UI Light"/>
                <w:noProof/>
                <w:webHidden/>
              </w:rPr>
            </w:r>
            <w:r w:rsidR="00BA007E" w:rsidRPr="00E05D09">
              <w:rPr>
                <w:rFonts w:ascii="Segoe UI Light" w:hAnsi="Segoe UI Light" w:cs="Segoe UI Light"/>
                <w:noProof/>
                <w:webHidden/>
              </w:rPr>
              <w:fldChar w:fldCharType="separate"/>
            </w:r>
            <w:r w:rsidR="00BD2CB4">
              <w:rPr>
                <w:rFonts w:ascii="Segoe UI Light" w:hAnsi="Segoe UI Light" w:cs="Segoe UI Light"/>
                <w:noProof/>
                <w:webHidden/>
              </w:rPr>
              <w:t>55</w:t>
            </w:r>
            <w:r w:rsidR="00BA007E" w:rsidRPr="00E05D09">
              <w:rPr>
                <w:rFonts w:ascii="Segoe UI Light" w:hAnsi="Segoe UI Light" w:cs="Segoe UI Light"/>
                <w:noProof/>
                <w:webHidden/>
              </w:rPr>
              <w:fldChar w:fldCharType="end"/>
            </w:r>
          </w:hyperlink>
        </w:p>
        <w:p w14:paraId="2C33C83D" w14:textId="3C74A148" w:rsidR="00BA007E" w:rsidRPr="00E05D09" w:rsidRDefault="00000000">
          <w:pPr>
            <w:pStyle w:val="Spistreci2"/>
            <w:tabs>
              <w:tab w:val="right" w:leader="dot" w:pos="9060"/>
            </w:tabs>
            <w:rPr>
              <w:rFonts w:ascii="Segoe UI Light" w:eastAsiaTheme="minorEastAsia" w:hAnsi="Segoe UI Light" w:cs="Segoe UI Light"/>
              <w:noProof/>
              <w:lang w:eastAsia="pl-PL"/>
            </w:rPr>
          </w:pPr>
          <w:hyperlink w:anchor="_Toc103345465" w:history="1">
            <w:r w:rsidR="00BA007E" w:rsidRPr="00E05D09">
              <w:rPr>
                <w:rStyle w:val="Hipercze"/>
                <w:rFonts w:ascii="Segoe UI Light" w:hAnsi="Segoe UI Light" w:cs="Segoe UI Light"/>
                <w:noProof/>
              </w:rPr>
              <w:t>12. Pomoc prawna</w:t>
            </w:r>
            <w:r w:rsidR="00BA007E" w:rsidRPr="00E05D09">
              <w:rPr>
                <w:rFonts w:ascii="Segoe UI Light" w:hAnsi="Segoe UI Light" w:cs="Segoe UI Light"/>
                <w:noProof/>
                <w:webHidden/>
              </w:rPr>
              <w:tab/>
            </w:r>
            <w:r w:rsidR="00BA007E" w:rsidRPr="00E05D09">
              <w:rPr>
                <w:rFonts w:ascii="Segoe UI Light" w:hAnsi="Segoe UI Light" w:cs="Segoe UI Light"/>
                <w:noProof/>
                <w:webHidden/>
              </w:rPr>
              <w:fldChar w:fldCharType="begin"/>
            </w:r>
            <w:r w:rsidR="00BA007E" w:rsidRPr="00E05D09">
              <w:rPr>
                <w:rFonts w:ascii="Segoe UI Light" w:hAnsi="Segoe UI Light" w:cs="Segoe UI Light"/>
                <w:noProof/>
                <w:webHidden/>
              </w:rPr>
              <w:instrText xml:space="preserve"> PAGEREF _Toc103345465 \h </w:instrText>
            </w:r>
            <w:r w:rsidR="00BA007E" w:rsidRPr="00E05D09">
              <w:rPr>
                <w:rFonts w:ascii="Segoe UI Light" w:hAnsi="Segoe UI Light" w:cs="Segoe UI Light"/>
                <w:noProof/>
                <w:webHidden/>
              </w:rPr>
            </w:r>
            <w:r w:rsidR="00BA007E" w:rsidRPr="00E05D09">
              <w:rPr>
                <w:rFonts w:ascii="Segoe UI Light" w:hAnsi="Segoe UI Light" w:cs="Segoe UI Light"/>
                <w:noProof/>
                <w:webHidden/>
              </w:rPr>
              <w:fldChar w:fldCharType="separate"/>
            </w:r>
            <w:r w:rsidR="00BD2CB4">
              <w:rPr>
                <w:rFonts w:ascii="Segoe UI Light" w:hAnsi="Segoe UI Light" w:cs="Segoe UI Light"/>
                <w:noProof/>
                <w:webHidden/>
              </w:rPr>
              <w:t>59</w:t>
            </w:r>
            <w:r w:rsidR="00BA007E" w:rsidRPr="00E05D09">
              <w:rPr>
                <w:rFonts w:ascii="Segoe UI Light" w:hAnsi="Segoe UI Light" w:cs="Segoe UI Light"/>
                <w:noProof/>
                <w:webHidden/>
              </w:rPr>
              <w:fldChar w:fldCharType="end"/>
            </w:r>
          </w:hyperlink>
        </w:p>
        <w:p w14:paraId="5995A2C7" w14:textId="25371626" w:rsidR="00BA007E" w:rsidRPr="00E05D09" w:rsidRDefault="00000000">
          <w:pPr>
            <w:pStyle w:val="Spistreci2"/>
            <w:tabs>
              <w:tab w:val="right" w:leader="dot" w:pos="9060"/>
            </w:tabs>
            <w:rPr>
              <w:rFonts w:ascii="Segoe UI Light" w:eastAsiaTheme="minorEastAsia" w:hAnsi="Segoe UI Light" w:cs="Segoe UI Light"/>
              <w:noProof/>
              <w:lang w:eastAsia="pl-PL"/>
            </w:rPr>
          </w:pPr>
          <w:hyperlink w:anchor="_Toc103345466" w:history="1">
            <w:r w:rsidR="00BA007E" w:rsidRPr="00E05D09">
              <w:rPr>
                <w:rStyle w:val="Hipercze"/>
                <w:rFonts w:ascii="Segoe UI Light" w:hAnsi="Segoe UI Light" w:cs="Segoe UI Light"/>
                <w:noProof/>
              </w:rPr>
              <w:t>13. Ochrona praw konsumenta</w:t>
            </w:r>
            <w:r w:rsidR="00BA007E" w:rsidRPr="00E05D09">
              <w:rPr>
                <w:rFonts w:ascii="Segoe UI Light" w:hAnsi="Segoe UI Light" w:cs="Segoe UI Light"/>
                <w:noProof/>
                <w:webHidden/>
              </w:rPr>
              <w:tab/>
            </w:r>
            <w:r w:rsidR="00BA007E" w:rsidRPr="00E05D09">
              <w:rPr>
                <w:rFonts w:ascii="Segoe UI Light" w:hAnsi="Segoe UI Light" w:cs="Segoe UI Light"/>
                <w:noProof/>
                <w:webHidden/>
              </w:rPr>
              <w:fldChar w:fldCharType="begin"/>
            </w:r>
            <w:r w:rsidR="00BA007E" w:rsidRPr="00E05D09">
              <w:rPr>
                <w:rFonts w:ascii="Segoe UI Light" w:hAnsi="Segoe UI Light" w:cs="Segoe UI Light"/>
                <w:noProof/>
                <w:webHidden/>
              </w:rPr>
              <w:instrText xml:space="preserve"> PAGEREF _Toc103345466 \h </w:instrText>
            </w:r>
            <w:r w:rsidR="00BA007E" w:rsidRPr="00E05D09">
              <w:rPr>
                <w:rFonts w:ascii="Segoe UI Light" w:hAnsi="Segoe UI Light" w:cs="Segoe UI Light"/>
                <w:noProof/>
                <w:webHidden/>
              </w:rPr>
            </w:r>
            <w:r w:rsidR="00BA007E" w:rsidRPr="00E05D09">
              <w:rPr>
                <w:rFonts w:ascii="Segoe UI Light" w:hAnsi="Segoe UI Light" w:cs="Segoe UI Light"/>
                <w:noProof/>
                <w:webHidden/>
              </w:rPr>
              <w:fldChar w:fldCharType="separate"/>
            </w:r>
            <w:r w:rsidR="00BD2CB4">
              <w:rPr>
                <w:rFonts w:ascii="Segoe UI Light" w:hAnsi="Segoe UI Light" w:cs="Segoe UI Light"/>
                <w:noProof/>
                <w:webHidden/>
              </w:rPr>
              <w:t>61</w:t>
            </w:r>
            <w:r w:rsidR="00BA007E" w:rsidRPr="00E05D09">
              <w:rPr>
                <w:rFonts w:ascii="Segoe UI Light" w:hAnsi="Segoe UI Light" w:cs="Segoe UI Light"/>
                <w:noProof/>
                <w:webHidden/>
              </w:rPr>
              <w:fldChar w:fldCharType="end"/>
            </w:r>
          </w:hyperlink>
        </w:p>
        <w:p w14:paraId="5C92853B" w14:textId="7C0892E2" w:rsidR="00BA007E" w:rsidRPr="00E05D09" w:rsidRDefault="00000000">
          <w:pPr>
            <w:pStyle w:val="Spistreci2"/>
            <w:tabs>
              <w:tab w:val="right" w:leader="dot" w:pos="9060"/>
            </w:tabs>
            <w:rPr>
              <w:rFonts w:ascii="Segoe UI Light" w:eastAsiaTheme="minorEastAsia" w:hAnsi="Segoe UI Light" w:cs="Segoe UI Light"/>
              <w:noProof/>
              <w:lang w:eastAsia="pl-PL"/>
            </w:rPr>
          </w:pPr>
          <w:hyperlink w:anchor="_Toc103345467" w:history="1">
            <w:r w:rsidR="00BA007E" w:rsidRPr="00E05D09">
              <w:rPr>
                <w:rStyle w:val="Hipercze"/>
                <w:rFonts w:ascii="Segoe UI Light" w:hAnsi="Segoe UI Light" w:cs="Segoe UI Light"/>
                <w:noProof/>
              </w:rPr>
              <w:t>14. Promocja powiatu</w:t>
            </w:r>
            <w:r w:rsidR="00BA007E" w:rsidRPr="00E05D09">
              <w:rPr>
                <w:rFonts w:ascii="Segoe UI Light" w:hAnsi="Segoe UI Light" w:cs="Segoe UI Light"/>
                <w:noProof/>
                <w:webHidden/>
              </w:rPr>
              <w:tab/>
            </w:r>
            <w:r w:rsidR="00BA007E" w:rsidRPr="00E05D09">
              <w:rPr>
                <w:rFonts w:ascii="Segoe UI Light" w:hAnsi="Segoe UI Light" w:cs="Segoe UI Light"/>
                <w:noProof/>
                <w:webHidden/>
              </w:rPr>
              <w:fldChar w:fldCharType="begin"/>
            </w:r>
            <w:r w:rsidR="00BA007E" w:rsidRPr="00E05D09">
              <w:rPr>
                <w:rFonts w:ascii="Segoe UI Light" w:hAnsi="Segoe UI Light" w:cs="Segoe UI Light"/>
                <w:noProof/>
                <w:webHidden/>
              </w:rPr>
              <w:instrText xml:space="preserve"> PAGEREF _Toc103345467 \h </w:instrText>
            </w:r>
            <w:r w:rsidR="00BA007E" w:rsidRPr="00E05D09">
              <w:rPr>
                <w:rFonts w:ascii="Segoe UI Light" w:hAnsi="Segoe UI Light" w:cs="Segoe UI Light"/>
                <w:noProof/>
                <w:webHidden/>
              </w:rPr>
            </w:r>
            <w:r w:rsidR="00BA007E" w:rsidRPr="00E05D09">
              <w:rPr>
                <w:rFonts w:ascii="Segoe UI Light" w:hAnsi="Segoe UI Light" w:cs="Segoe UI Light"/>
                <w:noProof/>
                <w:webHidden/>
              </w:rPr>
              <w:fldChar w:fldCharType="separate"/>
            </w:r>
            <w:r w:rsidR="00BD2CB4">
              <w:rPr>
                <w:rFonts w:ascii="Segoe UI Light" w:hAnsi="Segoe UI Light" w:cs="Segoe UI Light"/>
                <w:noProof/>
                <w:webHidden/>
              </w:rPr>
              <w:t>65</w:t>
            </w:r>
            <w:r w:rsidR="00BA007E" w:rsidRPr="00E05D09">
              <w:rPr>
                <w:rFonts w:ascii="Segoe UI Light" w:hAnsi="Segoe UI Light" w:cs="Segoe UI Light"/>
                <w:noProof/>
                <w:webHidden/>
              </w:rPr>
              <w:fldChar w:fldCharType="end"/>
            </w:r>
          </w:hyperlink>
        </w:p>
        <w:p w14:paraId="7C0E1992" w14:textId="1175CE18" w:rsidR="00BA007E" w:rsidRPr="00E05D09" w:rsidRDefault="00000000">
          <w:pPr>
            <w:pStyle w:val="Spistreci2"/>
            <w:tabs>
              <w:tab w:val="right" w:leader="dot" w:pos="9060"/>
            </w:tabs>
            <w:rPr>
              <w:rFonts w:ascii="Segoe UI Light" w:eastAsiaTheme="minorEastAsia" w:hAnsi="Segoe UI Light" w:cs="Segoe UI Light"/>
              <w:noProof/>
              <w:lang w:eastAsia="pl-PL"/>
            </w:rPr>
          </w:pPr>
          <w:hyperlink w:anchor="_Toc103345468" w:history="1">
            <w:r w:rsidR="00BA007E" w:rsidRPr="00E05D09">
              <w:rPr>
                <w:rStyle w:val="Hipercze"/>
                <w:rFonts w:ascii="Segoe UI Light" w:hAnsi="Segoe UI Light" w:cs="Segoe UI Light"/>
                <w:noProof/>
              </w:rPr>
              <w:t>15. Pomoc społeczna i wspieranie osób niepełnosprawnych</w:t>
            </w:r>
            <w:r w:rsidR="00BA007E" w:rsidRPr="00E05D09">
              <w:rPr>
                <w:rFonts w:ascii="Segoe UI Light" w:hAnsi="Segoe UI Light" w:cs="Segoe UI Light"/>
                <w:noProof/>
                <w:webHidden/>
              </w:rPr>
              <w:tab/>
            </w:r>
            <w:r w:rsidR="00BA007E" w:rsidRPr="00E05D09">
              <w:rPr>
                <w:rFonts w:ascii="Segoe UI Light" w:hAnsi="Segoe UI Light" w:cs="Segoe UI Light"/>
                <w:noProof/>
                <w:webHidden/>
              </w:rPr>
              <w:fldChar w:fldCharType="begin"/>
            </w:r>
            <w:r w:rsidR="00BA007E" w:rsidRPr="00E05D09">
              <w:rPr>
                <w:rFonts w:ascii="Segoe UI Light" w:hAnsi="Segoe UI Light" w:cs="Segoe UI Light"/>
                <w:noProof/>
                <w:webHidden/>
              </w:rPr>
              <w:instrText xml:space="preserve"> PAGEREF _Toc103345468 \h </w:instrText>
            </w:r>
            <w:r w:rsidR="00BA007E" w:rsidRPr="00E05D09">
              <w:rPr>
                <w:rFonts w:ascii="Segoe UI Light" w:hAnsi="Segoe UI Light" w:cs="Segoe UI Light"/>
                <w:noProof/>
                <w:webHidden/>
              </w:rPr>
            </w:r>
            <w:r w:rsidR="00BA007E" w:rsidRPr="00E05D09">
              <w:rPr>
                <w:rFonts w:ascii="Segoe UI Light" w:hAnsi="Segoe UI Light" w:cs="Segoe UI Light"/>
                <w:noProof/>
                <w:webHidden/>
              </w:rPr>
              <w:fldChar w:fldCharType="separate"/>
            </w:r>
            <w:r w:rsidR="00BD2CB4">
              <w:rPr>
                <w:rFonts w:ascii="Segoe UI Light" w:hAnsi="Segoe UI Light" w:cs="Segoe UI Light"/>
                <w:noProof/>
                <w:webHidden/>
              </w:rPr>
              <w:t>70</w:t>
            </w:r>
            <w:r w:rsidR="00BA007E" w:rsidRPr="00E05D09">
              <w:rPr>
                <w:rFonts w:ascii="Segoe UI Light" w:hAnsi="Segoe UI Light" w:cs="Segoe UI Light"/>
                <w:noProof/>
                <w:webHidden/>
              </w:rPr>
              <w:fldChar w:fldCharType="end"/>
            </w:r>
          </w:hyperlink>
        </w:p>
        <w:p w14:paraId="43F800E2" w14:textId="3BA32C6C" w:rsidR="00BA007E" w:rsidRPr="00E05D09" w:rsidRDefault="00000000">
          <w:pPr>
            <w:pStyle w:val="Spistreci1"/>
            <w:tabs>
              <w:tab w:val="right" w:leader="dot" w:pos="9060"/>
            </w:tabs>
            <w:rPr>
              <w:rFonts w:ascii="Segoe UI Light" w:eastAsiaTheme="minorEastAsia" w:hAnsi="Segoe UI Light" w:cs="Segoe UI Light"/>
              <w:noProof/>
              <w:lang w:eastAsia="pl-PL"/>
            </w:rPr>
          </w:pPr>
          <w:hyperlink w:anchor="_Toc103345469" w:history="1">
            <w:r w:rsidR="00BA007E" w:rsidRPr="00E05D09">
              <w:rPr>
                <w:rStyle w:val="Hipercze"/>
                <w:rFonts w:ascii="Segoe UI Light" w:hAnsi="Segoe UI Light" w:cs="Segoe UI Light"/>
                <w:noProof/>
              </w:rPr>
              <w:t>Część III.....................................................................................................</w:t>
            </w:r>
            <w:r w:rsidR="00BA007E" w:rsidRPr="00E05D09">
              <w:rPr>
                <w:rFonts w:ascii="Segoe UI Light" w:hAnsi="Segoe UI Light" w:cs="Segoe UI Light"/>
                <w:noProof/>
                <w:webHidden/>
              </w:rPr>
              <w:tab/>
            </w:r>
            <w:r w:rsidR="00BA007E" w:rsidRPr="00E05D09">
              <w:rPr>
                <w:rFonts w:ascii="Segoe UI Light" w:hAnsi="Segoe UI Light" w:cs="Segoe UI Light"/>
                <w:noProof/>
                <w:webHidden/>
              </w:rPr>
              <w:fldChar w:fldCharType="begin"/>
            </w:r>
            <w:r w:rsidR="00BA007E" w:rsidRPr="00E05D09">
              <w:rPr>
                <w:rFonts w:ascii="Segoe UI Light" w:hAnsi="Segoe UI Light" w:cs="Segoe UI Light"/>
                <w:noProof/>
                <w:webHidden/>
              </w:rPr>
              <w:instrText xml:space="preserve"> PAGEREF _Toc103345469 \h </w:instrText>
            </w:r>
            <w:r w:rsidR="00BA007E" w:rsidRPr="00E05D09">
              <w:rPr>
                <w:rFonts w:ascii="Segoe UI Light" w:hAnsi="Segoe UI Light" w:cs="Segoe UI Light"/>
                <w:noProof/>
                <w:webHidden/>
              </w:rPr>
            </w:r>
            <w:r w:rsidR="00BA007E" w:rsidRPr="00E05D09">
              <w:rPr>
                <w:rFonts w:ascii="Segoe UI Light" w:hAnsi="Segoe UI Light" w:cs="Segoe UI Light"/>
                <w:noProof/>
                <w:webHidden/>
              </w:rPr>
              <w:fldChar w:fldCharType="separate"/>
            </w:r>
            <w:r w:rsidR="00BD2CB4">
              <w:rPr>
                <w:rFonts w:ascii="Segoe UI Light" w:hAnsi="Segoe UI Light" w:cs="Segoe UI Light"/>
                <w:noProof/>
                <w:webHidden/>
              </w:rPr>
              <w:t>97</w:t>
            </w:r>
            <w:r w:rsidR="00BA007E" w:rsidRPr="00E05D09">
              <w:rPr>
                <w:rFonts w:ascii="Segoe UI Light" w:hAnsi="Segoe UI Light" w:cs="Segoe UI Light"/>
                <w:noProof/>
                <w:webHidden/>
              </w:rPr>
              <w:fldChar w:fldCharType="end"/>
            </w:r>
          </w:hyperlink>
        </w:p>
        <w:p w14:paraId="1C46A7E9" w14:textId="635A7243" w:rsidR="00BA007E" w:rsidRPr="00E05D09" w:rsidRDefault="00000000">
          <w:pPr>
            <w:pStyle w:val="Spistreci2"/>
            <w:tabs>
              <w:tab w:val="right" w:leader="dot" w:pos="9060"/>
            </w:tabs>
            <w:rPr>
              <w:rFonts w:ascii="Segoe UI Light" w:eastAsiaTheme="minorEastAsia" w:hAnsi="Segoe UI Light" w:cs="Segoe UI Light"/>
              <w:noProof/>
              <w:lang w:eastAsia="pl-PL"/>
            </w:rPr>
          </w:pPr>
          <w:hyperlink w:anchor="_Toc103345470" w:history="1">
            <w:r w:rsidR="00BA007E" w:rsidRPr="00E05D09">
              <w:rPr>
                <w:rStyle w:val="Hipercze"/>
                <w:rFonts w:ascii="Segoe UI Light" w:hAnsi="Segoe UI Light" w:cs="Segoe UI Light"/>
                <w:noProof/>
              </w:rPr>
              <w:t>1. Realizacja uchwał podjętych w 202</w:t>
            </w:r>
            <w:r w:rsidR="00083B69">
              <w:rPr>
                <w:rStyle w:val="Hipercze"/>
                <w:rFonts w:ascii="Segoe UI Light" w:hAnsi="Segoe UI Light" w:cs="Segoe UI Light"/>
                <w:noProof/>
              </w:rPr>
              <w:t>2</w:t>
            </w:r>
            <w:r w:rsidR="00BA007E" w:rsidRPr="00E05D09">
              <w:rPr>
                <w:rStyle w:val="Hipercze"/>
                <w:rFonts w:ascii="Segoe UI Light" w:hAnsi="Segoe UI Light" w:cs="Segoe UI Light"/>
                <w:noProof/>
              </w:rPr>
              <w:t xml:space="preserve"> roku</w:t>
            </w:r>
            <w:r w:rsidR="00BA007E" w:rsidRPr="00E05D09">
              <w:rPr>
                <w:rFonts w:ascii="Segoe UI Light" w:hAnsi="Segoe UI Light" w:cs="Segoe UI Light"/>
                <w:noProof/>
                <w:webHidden/>
              </w:rPr>
              <w:tab/>
            </w:r>
            <w:r w:rsidR="00BA007E" w:rsidRPr="00E05D09">
              <w:rPr>
                <w:rFonts w:ascii="Segoe UI Light" w:hAnsi="Segoe UI Light" w:cs="Segoe UI Light"/>
                <w:noProof/>
                <w:webHidden/>
              </w:rPr>
              <w:fldChar w:fldCharType="begin"/>
            </w:r>
            <w:r w:rsidR="00BA007E" w:rsidRPr="00E05D09">
              <w:rPr>
                <w:rFonts w:ascii="Segoe UI Light" w:hAnsi="Segoe UI Light" w:cs="Segoe UI Light"/>
                <w:noProof/>
                <w:webHidden/>
              </w:rPr>
              <w:instrText xml:space="preserve"> PAGEREF _Toc103345470 \h </w:instrText>
            </w:r>
            <w:r w:rsidR="00BA007E" w:rsidRPr="00E05D09">
              <w:rPr>
                <w:rFonts w:ascii="Segoe UI Light" w:hAnsi="Segoe UI Light" w:cs="Segoe UI Light"/>
                <w:noProof/>
                <w:webHidden/>
              </w:rPr>
            </w:r>
            <w:r w:rsidR="00BA007E" w:rsidRPr="00E05D09">
              <w:rPr>
                <w:rFonts w:ascii="Segoe UI Light" w:hAnsi="Segoe UI Light" w:cs="Segoe UI Light"/>
                <w:noProof/>
                <w:webHidden/>
              </w:rPr>
              <w:fldChar w:fldCharType="separate"/>
            </w:r>
            <w:r w:rsidR="00BD2CB4">
              <w:rPr>
                <w:rFonts w:ascii="Segoe UI Light" w:hAnsi="Segoe UI Light" w:cs="Segoe UI Light"/>
                <w:noProof/>
                <w:webHidden/>
              </w:rPr>
              <w:t>97</w:t>
            </w:r>
            <w:r w:rsidR="00BA007E" w:rsidRPr="00E05D09">
              <w:rPr>
                <w:rFonts w:ascii="Segoe UI Light" w:hAnsi="Segoe UI Light" w:cs="Segoe UI Light"/>
                <w:noProof/>
                <w:webHidden/>
              </w:rPr>
              <w:fldChar w:fldCharType="end"/>
            </w:r>
          </w:hyperlink>
        </w:p>
        <w:p w14:paraId="5DA445E6" w14:textId="2FE57B50" w:rsidR="00BA007E" w:rsidRPr="00E05D09" w:rsidRDefault="00000000">
          <w:pPr>
            <w:pStyle w:val="Spistreci2"/>
            <w:tabs>
              <w:tab w:val="right" w:leader="dot" w:pos="9060"/>
            </w:tabs>
            <w:rPr>
              <w:rFonts w:ascii="Segoe UI Light" w:eastAsiaTheme="minorEastAsia" w:hAnsi="Segoe UI Light" w:cs="Segoe UI Light"/>
              <w:noProof/>
              <w:lang w:eastAsia="pl-PL"/>
            </w:rPr>
          </w:pPr>
          <w:hyperlink w:anchor="_Toc103345471" w:history="1">
            <w:r w:rsidR="00BA007E" w:rsidRPr="00E05D09">
              <w:rPr>
                <w:rStyle w:val="Hipercze"/>
                <w:rFonts w:ascii="Segoe UI Light" w:hAnsi="Segoe UI Light" w:cs="Segoe UI Light"/>
                <w:noProof/>
              </w:rPr>
              <w:t>2. Realizacja Strategii Rozwoju Powiatu Nakielskiego</w:t>
            </w:r>
            <w:r w:rsidR="00BA007E" w:rsidRPr="00E05D09">
              <w:rPr>
                <w:rFonts w:ascii="Segoe UI Light" w:hAnsi="Segoe UI Light" w:cs="Segoe UI Light"/>
                <w:noProof/>
                <w:webHidden/>
              </w:rPr>
              <w:tab/>
            </w:r>
            <w:r w:rsidR="00BA007E" w:rsidRPr="00E05D09">
              <w:rPr>
                <w:rFonts w:ascii="Segoe UI Light" w:hAnsi="Segoe UI Light" w:cs="Segoe UI Light"/>
                <w:noProof/>
                <w:webHidden/>
              </w:rPr>
              <w:fldChar w:fldCharType="begin"/>
            </w:r>
            <w:r w:rsidR="00BA007E" w:rsidRPr="00E05D09">
              <w:rPr>
                <w:rFonts w:ascii="Segoe UI Light" w:hAnsi="Segoe UI Light" w:cs="Segoe UI Light"/>
                <w:noProof/>
                <w:webHidden/>
              </w:rPr>
              <w:instrText xml:space="preserve"> PAGEREF _Toc103345471 \h </w:instrText>
            </w:r>
            <w:r w:rsidR="00BA007E" w:rsidRPr="00E05D09">
              <w:rPr>
                <w:rFonts w:ascii="Segoe UI Light" w:hAnsi="Segoe UI Light" w:cs="Segoe UI Light"/>
                <w:noProof/>
                <w:webHidden/>
              </w:rPr>
            </w:r>
            <w:r w:rsidR="00BA007E" w:rsidRPr="00E05D09">
              <w:rPr>
                <w:rFonts w:ascii="Segoe UI Light" w:hAnsi="Segoe UI Light" w:cs="Segoe UI Light"/>
                <w:noProof/>
                <w:webHidden/>
              </w:rPr>
              <w:fldChar w:fldCharType="separate"/>
            </w:r>
            <w:r w:rsidR="00BD2CB4">
              <w:rPr>
                <w:rFonts w:ascii="Segoe UI Light" w:hAnsi="Segoe UI Light" w:cs="Segoe UI Light"/>
                <w:noProof/>
                <w:webHidden/>
              </w:rPr>
              <w:t>98</w:t>
            </w:r>
            <w:r w:rsidR="00BA007E" w:rsidRPr="00E05D09">
              <w:rPr>
                <w:rFonts w:ascii="Segoe UI Light" w:hAnsi="Segoe UI Light" w:cs="Segoe UI Light"/>
                <w:noProof/>
                <w:webHidden/>
              </w:rPr>
              <w:fldChar w:fldCharType="end"/>
            </w:r>
          </w:hyperlink>
        </w:p>
        <w:p w14:paraId="021A6180" w14:textId="6DDC0D43" w:rsidR="00BA007E" w:rsidRPr="00E05D09" w:rsidRDefault="00000000">
          <w:pPr>
            <w:pStyle w:val="Spistreci2"/>
            <w:tabs>
              <w:tab w:val="right" w:leader="dot" w:pos="9060"/>
            </w:tabs>
            <w:rPr>
              <w:rFonts w:ascii="Segoe UI Light" w:eastAsiaTheme="minorEastAsia" w:hAnsi="Segoe UI Light" w:cs="Segoe UI Light"/>
              <w:noProof/>
              <w:lang w:eastAsia="pl-PL"/>
            </w:rPr>
          </w:pPr>
          <w:hyperlink w:anchor="_Toc103345472" w:history="1">
            <w:r w:rsidR="00BA007E" w:rsidRPr="00E05D09">
              <w:rPr>
                <w:rStyle w:val="Hipercze"/>
                <w:rFonts w:ascii="Segoe UI Light" w:hAnsi="Segoe UI Light" w:cs="Segoe UI Light"/>
                <w:noProof/>
              </w:rPr>
              <w:t>3. Pozyskiwanie środków zewnętrznych</w:t>
            </w:r>
            <w:r w:rsidR="00BA007E" w:rsidRPr="00E05D09">
              <w:rPr>
                <w:rFonts w:ascii="Segoe UI Light" w:hAnsi="Segoe UI Light" w:cs="Segoe UI Light"/>
                <w:noProof/>
                <w:webHidden/>
              </w:rPr>
              <w:tab/>
            </w:r>
            <w:r w:rsidR="00BA007E" w:rsidRPr="00E05D09">
              <w:rPr>
                <w:rFonts w:ascii="Segoe UI Light" w:hAnsi="Segoe UI Light" w:cs="Segoe UI Light"/>
                <w:noProof/>
                <w:webHidden/>
              </w:rPr>
              <w:fldChar w:fldCharType="begin"/>
            </w:r>
            <w:r w:rsidR="00BA007E" w:rsidRPr="00E05D09">
              <w:rPr>
                <w:rFonts w:ascii="Segoe UI Light" w:hAnsi="Segoe UI Light" w:cs="Segoe UI Light"/>
                <w:noProof/>
                <w:webHidden/>
              </w:rPr>
              <w:instrText xml:space="preserve"> PAGEREF _Toc103345472 \h </w:instrText>
            </w:r>
            <w:r w:rsidR="00BA007E" w:rsidRPr="00E05D09">
              <w:rPr>
                <w:rFonts w:ascii="Segoe UI Light" w:hAnsi="Segoe UI Light" w:cs="Segoe UI Light"/>
                <w:noProof/>
                <w:webHidden/>
              </w:rPr>
            </w:r>
            <w:r w:rsidR="00BA007E" w:rsidRPr="00E05D09">
              <w:rPr>
                <w:rFonts w:ascii="Segoe UI Light" w:hAnsi="Segoe UI Light" w:cs="Segoe UI Light"/>
                <w:noProof/>
                <w:webHidden/>
              </w:rPr>
              <w:fldChar w:fldCharType="separate"/>
            </w:r>
            <w:r w:rsidR="00BD2CB4">
              <w:rPr>
                <w:rFonts w:ascii="Segoe UI Light" w:hAnsi="Segoe UI Light" w:cs="Segoe UI Light"/>
                <w:noProof/>
                <w:webHidden/>
              </w:rPr>
              <w:t>99</w:t>
            </w:r>
            <w:r w:rsidR="00BA007E" w:rsidRPr="00E05D09">
              <w:rPr>
                <w:rFonts w:ascii="Segoe UI Light" w:hAnsi="Segoe UI Light" w:cs="Segoe UI Light"/>
                <w:noProof/>
                <w:webHidden/>
              </w:rPr>
              <w:fldChar w:fldCharType="end"/>
            </w:r>
          </w:hyperlink>
        </w:p>
        <w:p w14:paraId="491B0FEA" w14:textId="45929D51" w:rsidR="00BA007E" w:rsidRPr="00E05D09" w:rsidRDefault="00000000">
          <w:pPr>
            <w:pStyle w:val="Spistreci1"/>
            <w:tabs>
              <w:tab w:val="right" w:leader="dot" w:pos="9060"/>
            </w:tabs>
            <w:rPr>
              <w:rFonts w:ascii="Segoe UI Light" w:eastAsiaTheme="minorEastAsia" w:hAnsi="Segoe UI Light" w:cs="Segoe UI Light"/>
              <w:noProof/>
              <w:lang w:eastAsia="pl-PL"/>
            </w:rPr>
          </w:pPr>
          <w:hyperlink w:anchor="_Toc103345473" w:history="1">
            <w:r w:rsidR="00BA007E" w:rsidRPr="00E05D09">
              <w:rPr>
                <w:rStyle w:val="Hipercze"/>
                <w:rFonts w:ascii="Segoe UI Light" w:hAnsi="Segoe UI Light" w:cs="Segoe UI Light"/>
                <w:noProof/>
              </w:rPr>
              <w:t>Podsumowanie ………........................................................................................</w:t>
            </w:r>
            <w:r w:rsidR="00BA007E" w:rsidRPr="00E05D09">
              <w:rPr>
                <w:rFonts w:ascii="Segoe UI Light" w:hAnsi="Segoe UI Light" w:cs="Segoe UI Light"/>
                <w:noProof/>
                <w:webHidden/>
              </w:rPr>
              <w:tab/>
            </w:r>
            <w:r w:rsidR="00BA007E" w:rsidRPr="00E05D09">
              <w:rPr>
                <w:rFonts w:ascii="Segoe UI Light" w:hAnsi="Segoe UI Light" w:cs="Segoe UI Light"/>
                <w:noProof/>
                <w:webHidden/>
              </w:rPr>
              <w:fldChar w:fldCharType="begin"/>
            </w:r>
            <w:r w:rsidR="00BA007E" w:rsidRPr="00E05D09">
              <w:rPr>
                <w:rFonts w:ascii="Segoe UI Light" w:hAnsi="Segoe UI Light" w:cs="Segoe UI Light"/>
                <w:noProof/>
                <w:webHidden/>
              </w:rPr>
              <w:instrText xml:space="preserve"> PAGEREF _Toc103345473 \h </w:instrText>
            </w:r>
            <w:r w:rsidR="00BA007E" w:rsidRPr="00E05D09">
              <w:rPr>
                <w:rFonts w:ascii="Segoe UI Light" w:hAnsi="Segoe UI Light" w:cs="Segoe UI Light"/>
                <w:noProof/>
                <w:webHidden/>
              </w:rPr>
            </w:r>
            <w:r w:rsidR="00BA007E" w:rsidRPr="00E05D09">
              <w:rPr>
                <w:rFonts w:ascii="Segoe UI Light" w:hAnsi="Segoe UI Light" w:cs="Segoe UI Light"/>
                <w:noProof/>
                <w:webHidden/>
              </w:rPr>
              <w:fldChar w:fldCharType="separate"/>
            </w:r>
            <w:r w:rsidR="00BD2CB4">
              <w:rPr>
                <w:rFonts w:ascii="Segoe UI Light" w:hAnsi="Segoe UI Light" w:cs="Segoe UI Light"/>
                <w:noProof/>
                <w:webHidden/>
              </w:rPr>
              <w:t>105</w:t>
            </w:r>
            <w:r w:rsidR="00BA007E" w:rsidRPr="00E05D09">
              <w:rPr>
                <w:rFonts w:ascii="Segoe UI Light" w:hAnsi="Segoe UI Light" w:cs="Segoe UI Light"/>
                <w:noProof/>
                <w:webHidden/>
              </w:rPr>
              <w:fldChar w:fldCharType="end"/>
            </w:r>
          </w:hyperlink>
        </w:p>
        <w:p w14:paraId="08979DB1" w14:textId="2E3E687E" w:rsidR="003D4598" w:rsidRPr="00E05D09" w:rsidRDefault="003D4598" w:rsidP="003D4598">
          <w:pPr>
            <w:rPr>
              <w:rFonts w:ascii="Segoe UI Light" w:hAnsi="Segoe UI Light" w:cs="Segoe UI Light"/>
              <w:b/>
              <w:bCs/>
              <w:sz w:val="20"/>
              <w:szCs w:val="20"/>
            </w:rPr>
          </w:pPr>
          <w:r w:rsidRPr="00E05D09">
            <w:rPr>
              <w:rFonts w:ascii="Segoe UI Light" w:hAnsi="Segoe UI Light" w:cs="Segoe UI Light"/>
              <w:b/>
              <w:bCs/>
              <w:sz w:val="20"/>
              <w:szCs w:val="20"/>
            </w:rPr>
            <w:fldChar w:fldCharType="end"/>
          </w:r>
        </w:p>
      </w:sdtContent>
    </w:sdt>
    <w:p w14:paraId="3E875284" w14:textId="3D656A4A" w:rsidR="003D4598" w:rsidRPr="00E05D09" w:rsidRDefault="003D4598" w:rsidP="00673939">
      <w:pPr>
        <w:rPr>
          <w:rFonts w:ascii="Segoe UI Light" w:hAnsi="Segoe UI Light" w:cs="Segoe UI Light"/>
          <w:sz w:val="20"/>
          <w:szCs w:val="20"/>
        </w:rPr>
      </w:pPr>
    </w:p>
    <w:p w14:paraId="76AB6E73" w14:textId="29B91C41" w:rsidR="004867F9" w:rsidRPr="00E05D09" w:rsidRDefault="004867F9" w:rsidP="00673939">
      <w:pPr>
        <w:rPr>
          <w:rFonts w:ascii="Segoe UI Light" w:hAnsi="Segoe UI Light" w:cs="Segoe UI Light"/>
        </w:rPr>
      </w:pPr>
    </w:p>
    <w:p w14:paraId="79FF5F37" w14:textId="77777777" w:rsidR="008F11B3" w:rsidRPr="00E05D09" w:rsidRDefault="008F11B3" w:rsidP="00673939">
      <w:pPr>
        <w:rPr>
          <w:rFonts w:ascii="Segoe UI Light" w:hAnsi="Segoe UI Light" w:cs="Segoe UI Light"/>
          <w:sz w:val="20"/>
          <w:szCs w:val="20"/>
        </w:rPr>
      </w:pPr>
    </w:p>
    <w:p w14:paraId="242F89ED" w14:textId="7ED227E9" w:rsidR="00E10397" w:rsidRPr="00E05D09" w:rsidRDefault="00CC4C32" w:rsidP="005E444E">
      <w:pPr>
        <w:pStyle w:val="Nagwek1"/>
        <w:spacing w:line="360" w:lineRule="auto"/>
        <w:contextualSpacing/>
        <w:rPr>
          <w:rFonts w:cs="Segoe UI Light"/>
        </w:rPr>
      </w:pPr>
      <w:bookmarkStart w:id="1" w:name="_Toc103345448"/>
      <w:r w:rsidRPr="00E05D09">
        <w:rPr>
          <w:rFonts w:cs="Segoe UI Light"/>
        </w:rPr>
        <w:t>Wprowadzenie</w:t>
      </w:r>
      <w:bookmarkEnd w:id="0"/>
      <w:bookmarkEnd w:id="1"/>
      <w:r w:rsidR="0040694F" w:rsidRPr="00E05D09">
        <w:rPr>
          <w:rFonts w:cs="Segoe UI Light"/>
        </w:rPr>
        <w:t xml:space="preserve"> </w:t>
      </w:r>
    </w:p>
    <w:p w14:paraId="55670F9F" w14:textId="77777777" w:rsidR="00E10397" w:rsidRPr="00E05D09" w:rsidRDefault="00E10397" w:rsidP="006E06EE">
      <w:pPr>
        <w:spacing w:after="0" w:line="360" w:lineRule="auto"/>
        <w:ind w:firstLine="708"/>
        <w:contextualSpacing/>
        <w:jc w:val="both"/>
        <w:rPr>
          <w:rFonts w:ascii="Segoe UI Light" w:hAnsi="Segoe UI Light" w:cs="Segoe UI Light"/>
          <w:sz w:val="20"/>
          <w:szCs w:val="20"/>
        </w:rPr>
      </w:pPr>
    </w:p>
    <w:p w14:paraId="32E142F3" w14:textId="14E614CB" w:rsidR="003D1B1A" w:rsidRPr="00E05D09" w:rsidRDefault="00BA601E" w:rsidP="00E10397">
      <w:pPr>
        <w:spacing w:after="0" w:line="360" w:lineRule="auto"/>
        <w:ind w:firstLine="708"/>
        <w:contextualSpacing/>
        <w:jc w:val="both"/>
        <w:rPr>
          <w:rFonts w:ascii="Segoe UI Light" w:hAnsi="Segoe UI Light" w:cs="Segoe UI Light"/>
          <w:sz w:val="20"/>
          <w:szCs w:val="20"/>
        </w:rPr>
      </w:pPr>
      <w:r w:rsidRPr="00E05D09">
        <w:rPr>
          <w:rFonts w:ascii="Segoe UI Light" w:hAnsi="Segoe UI Light" w:cs="Segoe UI Light"/>
          <w:sz w:val="20"/>
          <w:szCs w:val="20"/>
        </w:rPr>
        <w:t>Zgodnie z art. 30a. ust. 1</w:t>
      </w:r>
      <w:r w:rsidR="00253099" w:rsidRPr="00E05D09">
        <w:rPr>
          <w:rFonts w:ascii="Segoe UI Light" w:hAnsi="Segoe UI Light" w:cs="Segoe UI Light"/>
          <w:sz w:val="20"/>
          <w:szCs w:val="20"/>
        </w:rPr>
        <w:t xml:space="preserve">, </w:t>
      </w:r>
      <w:r w:rsidRPr="00E05D09">
        <w:rPr>
          <w:rFonts w:ascii="Segoe UI Light" w:hAnsi="Segoe UI Light" w:cs="Segoe UI Light"/>
          <w:sz w:val="20"/>
          <w:szCs w:val="20"/>
        </w:rPr>
        <w:t>2 ustawy z dnia 5 czerwca 1998</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 xml:space="preserve"> o samorządzie powiatowym (Dz. U. </w:t>
      </w:r>
      <w:r w:rsidR="00387090" w:rsidRPr="00E05D09">
        <w:rPr>
          <w:rFonts w:ascii="Segoe UI Light" w:hAnsi="Segoe UI Light" w:cs="Segoe UI Light"/>
          <w:sz w:val="20"/>
          <w:szCs w:val="20"/>
        </w:rPr>
        <w:br/>
      </w:r>
      <w:r w:rsidRPr="00E05D09">
        <w:rPr>
          <w:rFonts w:ascii="Segoe UI Light" w:hAnsi="Segoe UI Light" w:cs="Segoe UI Light"/>
          <w:sz w:val="20"/>
          <w:szCs w:val="20"/>
        </w:rPr>
        <w:t>z 20</w:t>
      </w:r>
      <w:r w:rsidR="00E10397" w:rsidRPr="00E05D09">
        <w:rPr>
          <w:rFonts w:ascii="Segoe UI Light" w:hAnsi="Segoe UI Light" w:cs="Segoe UI Light"/>
          <w:sz w:val="20"/>
          <w:szCs w:val="20"/>
        </w:rPr>
        <w:t>2</w:t>
      </w:r>
      <w:r w:rsidR="004E7900" w:rsidRPr="00E05D09">
        <w:rPr>
          <w:rFonts w:ascii="Segoe UI Light" w:hAnsi="Segoe UI Light" w:cs="Segoe UI Light"/>
          <w:sz w:val="20"/>
          <w:szCs w:val="20"/>
        </w:rPr>
        <w:t>2</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 xml:space="preserve"> poz. </w:t>
      </w:r>
      <w:r w:rsidR="004E7900" w:rsidRPr="00E05D09">
        <w:rPr>
          <w:rFonts w:ascii="Segoe UI Light" w:hAnsi="Segoe UI Light" w:cs="Segoe UI Light"/>
          <w:sz w:val="20"/>
          <w:szCs w:val="20"/>
        </w:rPr>
        <w:t>528</w:t>
      </w:r>
      <w:r w:rsidRPr="00E05D09">
        <w:rPr>
          <w:rFonts w:ascii="Segoe UI Light" w:hAnsi="Segoe UI Light" w:cs="Segoe UI Light"/>
          <w:sz w:val="20"/>
          <w:szCs w:val="20"/>
        </w:rPr>
        <w:t xml:space="preserve">) </w:t>
      </w:r>
      <w:r w:rsidR="004E7900" w:rsidRPr="00E05D09">
        <w:rPr>
          <w:rFonts w:ascii="Segoe UI Light" w:hAnsi="Segoe UI Light" w:cs="Segoe UI Light"/>
          <w:sz w:val="20"/>
          <w:szCs w:val="20"/>
        </w:rPr>
        <w:t>z</w:t>
      </w:r>
      <w:r w:rsidRPr="00E05D09">
        <w:rPr>
          <w:rFonts w:ascii="Segoe UI Light" w:hAnsi="Segoe UI Light" w:cs="Segoe UI Light"/>
          <w:sz w:val="20"/>
          <w:szCs w:val="20"/>
        </w:rPr>
        <w:t xml:space="preserve">arząd </w:t>
      </w:r>
      <w:r w:rsidR="004E7900" w:rsidRPr="00E05D09">
        <w:rPr>
          <w:rFonts w:ascii="Segoe UI Light" w:hAnsi="Segoe UI Light" w:cs="Segoe UI Light"/>
          <w:sz w:val="20"/>
          <w:szCs w:val="20"/>
        </w:rPr>
        <w:t>p</w:t>
      </w:r>
      <w:r w:rsidRPr="00E05D09">
        <w:rPr>
          <w:rFonts w:ascii="Segoe UI Light" w:hAnsi="Segoe UI Light" w:cs="Segoe UI Light"/>
          <w:sz w:val="20"/>
          <w:szCs w:val="20"/>
        </w:rPr>
        <w:t>owiatu co roku do dnia 31 maja przedstawia radzie raport o stanie powiatu.</w:t>
      </w:r>
      <w:r w:rsidR="00E10397" w:rsidRPr="00E05D09">
        <w:rPr>
          <w:rFonts w:ascii="Segoe UI Light" w:hAnsi="Segoe UI Light" w:cs="Segoe UI Light"/>
          <w:sz w:val="20"/>
          <w:szCs w:val="20"/>
        </w:rPr>
        <w:t xml:space="preserve"> </w:t>
      </w:r>
      <w:r w:rsidRPr="00E05D09">
        <w:rPr>
          <w:rFonts w:ascii="Segoe UI Light" w:hAnsi="Segoe UI Light" w:cs="Segoe UI Light"/>
          <w:sz w:val="20"/>
          <w:szCs w:val="20"/>
        </w:rPr>
        <w:t>Raport obejmuje podsumowanie działalności zarządu powiatu w roku poprzednim, w szczególności: realizację polityk, programów i strategii, uchwał rady powiatu i budżetu obywatelskiego. Działając na podstawie art. 30a ust. 3 u</w:t>
      </w:r>
      <w:r w:rsidR="00E10397" w:rsidRPr="00E05D09">
        <w:rPr>
          <w:rFonts w:ascii="Segoe UI Light" w:hAnsi="Segoe UI Light" w:cs="Segoe UI Light"/>
          <w:sz w:val="20"/>
          <w:szCs w:val="20"/>
        </w:rPr>
        <w:t>stawy,</w:t>
      </w:r>
      <w:r w:rsidRPr="00E05D09">
        <w:rPr>
          <w:rFonts w:ascii="Segoe UI Light" w:hAnsi="Segoe UI Light" w:cs="Segoe UI Light"/>
          <w:sz w:val="20"/>
          <w:szCs w:val="20"/>
        </w:rPr>
        <w:t xml:space="preserve"> rada powiatu może określić w drodze uchwały szczegółowe wymogi dotyczące raportu. </w:t>
      </w:r>
      <w:r w:rsidR="00CC2429" w:rsidRPr="00E05D09">
        <w:rPr>
          <w:rFonts w:ascii="Segoe UI Light" w:hAnsi="Segoe UI Light" w:cs="Segoe UI Light"/>
          <w:sz w:val="20"/>
          <w:szCs w:val="20"/>
        </w:rPr>
        <w:br/>
      </w:r>
      <w:r w:rsidRPr="00E05D09">
        <w:rPr>
          <w:rFonts w:ascii="Segoe UI Light" w:hAnsi="Segoe UI Light" w:cs="Segoe UI Light"/>
          <w:sz w:val="20"/>
          <w:szCs w:val="20"/>
        </w:rPr>
        <w:t>W odniesieniu do raportu za rok 20</w:t>
      </w:r>
      <w:r w:rsidR="00E10397" w:rsidRPr="00E05D09">
        <w:rPr>
          <w:rFonts w:ascii="Segoe UI Light" w:hAnsi="Segoe UI Light" w:cs="Segoe UI Light"/>
          <w:sz w:val="20"/>
          <w:szCs w:val="20"/>
        </w:rPr>
        <w:t>2</w:t>
      </w:r>
      <w:r w:rsidR="007F50A3" w:rsidRPr="00E05D09">
        <w:rPr>
          <w:rFonts w:ascii="Segoe UI Light" w:hAnsi="Segoe UI Light" w:cs="Segoe UI Light"/>
          <w:sz w:val="20"/>
          <w:szCs w:val="20"/>
        </w:rPr>
        <w:t>1</w:t>
      </w:r>
      <w:r w:rsidRPr="00E05D09">
        <w:rPr>
          <w:rFonts w:ascii="Segoe UI Light" w:hAnsi="Segoe UI Light" w:cs="Segoe UI Light"/>
          <w:sz w:val="20"/>
          <w:szCs w:val="20"/>
        </w:rPr>
        <w:t xml:space="preserve"> Rada Powiatu Nakielskiego nie skorzystała z powyższego uprawnienia, w związku z powyższym raport został przygotowany w oparciu o ogólne wytyczne wskazane w ustawie.</w:t>
      </w:r>
      <w:r w:rsidR="00E10397" w:rsidRPr="00E05D09">
        <w:rPr>
          <w:rFonts w:ascii="Segoe UI Light" w:hAnsi="Segoe UI Light" w:cs="Segoe UI Light"/>
          <w:sz w:val="20"/>
          <w:szCs w:val="20"/>
        </w:rPr>
        <w:t xml:space="preserve"> </w:t>
      </w:r>
      <w:r w:rsidRPr="00E05D09">
        <w:rPr>
          <w:rFonts w:ascii="Segoe UI Light" w:hAnsi="Segoe UI Light" w:cs="Segoe UI Light"/>
          <w:sz w:val="20"/>
          <w:szCs w:val="20"/>
        </w:rPr>
        <w:t>Niniejsz</w:t>
      </w:r>
      <w:r w:rsidR="00E10397" w:rsidRPr="00E05D09">
        <w:rPr>
          <w:rFonts w:ascii="Segoe UI Light" w:hAnsi="Segoe UI Light" w:cs="Segoe UI Light"/>
          <w:sz w:val="20"/>
          <w:szCs w:val="20"/>
        </w:rPr>
        <w:t>e opracowanie</w:t>
      </w:r>
      <w:r w:rsidRPr="00E05D09">
        <w:rPr>
          <w:rFonts w:ascii="Segoe UI Light" w:hAnsi="Segoe UI Light" w:cs="Segoe UI Light"/>
          <w:sz w:val="20"/>
          <w:szCs w:val="20"/>
        </w:rPr>
        <w:t xml:space="preserve"> podlegać będzie rozpatrzeniu przez Radę Powiatu Nakielskiego. Nad raportem przeprowadzona będzie debata, podczas której zabierać głos mogą radni oraz mieszkańcy powiatu. </w:t>
      </w:r>
      <w:r w:rsidR="00CC2429" w:rsidRPr="00E05D09">
        <w:rPr>
          <w:rFonts w:ascii="Segoe UI Light" w:hAnsi="Segoe UI Light" w:cs="Segoe UI Light"/>
          <w:sz w:val="20"/>
          <w:szCs w:val="20"/>
        </w:rPr>
        <w:br/>
      </w:r>
      <w:r w:rsidRPr="00E05D09">
        <w:rPr>
          <w:rFonts w:ascii="Segoe UI Light" w:hAnsi="Segoe UI Light" w:cs="Segoe UI Light"/>
          <w:sz w:val="20"/>
          <w:szCs w:val="20"/>
        </w:rPr>
        <w:t>Po zakończeniu debaty rada powiatu poprzez głosowanie udziela zarządowi powiatu wotum zaufania.</w:t>
      </w:r>
    </w:p>
    <w:p w14:paraId="338C602F" w14:textId="38F0E01B" w:rsidR="00E10397" w:rsidRPr="00E05D09" w:rsidRDefault="00E10397" w:rsidP="00E10397">
      <w:pPr>
        <w:spacing w:after="0" w:line="360" w:lineRule="auto"/>
        <w:ind w:firstLine="708"/>
        <w:contextualSpacing/>
        <w:jc w:val="both"/>
        <w:rPr>
          <w:rFonts w:ascii="Segoe UI Light" w:hAnsi="Segoe UI Light" w:cs="Segoe UI Light"/>
          <w:sz w:val="20"/>
          <w:szCs w:val="20"/>
        </w:rPr>
      </w:pPr>
      <w:r w:rsidRPr="00E05D09">
        <w:rPr>
          <w:rFonts w:ascii="Segoe UI Light" w:hAnsi="Segoe UI Light" w:cs="Segoe UI Light"/>
          <w:sz w:val="20"/>
          <w:szCs w:val="20"/>
        </w:rPr>
        <w:t xml:space="preserve">W przedłożonym Państwu </w:t>
      </w:r>
      <w:r w:rsidRPr="00E05D09">
        <w:rPr>
          <w:rFonts w:ascii="Segoe UI Light" w:hAnsi="Segoe UI Light" w:cs="Segoe UI Light"/>
          <w:b/>
          <w:i/>
          <w:sz w:val="20"/>
          <w:szCs w:val="20"/>
        </w:rPr>
        <w:t xml:space="preserve">Raporcie o stanie </w:t>
      </w:r>
      <w:r w:rsidR="00EB68A1" w:rsidRPr="00E05D09">
        <w:rPr>
          <w:rFonts w:ascii="Segoe UI Light" w:hAnsi="Segoe UI Light" w:cs="Segoe UI Light"/>
          <w:b/>
          <w:i/>
          <w:sz w:val="20"/>
          <w:szCs w:val="20"/>
        </w:rPr>
        <w:t>P</w:t>
      </w:r>
      <w:r w:rsidRPr="00E05D09">
        <w:rPr>
          <w:rFonts w:ascii="Segoe UI Light" w:hAnsi="Segoe UI Light" w:cs="Segoe UI Light"/>
          <w:b/>
          <w:i/>
          <w:sz w:val="20"/>
          <w:szCs w:val="20"/>
        </w:rPr>
        <w:t xml:space="preserve">owiatu </w:t>
      </w:r>
      <w:r w:rsidR="00EB68A1" w:rsidRPr="00E05D09">
        <w:rPr>
          <w:rFonts w:ascii="Segoe UI Light" w:hAnsi="Segoe UI Light" w:cs="Segoe UI Light"/>
          <w:b/>
          <w:i/>
          <w:sz w:val="20"/>
          <w:szCs w:val="20"/>
        </w:rPr>
        <w:t>N</w:t>
      </w:r>
      <w:r w:rsidRPr="00E05D09">
        <w:rPr>
          <w:rFonts w:ascii="Segoe UI Light" w:hAnsi="Segoe UI Light" w:cs="Segoe UI Light"/>
          <w:b/>
          <w:i/>
          <w:sz w:val="20"/>
          <w:szCs w:val="20"/>
        </w:rPr>
        <w:t>akielskiego za rok 202</w:t>
      </w:r>
      <w:r w:rsidR="00E10778" w:rsidRPr="00E05D09">
        <w:rPr>
          <w:rFonts w:ascii="Segoe UI Light" w:hAnsi="Segoe UI Light" w:cs="Segoe UI Light"/>
          <w:b/>
          <w:i/>
          <w:sz w:val="20"/>
          <w:szCs w:val="20"/>
        </w:rPr>
        <w:t>2</w:t>
      </w:r>
      <w:r w:rsidRPr="00E05D09">
        <w:rPr>
          <w:rFonts w:ascii="Segoe UI Light" w:hAnsi="Segoe UI Light" w:cs="Segoe UI Light"/>
          <w:sz w:val="20"/>
          <w:szCs w:val="20"/>
        </w:rPr>
        <w:t xml:space="preserve"> koncentrujemy </w:t>
      </w:r>
      <w:r w:rsidR="00CC2429" w:rsidRPr="00E05D09">
        <w:rPr>
          <w:rFonts w:ascii="Segoe UI Light" w:hAnsi="Segoe UI Light" w:cs="Segoe UI Light"/>
          <w:sz w:val="20"/>
          <w:szCs w:val="20"/>
        </w:rPr>
        <w:br/>
      </w:r>
      <w:r w:rsidRPr="00E05D09">
        <w:rPr>
          <w:rFonts w:ascii="Segoe UI Light" w:hAnsi="Segoe UI Light" w:cs="Segoe UI Light"/>
          <w:sz w:val="20"/>
          <w:szCs w:val="20"/>
        </w:rPr>
        <w:t xml:space="preserve">się na kluczowych zagadnieniach, które w znacznym stopniu wpływają na stan oraz rozwój </w:t>
      </w:r>
      <w:r w:rsidR="00EB68A1" w:rsidRPr="00E05D09">
        <w:rPr>
          <w:rFonts w:ascii="Segoe UI Light" w:hAnsi="Segoe UI Light" w:cs="Segoe UI Light"/>
          <w:sz w:val="20"/>
          <w:szCs w:val="20"/>
        </w:rPr>
        <w:t>P</w:t>
      </w:r>
      <w:r w:rsidRPr="00E05D09">
        <w:rPr>
          <w:rFonts w:ascii="Segoe UI Light" w:hAnsi="Segoe UI Light" w:cs="Segoe UI Light"/>
          <w:sz w:val="20"/>
          <w:szCs w:val="20"/>
        </w:rPr>
        <w:t xml:space="preserve">owiatu </w:t>
      </w:r>
      <w:r w:rsidR="00EB68A1" w:rsidRPr="00E05D09">
        <w:rPr>
          <w:rFonts w:ascii="Segoe UI Light" w:hAnsi="Segoe UI Light" w:cs="Segoe UI Light"/>
          <w:sz w:val="20"/>
          <w:szCs w:val="20"/>
        </w:rPr>
        <w:t>N</w:t>
      </w:r>
      <w:r w:rsidRPr="00E05D09">
        <w:rPr>
          <w:rFonts w:ascii="Segoe UI Light" w:hAnsi="Segoe UI Light" w:cs="Segoe UI Light"/>
          <w:sz w:val="20"/>
          <w:szCs w:val="20"/>
        </w:rPr>
        <w:t>akielskiego. Znajdą tu Państwo informacje na temat rynku pracy, edukacji i oświaty, ochrony zdrowia, bezpieczeństwa publicznego i obronności, środowiska, sportu, organizacji pozarządowych, gospodarki nieruchomościami, inwestycji</w:t>
      </w:r>
      <w:r w:rsidR="005E444E" w:rsidRPr="00E05D09">
        <w:rPr>
          <w:rFonts w:ascii="Segoe UI Light" w:hAnsi="Segoe UI Light" w:cs="Segoe UI Light"/>
          <w:sz w:val="20"/>
          <w:szCs w:val="20"/>
        </w:rPr>
        <w:t xml:space="preserve"> oraz wielu innych dziedzin.</w:t>
      </w:r>
    </w:p>
    <w:p w14:paraId="1EC1148E" w14:textId="77777777" w:rsidR="00E10397" w:rsidRPr="00E05D09" w:rsidRDefault="00E10397" w:rsidP="00E10397">
      <w:pPr>
        <w:spacing w:after="0" w:line="360" w:lineRule="auto"/>
        <w:ind w:firstLine="708"/>
        <w:contextualSpacing/>
        <w:jc w:val="both"/>
        <w:rPr>
          <w:rFonts w:ascii="Segoe UI Light" w:hAnsi="Segoe UI Light" w:cs="Segoe UI Light"/>
          <w:sz w:val="20"/>
          <w:szCs w:val="20"/>
        </w:rPr>
      </w:pPr>
    </w:p>
    <w:p w14:paraId="5657E99F" w14:textId="48D6B5B9" w:rsidR="00E10397" w:rsidRPr="00E05D09" w:rsidRDefault="00E10397" w:rsidP="005E444E">
      <w:pPr>
        <w:spacing w:after="0" w:line="360" w:lineRule="auto"/>
        <w:ind w:firstLine="708"/>
        <w:contextualSpacing/>
        <w:jc w:val="both"/>
        <w:rPr>
          <w:rFonts w:ascii="Segoe UI Light" w:hAnsi="Segoe UI Light" w:cs="Segoe UI Light"/>
          <w:sz w:val="20"/>
          <w:szCs w:val="20"/>
        </w:rPr>
      </w:pPr>
      <w:r w:rsidRPr="00E05D09">
        <w:rPr>
          <w:rFonts w:ascii="Segoe UI Light" w:hAnsi="Segoe UI Light" w:cs="Segoe UI Light"/>
          <w:sz w:val="20"/>
          <w:szCs w:val="20"/>
        </w:rPr>
        <w:t xml:space="preserve">Mamy nadzieję, że sprawozdanie to pomoże Państwu </w:t>
      </w:r>
      <w:r w:rsidR="007F50A3" w:rsidRPr="00E05D09">
        <w:rPr>
          <w:rFonts w:ascii="Segoe UI Light" w:hAnsi="Segoe UI Light" w:cs="Segoe UI Light"/>
          <w:sz w:val="20"/>
          <w:szCs w:val="20"/>
        </w:rPr>
        <w:t>odpowiedzieć</w:t>
      </w:r>
      <w:r w:rsidRPr="00E05D09">
        <w:rPr>
          <w:rFonts w:ascii="Segoe UI Light" w:hAnsi="Segoe UI Light" w:cs="Segoe UI Light"/>
          <w:sz w:val="20"/>
          <w:szCs w:val="20"/>
        </w:rPr>
        <w:t xml:space="preserve"> na pytanie, w jakim stopniu udało się zrealizować planowane zamierzenia</w:t>
      </w:r>
      <w:r w:rsidR="007F50A3" w:rsidRPr="00E05D09">
        <w:rPr>
          <w:rFonts w:ascii="Segoe UI Light" w:hAnsi="Segoe UI Light" w:cs="Segoe UI Light"/>
          <w:sz w:val="20"/>
          <w:szCs w:val="20"/>
        </w:rPr>
        <w:t xml:space="preserve"> i</w:t>
      </w:r>
      <w:r w:rsidRPr="00E05D09">
        <w:rPr>
          <w:rFonts w:ascii="Segoe UI Light" w:hAnsi="Segoe UI Light" w:cs="Segoe UI Light"/>
          <w:sz w:val="20"/>
          <w:szCs w:val="20"/>
        </w:rPr>
        <w:t xml:space="preserve"> zadania inwestycyjne oraz jak teraz – w 202</w:t>
      </w:r>
      <w:r w:rsidR="007F50A3" w:rsidRPr="00E05D09">
        <w:rPr>
          <w:rFonts w:ascii="Segoe UI Light" w:hAnsi="Segoe UI Light" w:cs="Segoe UI Light"/>
          <w:sz w:val="20"/>
          <w:szCs w:val="20"/>
        </w:rPr>
        <w:t xml:space="preserve">2 </w:t>
      </w:r>
      <w:r w:rsidRPr="00E05D09">
        <w:rPr>
          <w:rFonts w:ascii="Segoe UI Light" w:hAnsi="Segoe UI Light" w:cs="Segoe UI Light"/>
          <w:sz w:val="20"/>
          <w:szCs w:val="20"/>
        </w:rPr>
        <w:t xml:space="preserve">roku – jawi </w:t>
      </w:r>
      <w:r w:rsidR="00EF6891" w:rsidRPr="00E05D09">
        <w:rPr>
          <w:rFonts w:ascii="Segoe UI Light" w:hAnsi="Segoe UI Light" w:cs="Segoe UI Light"/>
          <w:sz w:val="20"/>
          <w:szCs w:val="20"/>
        </w:rPr>
        <w:br/>
      </w:r>
      <w:r w:rsidRPr="00E05D09">
        <w:rPr>
          <w:rFonts w:ascii="Segoe UI Light" w:hAnsi="Segoe UI Light" w:cs="Segoe UI Light"/>
          <w:sz w:val="20"/>
          <w:szCs w:val="20"/>
        </w:rPr>
        <w:t>się obraz kondycji Powiatu Nakielskiego.</w:t>
      </w:r>
    </w:p>
    <w:p w14:paraId="6884E59B" w14:textId="77D391CF" w:rsidR="003D1B1A" w:rsidRPr="00E05D09" w:rsidRDefault="008518B6" w:rsidP="006E06EE">
      <w:pPr>
        <w:spacing w:after="0" w:line="360" w:lineRule="auto"/>
        <w:contextualSpacing/>
        <w:jc w:val="center"/>
        <w:rPr>
          <w:rFonts w:ascii="Segoe UI Light" w:hAnsi="Segoe UI Light" w:cs="Segoe UI Light"/>
          <w:i/>
          <w:iCs/>
        </w:rPr>
      </w:pPr>
      <w:r w:rsidRPr="00E05D09">
        <w:rPr>
          <w:rFonts w:ascii="Segoe UI Light" w:hAnsi="Segoe UI Light" w:cs="Segoe UI Light"/>
          <w:noProof/>
          <w:color w:val="000000" w:themeColor="text1"/>
        </w:rPr>
        <w:drawing>
          <wp:anchor distT="0" distB="0" distL="114300" distR="114300" simplePos="0" relativeHeight="251666432" behindDoc="1" locked="0" layoutInCell="1" allowOverlap="1" wp14:anchorId="6AA64676" wp14:editId="4D7E52E5">
            <wp:simplePos x="0" y="0"/>
            <wp:positionH relativeFrom="margin">
              <wp:align>center</wp:align>
            </wp:positionH>
            <wp:positionV relativeFrom="paragraph">
              <wp:posOffset>112395</wp:posOffset>
            </wp:positionV>
            <wp:extent cx="4570560" cy="2520000"/>
            <wp:effectExtent l="0" t="0" r="1905" b="0"/>
            <wp:wrapTight wrapText="bothSides">
              <wp:wrapPolygon edited="0">
                <wp:start x="0" y="0"/>
                <wp:lineTo x="0" y="21393"/>
                <wp:lineTo x="21519" y="21393"/>
                <wp:lineTo x="21519" y="0"/>
                <wp:lineTo x="0" y="0"/>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0560" cy="2520000"/>
                    </a:xfrm>
                    <a:prstGeom prst="rect">
                      <a:avLst/>
                    </a:prstGeom>
                    <a:noFill/>
                  </pic:spPr>
                </pic:pic>
              </a:graphicData>
            </a:graphic>
            <wp14:sizeRelH relativeFrom="page">
              <wp14:pctWidth>0</wp14:pctWidth>
            </wp14:sizeRelH>
            <wp14:sizeRelV relativeFrom="page">
              <wp14:pctHeight>0</wp14:pctHeight>
            </wp14:sizeRelV>
          </wp:anchor>
        </w:drawing>
      </w:r>
      <w:r w:rsidR="00743E4B" w:rsidRPr="00E05D09">
        <w:rPr>
          <w:rFonts w:ascii="Segoe UI Light" w:hAnsi="Segoe UI Light" w:cs="Segoe UI Light"/>
          <w:i/>
          <w:iCs/>
        </w:rPr>
        <w:br w:type="page"/>
      </w:r>
    </w:p>
    <w:p w14:paraId="36041D52" w14:textId="36123E6B" w:rsidR="00247020" w:rsidRPr="00E05D09" w:rsidRDefault="0040694F" w:rsidP="00C3025E">
      <w:pPr>
        <w:pStyle w:val="Nagwek1"/>
        <w:spacing w:line="360" w:lineRule="auto"/>
        <w:contextualSpacing/>
        <w:rPr>
          <w:rFonts w:cs="Segoe UI Light"/>
        </w:rPr>
      </w:pPr>
      <w:bookmarkStart w:id="2" w:name="_Toc70077278"/>
      <w:bookmarkStart w:id="3" w:name="_Toc103345449"/>
      <w:bookmarkStart w:id="4" w:name="_Hlk72402830"/>
      <w:r w:rsidRPr="00E05D09">
        <w:rPr>
          <w:rFonts w:cs="Segoe UI Light"/>
        </w:rPr>
        <w:lastRenderedPageBreak/>
        <w:t>Część I ……………..........................................................................................</w:t>
      </w:r>
      <w:bookmarkStart w:id="5" w:name="_Toc70077279"/>
      <w:bookmarkEnd w:id="2"/>
      <w:bookmarkEnd w:id="3"/>
    </w:p>
    <w:p w14:paraId="02230EE9" w14:textId="42A0136D" w:rsidR="00247020" w:rsidRPr="00E05D09" w:rsidRDefault="006E5AE9" w:rsidP="00D34DAB">
      <w:pPr>
        <w:pStyle w:val="Nagwek2"/>
        <w:spacing w:line="360" w:lineRule="auto"/>
        <w:contextualSpacing/>
        <w:rPr>
          <w:rFonts w:cs="Segoe UI Light"/>
        </w:rPr>
      </w:pPr>
      <w:bookmarkStart w:id="6" w:name="_Toc103345450"/>
      <w:bookmarkEnd w:id="4"/>
      <w:r w:rsidRPr="00E05D09">
        <w:rPr>
          <w:rFonts w:cs="Segoe UI Light"/>
        </w:rPr>
        <w:t xml:space="preserve">1. </w:t>
      </w:r>
      <w:r w:rsidR="0040694F" w:rsidRPr="00E05D09">
        <w:rPr>
          <w:rFonts w:cs="Segoe UI Light"/>
        </w:rPr>
        <w:t>Charakterystyka obszaru</w:t>
      </w:r>
      <w:r w:rsidR="00387090" w:rsidRPr="00E05D09">
        <w:rPr>
          <w:rFonts w:cs="Segoe UI Light"/>
        </w:rPr>
        <w:t>, siedziba urzędu</w:t>
      </w:r>
      <w:r w:rsidR="0040694F" w:rsidRPr="00E05D09">
        <w:rPr>
          <w:rFonts w:cs="Segoe UI Light"/>
        </w:rPr>
        <w:t xml:space="preserve"> </w:t>
      </w:r>
      <w:bookmarkStart w:id="7" w:name="_Toc70077280"/>
      <w:bookmarkEnd w:id="5"/>
      <w:r w:rsidR="0040694F" w:rsidRPr="00E05D09">
        <w:rPr>
          <w:rFonts w:cs="Segoe UI Light"/>
        </w:rPr>
        <w:t>oraz sytuacja demograficzna</w:t>
      </w:r>
      <w:bookmarkEnd w:id="6"/>
      <w:r w:rsidR="0040694F" w:rsidRPr="00E05D09">
        <w:rPr>
          <w:rFonts w:cs="Segoe UI Light"/>
        </w:rPr>
        <w:t xml:space="preserve"> </w:t>
      </w:r>
      <w:bookmarkEnd w:id="7"/>
    </w:p>
    <w:p w14:paraId="780CB00B" w14:textId="77777777" w:rsidR="00D34DAB" w:rsidRPr="00E05D09" w:rsidRDefault="00D34DAB" w:rsidP="00D34DAB">
      <w:pPr>
        <w:rPr>
          <w:rFonts w:ascii="Segoe UI Light" w:hAnsi="Segoe UI Light" w:cs="Segoe UI Light"/>
        </w:rPr>
      </w:pPr>
    </w:p>
    <w:p w14:paraId="2188C8B8" w14:textId="4B8D1AFB" w:rsidR="004213F2" w:rsidRPr="00E05D09" w:rsidRDefault="004213F2" w:rsidP="006E06EE">
      <w:pPr>
        <w:spacing w:after="0" w:line="360" w:lineRule="auto"/>
        <w:ind w:firstLine="708"/>
        <w:contextualSpacing/>
        <w:jc w:val="both"/>
        <w:rPr>
          <w:rFonts w:ascii="Segoe UI Light" w:hAnsi="Segoe UI Light" w:cs="Segoe UI Light"/>
          <w:sz w:val="20"/>
          <w:szCs w:val="20"/>
        </w:rPr>
      </w:pPr>
      <w:r w:rsidRPr="00E05D09">
        <w:rPr>
          <w:rFonts w:ascii="Segoe UI Light" w:hAnsi="Segoe UI Light" w:cs="Segoe UI Light"/>
          <w:sz w:val="20"/>
          <w:szCs w:val="20"/>
        </w:rPr>
        <w:t xml:space="preserve">Powiat </w:t>
      </w:r>
      <w:r w:rsidR="007F50A3" w:rsidRPr="00E05D09">
        <w:rPr>
          <w:rFonts w:ascii="Segoe UI Light" w:hAnsi="Segoe UI Light" w:cs="Segoe UI Light"/>
          <w:sz w:val="20"/>
          <w:szCs w:val="20"/>
        </w:rPr>
        <w:t>n</w:t>
      </w:r>
      <w:r w:rsidRPr="00E05D09">
        <w:rPr>
          <w:rFonts w:ascii="Segoe UI Light" w:hAnsi="Segoe UI Light" w:cs="Segoe UI Light"/>
          <w:sz w:val="20"/>
          <w:szCs w:val="20"/>
        </w:rPr>
        <w:t xml:space="preserve">akielski utworzony w 1999 roku w ramach reformy administracyjnej, położony </w:t>
      </w:r>
      <w:r w:rsidR="00EF6891" w:rsidRPr="00E05D09">
        <w:rPr>
          <w:rFonts w:ascii="Segoe UI Light" w:hAnsi="Segoe UI Light" w:cs="Segoe UI Light"/>
          <w:sz w:val="20"/>
          <w:szCs w:val="20"/>
        </w:rPr>
        <w:br/>
      </w:r>
      <w:r w:rsidRPr="00E05D09">
        <w:rPr>
          <w:rFonts w:ascii="Segoe UI Light" w:hAnsi="Segoe UI Light" w:cs="Segoe UI Light"/>
          <w:sz w:val="20"/>
          <w:szCs w:val="20"/>
        </w:rPr>
        <w:t>jest w zachodniej części województwa kujawsko – pomorskiego. W skład powiatu wchodzą cztery gminy miejsko – wiejskie tj. Kcynia, Mrocza, Nakło nad Notecią oraz Szubin, a także jedna gmina wiejska</w:t>
      </w:r>
      <w:r w:rsidR="007F50A3" w:rsidRPr="00E05D09">
        <w:rPr>
          <w:rFonts w:ascii="Segoe UI Light" w:hAnsi="Segoe UI Light" w:cs="Segoe UI Light"/>
          <w:sz w:val="20"/>
          <w:szCs w:val="20"/>
        </w:rPr>
        <w:t xml:space="preserve"> -</w:t>
      </w:r>
      <w:r w:rsidRPr="00E05D09">
        <w:rPr>
          <w:rFonts w:ascii="Segoe UI Light" w:hAnsi="Segoe UI Light" w:cs="Segoe UI Light"/>
          <w:sz w:val="20"/>
          <w:szCs w:val="20"/>
        </w:rPr>
        <w:t xml:space="preserve"> Sadki. Powiat nakielski, którego powierzchnia zajmuje dokładnie 1120,48 km², leży w zachodniej części województwa kujawsko-pomorskiego, na szlaku Pradoliny Toruńsko</w:t>
      </w:r>
      <w:r w:rsidR="00A0466E" w:rsidRPr="00E05D09">
        <w:rPr>
          <w:rFonts w:ascii="Segoe UI Light" w:hAnsi="Segoe UI Light" w:cs="Segoe UI Light"/>
          <w:sz w:val="20"/>
          <w:szCs w:val="20"/>
        </w:rPr>
        <w:t xml:space="preserve"> </w:t>
      </w:r>
      <w:r w:rsidRPr="00E05D09">
        <w:rPr>
          <w:rFonts w:ascii="Segoe UI Light" w:hAnsi="Segoe UI Light" w:cs="Segoe UI Light"/>
          <w:sz w:val="20"/>
          <w:szCs w:val="20"/>
        </w:rPr>
        <w:t xml:space="preserve">- </w:t>
      </w:r>
      <w:proofErr w:type="spellStart"/>
      <w:r w:rsidRPr="00E05D09">
        <w:rPr>
          <w:rFonts w:ascii="Segoe UI Light" w:hAnsi="Segoe UI Light" w:cs="Segoe UI Light"/>
          <w:sz w:val="20"/>
          <w:szCs w:val="20"/>
        </w:rPr>
        <w:t>Eberswaldzkiej</w:t>
      </w:r>
      <w:proofErr w:type="spellEnd"/>
      <w:r w:rsidRPr="00E05D09">
        <w:rPr>
          <w:rFonts w:ascii="Segoe UI Light" w:hAnsi="Segoe UI Light" w:cs="Segoe UI Light"/>
          <w:sz w:val="20"/>
          <w:szCs w:val="20"/>
        </w:rPr>
        <w:t>. Sięgając do dziedzictwa kulturowego, teren powiatu nakielskiego znajduje się w miejscu granicznym dwóch historycznych krain – Krajny i Pałuk.</w:t>
      </w:r>
    </w:p>
    <w:p w14:paraId="5040F343" w14:textId="77777777" w:rsidR="00B12797" w:rsidRPr="00E05D09" w:rsidRDefault="00B12797" w:rsidP="006E06EE">
      <w:pPr>
        <w:spacing w:after="0" w:line="360" w:lineRule="auto"/>
        <w:contextualSpacing/>
        <w:jc w:val="both"/>
        <w:rPr>
          <w:rFonts w:ascii="Segoe UI Light" w:hAnsi="Segoe UI Light" w:cs="Segoe UI Light"/>
          <w:sz w:val="20"/>
          <w:szCs w:val="20"/>
        </w:rPr>
      </w:pPr>
    </w:p>
    <w:p w14:paraId="552A7A8A" w14:textId="1CBD2D93" w:rsidR="00F26C78" w:rsidRPr="00E05D09" w:rsidRDefault="00F26C78" w:rsidP="006E06EE">
      <w:pPr>
        <w:spacing w:after="0" w:line="360" w:lineRule="auto"/>
        <w:contextualSpacing/>
        <w:jc w:val="center"/>
        <w:rPr>
          <w:rFonts w:ascii="Segoe UI Light" w:hAnsi="Segoe UI Light" w:cs="Segoe UI Light"/>
          <w:sz w:val="20"/>
          <w:szCs w:val="20"/>
        </w:rPr>
      </w:pPr>
      <w:r w:rsidRPr="00E05D09">
        <w:rPr>
          <w:rFonts w:ascii="Segoe UI Light" w:hAnsi="Segoe UI Light" w:cs="Segoe UI Light"/>
          <w:noProof/>
        </w:rPr>
        <w:drawing>
          <wp:inline distT="0" distB="0" distL="0" distR="0" wp14:anchorId="5FDD321B" wp14:editId="3349F246">
            <wp:extent cx="2285137" cy="2268187"/>
            <wp:effectExtent l="0" t="0" r="127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4486" cy="2277466"/>
                    </a:xfrm>
                    <a:prstGeom prst="rect">
                      <a:avLst/>
                    </a:prstGeom>
                    <a:noFill/>
                    <a:ln>
                      <a:noFill/>
                    </a:ln>
                  </pic:spPr>
                </pic:pic>
              </a:graphicData>
            </a:graphic>
          </wp:inline>
        </w:drawing>
      </w:r>
    </w:p>
    <w:p w14:paraId="00B8BDF6" w14:textId="30D804D6" w:rsidR="00467E8E" w:rsidRPr="00E05D09" w:rsidRDefault="00467E8E" w:rsidP="006E06EE">
      <w:pPr>
        <w:spacing w:after="0" w:line="360" w:lineRule="auto"/>
        <w:contextualSpacing/>
        <w:jc w:val="center"/>
        <w:rPr>
          <w:rFonts w:ascii="Segoe UI Light" w:hAnsi="Segoe UI Light" w:cs="Segoe UI Light"/>
          <w:sz w:val="20"/>
          <w:szCs w:val="20"/>
        </w:rPr>
      </w:pPr>
    </w:p>
    <w:p w14:paraId="5015A25C" w14:textId="5B967823" w:rsidR="00687DEE" w:rsidRPr="00E05D09" w:rsidRDefault="00687DEE" w:rsidP="006E06EE">
      <w:pPr>
        <w:spacing w:after="0" w:line="360" w:lineRule="auto"/>
        <w:ind w:firstLine="708"/>
        <w:contextualSpacing/>
        <w:jc w:val="both"/>
        <w:rPr>
          <w:rFonts w:ascii="Segoe UI Light" w:hAnsi="Segoe UI Light" w:cs="Segoe UI Light"/>
          <w:bCs/>
          <w:color w:val="000000" w:themeColor="text1"/>
          <w:sz w:val="20"/>
          <w:szCs w:val="20"/>
        </w:rPr>
      </w:pPr>
      <w:r w:rsidRPr="00E05D09">
        <w:rPr>
          <w:rFonts w:ascii="Segoe UI Light" w:hAnsi="Segoe UI Light" w:cs="Segoe UI Light"/>
          <w:bCs/>
          <w:color w:val="000000" w:themeColor="text1"/>
          <w:sz w:val="20"/>
          <w:szCs w:val="20"/>
        </w:rPr>
        <w:t xml:space="preserve">Powiat nakielski pod względem klimatycznym położony jest w regionie środkowopolskim, obszarowo największym w Polsce. Charakteryzuje go brak skrajnych typów pogody. Wiele jest dni z pogodą bardzo ciepłą i pochmurną, a także </w:t>
      </w:r>
      <w:proofErr w:type="spellStart"/>
      <w:r w:rsidRPr="00E05D09">
        <w:rPr>
          <w:rFonts w:ascii="Segoe UI Light" w:hAnsi="Segoe UI Light" w:cs="Segoe UI Light"/>
          <w:bCs/>
          <w:color w:val="000000" w:themeColor="text1"/>
          <w:sz w:val="20"/>
          <w:szCs w:val="20"/>
        </w:rPr>
        <w:t>przymrozkowych</w:t>
      </w:r>
      <w:proofErr w:type="spellEnd"/>
      <w:r w:rsidRPr="00E05D09">
        <w:rPr>
          <w:rFonts w:ascii="Segoe UI Light" w:hAnsi="Segoe UI Light" w:cs="Segoe UI Light"/>
          <w:bCs/>
          <w:color w:val="000000" w:themeColor="text1"/>
          <w:sz w:val="20"/>
          <w:szCs w:val="20"/>
        </w:rPr>
        <w:t xml:space="preserve">, bardzo chłodnych z opadami śniegu lub deszczu. W dolinie Noteci wolnymi od przymrozków miesiącami są często tylko lipiec i sierpień. </w:t>
      </w:r>
    </w:p>
    <w:p w14:paraId="3CC7267D" w14:textId="4A6C3DAA" w:rsidR="00A42918" w:rsidRPr="00E05D09" w:rsidRDefault="00642A0C" w:rsidP="00806E29">
      <w:pPr>
        <w:spacing w:after="0" w:line="360" w:lineRule="auto"/>
        <w:ind w:firstLine="708"/>
        <w:contextualSpacing/>
        <w:jc w:val="both"/>
        <w:rPr>
          <w:rFonts w:ascii="Segoe UI Light" w:hAnsi="Segoe UI Light" w:cs="Segoe UI Light"/>
          <w:sz w:val="20"/>
          <w:szCs w:val="20"/>
        </w:rPr>
      </w:pPr>
      <w:r w:rsidRPr="00E05D09">
        <w:rPr>
          <w:rFonts w:ascii="Segoe UI Light" w:hAnsi="Segoe UI Light" w:cs="Segoe UI Light"/>
          <w:sz w:val="20"/>
          <w:szCs w:val="20"/>
        </w:rPr>
        <w:t xml:space="preserve">Obszar powiatu nakielskiego niemal w całości położony jest w zlewni rzeki Warty – w dorzeczu Odry. Wody powierzchniowe w powiecie nakielskim stanowią tylko 1,03% ogólnej powierzchni gruntów. Największą powierzchnię zajmują w gminach Mrocza (2,66%) i Nakło nad Notecią (1,46%). W gminie Sadki znajduje </w:t>
      </w:r>
      <w:r w:rsidR="00EF6891" w:rsidRPr="00E05D09">
        <w:rPr>
          <w:rFonts w:ascii="Segoe UI Light" w:hAnsi="Segoe UI Light" w:cs="Segoe UI Light"/>
          <w:sz w:val="20"/>
          <w:szCs w:val="20"/>
        </w:rPr>
        <w:br/>
      </w:r>
      <w:r w:rsidRPr="00E05D09">
        <w:rPr>
          <w:rFonts w:ascii="Segoe UI Light" w:hAnsi="Segoe UI Light" w:cs="Segoe UI Light"/>
          <w:sz w:val="20"/>
          <w:szCs w:val="20"/>
        </w:rPr>
        <w:t xml:space="preserve">się najmniej wód powierzchniowych (0,03%). Najważniejszym ciekiem stanowiącym oś hydrograficzną obszaru powiatu nakielskiego jest Noteć. To szósta pod względem powierzchni zlewni i siódma pod względem długości rzeka w Polsce. Noteć wypływa z jeziora Przedecz na Pojezierzu Kujawskim, w miejscowości Szczecin. Od jeziora Gopło do ujścia </w:t>
      </w:r>
      <w:proofErr w:type="spellStart"/>
      <w:r w:rsidRPr="00E05D09">
        <w:rPr>
          <w:rFonts w:ascii="Segoe UI Light" w:hAnsi="Segoe UI Light" w:cs="Segoe UI Light"/>
          <w:sz w:val="20"/>
          <w:szCs w:val="20"/>
        </w:rPr>
        <w:t>Łob</w:t>
      </w:r>
      <w:r w:rsidR="007F50A3" w:rsidRPr="00E05D09">
        <w:rPr>
          <w:rFonts w:ascii="Segoe UI Light" w:hAnsi="Segoe UI Light" w:cs="Segoe UI Light"/>
          <w:sz w:val="20"/>
          <w:szCs w:val="20"/>
        </w:rPr>
        <w:t>z</w:t>
      </w:r>
      <w:r w:rsidRPr="00E05D09">
        <w:rPr>
          <w:rFonts w:ascii="Segoe UI Light" w:hAnsi="Segoe UI Light" w:cs="Segoe UI Light"/>
          <w:sz w:val="20"/>
          <w:szCs w:val="20"/>
        </w:rPr>
        <w:t>onki</w:t>
      </w:r>
      <w:proofErr w:type="spellEnd"/>
      <w:r w:rsidRPr="00E05D09">
        <w:rPr>
          <w:rFonts w:ascii="Segoe UI Light" w:hAnsi="Segoe UI Light" w:cs="Segoe UI Light"/>
          <w:sz w:val="20"/>
          <w:szCs w:val="20"/>
        </w:rPr>
        <w:t xml:space="preserve"> przepływa przez województwo kujawsko-pomorskie. Około 10% jej biegu znajduje się na terenie opisywanego powiatu. Poza Notecią przez jego obszar przepływa 18 rzek, z których najdłuższy jest odcinek rzeki Rokitki</w:t>
      </w:r>
      <w:r w:rsidR="00081F2D" w:rsidRPr="00E05D09">
        <w:rPr>
          <w:rFonts w:ascii="Segoe UI Light" w:hAnsi="Segoe UI Light" w:cs="Segoe UI Light"/>
          <w:sz w:val="20"/>
          <w:szCs w:val="20"/>
        </w:rPr>
        <w:t>.</w:t>
      </w:r>
    </w:p>
    <w:p w14:paraId="4F4C94CE" w14:textId="788FB95D" w:rsidR="00642A0C" w:rsidRPr="00E05D09" w:rsidRDefault="00642A0C" w:rsidP="006E06EE">
      <w:pPr>
        <w:spacing w:after="0" w:line="360" w:lineRule="auto"/>
        <w:contextualSpacing/>
        <w:jc w:val="both"/>
        <w:rPr>
          <w:rFonts w:ascii="Segoe UI Light" w:hAnsi="Segoe UI Light" w:cs="Segoe UI Light"/>
          <w:sz w:val="20"/>
          <w:szCs w:val="20"/>
        </w:rPr>
      </w:pPr>
      <w:r w:rsidRPr="00E05D09">
        <w:rPr>
          <w:rFonts w:ascii="Segoe UI Light" w:hAnsi="Segoe UI Light" w:cs="Segoe UI Light"/>
          <w:noProof/>
          <w:sz w:val="20"/>
          <w:szCs w:val="20"/>
          <w:lang w:eastAsia="pl-PL"/>
        </w:rPr>
        <w:lastRenderedPageBreak/>
        <w:drawing>
          <wp:inline distT="0" distB="0" distL="0" distR="0" wp14:anchorId="331B23B9" wp14:editId="32D9930A">
            <wp:extent cx="5095875" cy="2880000"/>
            <wp:effectExtent l="0" t="0" r="0" b="0"/>
            <wp:docPr id="1" name="Obraz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7"/>
                    <pic:cNvPicPr>
                      <a:picLocks noChangeArrowheads="1"/>
                    </pic:cNvPicPr>
                  </pic:nvPicPr>
                  <pic:blipFill rotWithShape="1">
                    <a:blip r:embed="rId13">
                      <a:extLst>
                        <a:ext uri="{28A0092B-C50C-407E-A947-70E740481C1C}">
                          <a14:useLocalDpi xmlns:a14="http://schemas.microsoft.com/office/drawing/2010/main" val="0"/>
                        </a:ext>
                      </a:extLst>
                    </a:blip>
                    <a:srcRect b="9364"/>
                    <a:stretch/>
                  </pic:blipFill>
                  <pic:spPr bwMode="auto">
                    <a:xfrm>
                      <a:off x="0" y="0"/>
                      <a:ext cx="5095875"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43AF17DC" w14:textId="71796588" w:rsidR="00247020" w:rsidRPr="00E05D09" w:rsidRDefault="00247020" w:rsidP="00A42918">
      <w:pPr>
        <w:pStyle w:val="Tekstpodstawowy3"/>
        <w:spacing w:line="240" w:lineRule="auto"/>
        <w:contextualSpacing/>
        <w:jc w:val="both"/>
        <w:rPr>
          <w:rFonts w:ascii="Segoe UI Light" w:hAnsi="Segoe UI Light" w:cs="Segoe UI Light"/>
          <w:b w:val="0"/>
          <w:bCs/>
          <w:sz w:val="18"/>
          <w:szCs w:val="18"/>
        </w:rPr>
      </w:pPr>
      <w:r w:rsidRPr="00E05D09">
        <w:rPr>
          <w:rFonts w:ascii="Segoe UI Light" w:hAnsi="Segoe UI Light" w:cs="Segoe UI Light"/>
          <w:b w:val="0"/>
          <w:bCs/>
          <w:sz w:val="18"/>
          <w:szCs w:val="18"/>
        </w:rPr>
        <w:t>Wykres nr 1: Rzeki powiatu nakielskiego</w:t>
      </w:r>
    </w:p>
    <w:p w14:paraId="2F333DC5" w14:textId="2714CDA0" w:rsidR="00247020" w:rsidRPr="00E05D09" w:rsidRDefault="00247020" w:rsidP="00A42918">
      <w:pPr>
        <w:pStyle w:val="Tekstpodstawowy3"/>
        <w:spacing w:line="240" w:lineRule="auto"/>
        <w:contextualSpacing/>
        <w:jc w:val="both"/>
        <w:rPr>
          <w:rFonts w:ascii="Segoe UI Light" w:hAnsi="Segoe UI Light" w:cs="Segoe UI Light"/>
          <w:b w:val="0"/>
          <w:sz w:val="18"/>
          <w:szCs w:val="18"/>
        </w:rPr>
      </w:pPr>
      <w:r w:rsidRPr="00E05D09">
        <w:rPr>
          <w:rFonts w:ascii="Segoe UI Light" w:hAnsi="Segoe UI Light" w:cs="Segoe UI Light"/>
          <w:b w:val="0"/>
          <w:bCs/>
          <w:sz w:val="18"/>
          <w:szCs w:val="18"/>
        </w:rPr>
        <w:t xml:space="preserve">Źródło: </w:t>
      </w:r>
      <w:r w:rsidR="00A42918" w:rsidRPr="00E05D09">
        <w:rPr>
          <w:rFonts w:ascii="Segoe UI Light" w:hAnsi="Segoe UI Light" w:cs="Segoe UI Light"/>
          <w:b w:val="0"/>
          <w:bCs/>
          <w:i/>
          <w:iCs/>
          <w:sz w:val="18"/>
          <w:szCs w:val="18"/>
        </w:rPr>
        <w:t>Na pograniczu Krajny i Pałuk. Dzieje powiatu nakielskiego</w:t>
      </w:r>
      <w:r w:rsidR="007A40B0" w:rsidRPr="00E05D09">
        <w:rPr>
          <w:rFonts w:ascii="Segoe UI Light" w:hAnsi="Segoe UI Light" w:cs="Segoe UI Light"/>
          <w:b w:val="0"/>
          <w:bCs/>
          <w:i/>
          <w:iCs/>
          <w:sz w:val="18"/>
          <w:szCs w:val="18"/>
        </w:rPr>
        <w:t>.</w:t>
      </w:r>
      <w:r w:rsidR="00A42918" w:rsidRPr="00E05D09">
        <w:rPr>
          <w:rFonts w:ascii="Segoe UI Light" w:hAnsi="Segoe UI Light" w:cs="Segoe UI Light"/>
          <w:b w:val="0"/>
          <w:bCs/>
          <w:sz w:val="18"/>
          <w:szCs w:val="18"/>
        </w:rPr>
        <w:t xml:space="preserve"> Red. S. Łaniecki</w:t>
      </w:r>
    </w:p>
    <w:p w14:paraId="4E7A98CF" w14:textId="77777777" w:rsidR="00247020" w:rsidRPr="00E05D09" w:rsidRDefault="00247020" w:rsidP="006E06EE">
      <w:pPr>
        <w:spacing w:after="0" w:line="360" w:lineRule="auto"/>
        <w:contextualSpacing/>
        <w:jc w:val="both"/>
        <w:rPr>
          <w:rFonts w:ascii="Segoe UI Light" w:hAnsi="Segoe UI Light" w:cs="Segoe UI Light"/>
          <w:sz w:val="20"/>
          <w:szCs w:val="20"/>
        </w:rPr>
      </w:pPr>
    </w:p>
    <w:p w14:paraId="7A0A1F82" w14:textId="77777777" w:rsidR="00806E29" w:rsidRPr="00E05D09" w:rsidRDefault="00806E29" w:rsidP="006E06EE">
      <w:pPr>
        <w:spacing w:after="0" w:line="360" w:lineRule="auto"/>
        <w:ind w:firstLine="708"/>
        <w:contextualSpacing/>
        <w:jc w:val="both"/>
        <w:rPr>
          <w:rFonts w:ascii="Segoe UI Light" w:hAnsi="Segoe UI Light" w:cs="Segoe UI Light"/>
          <w:color w:val="000000" w:themeColor="text1"/>
          <w:sz w:val="20"/>
          <w:szCs w:val="20"/>
        </w:rPr>
      </w:pPr>
    </w:p>
    <w:p w14:paraId="78B51A56" w14:textId="35867E79" w:rsidR="00467E8E" w:rsidRPr="00E05D09" w:rsidRDefault="00467E8E" w:rsidP="006E06EE">
      <w:pPr>
        <w:spacing w:after="0" w:line="360" w:lineRule="auto"/>
        <w:ind w:firstLine="708"/>
        <w:contextualSpacing/>
        <w:jc w:val="both"/>
        <w:rPr>
          <w:rFonts w:ascii="Segoe UI Light" w:hAnsi="Segoe UI Light" w:cs="Segoe UI Light"/>
          <w:color w:val="000000" w:themeColor="text1"/>
          <w:sz w:val="20"/>
          <w:szCs w:val="20"/>
        </w:rPr>
      </w:pPr>
      <w:r w:rsidRPr="00E05D09">
        <w:rPr>
          <w:rFonts w:ascii="Segoe UI Light" w:hAnsi="Segoe UI Light" w:cs="Segoe UI Light"/>
          <w:color w:val="000000" w:themeColor="text1"/>
          <w:sz w:val="20"/>
          <w:szCs w:val="20"/>
        </w:rPr>
        <w:t xml:space="preserve">Na terenie powiatu nakielskiego położonych jest 17 jezior, z czego 9 w obszarze gminy Mrocza </w:t>
      </w:r>
      <w:r w:rsidR="00EF6891" w:rsidRPr="00E05D09">
        <w:rPr>
          <w:rFonts w:ascii="Segoe UI Light" w:hAnsi="Segoe UI Light" w:cs="Segoe UI Light"/>
          <w:color w:val="000000" w:themeColor="text1"/>
          <w:sz w:val="20"/>
          <w:szCs w:val="20"/>
        </w:rPr>
        <w:br/>
      </w:r>
      <w:r w:rsidRPr="00E05D09">
        <w:rPr>
          <w:rFonts w:ascii="Segoe UI Light" w:hAnsi="Segoe UI Light" w:cs="Segoe UI Light"/>
          <w:color w:val="000000" w:themeColor="text1"/>
          <w:sz w:val="20"/>
          <w:szCs w:val="20"/>
        </w:rPr>
        <w:t xml:space="preserve">i 8 w gminie Szubin. Największą powierzchnię zajmuje Jezioro </w:t>
      </w:r>
      <w:proofErr w:type="spellStart"/>
      <w:r w:rsidRPr="00E05D09">
        <w:rPr>
          <w:rFonts w:ascii="Segoe UI Light" w:hAnsi="Segoe UI Light" w:cs="Segoe UI Light"/>
          <w:color w:val="000000" w:themeColor="text1"/>
          <w:sz w:val="20"/>
          <w:szCs w:val="20"/>
        </w:rPr>
        <w:t>Witosławskie</w:t>
      </w:r>
      <w:proofErr w:type="spellEnd"/>
      <w:r w:rsidR="00081F2D" w:rsidRPr="00E05D09">
        <w:rPr>
          <w:rFonts w:ascii="Segoe UI Light" w:hAnsi="Segoe UI Light" w:cs="Segoe UI Light"/>
          <w:color w:val="000000" w:themeColor="text1"/>
          <w:sz w:val="20"/>
          <w:szCs w:val="20"/>
        </w:rPr>
        <w:t>.</w:t>
      </w:r>
    </w:p>
    <w:p w14:paraId="65A4CC46" w14:textId="77777777" w:rsidR="00A42918" w:rsidRPr="00E05D09" w:rsidRDefault="00A42918" w:rsidP="006E06EE">
      <w:pPr>
        <w:spacing w:after="0" w:line="360" w:lineRule="auto"/>
        <w:contextualSpacing/>
        <w:jc w:val="both"/>
        <w:rPr>
          <w:rFonts w:ascii="Segoe UI Light" w:hAnsi="Segoe UI Light" w:cs="Segoe UI Light"/>
          <w:noProof/>
          <w:sz w:val="20"/>
          <w:szCs w:val="20"/>
          <w:lang w:eastAsia="pl-PL"/>
        </w:rPr>
      </w:pPr>
    </w:p>
    <w:p w14:paraId="1B6D08DB" w14:textId="36513D2E" w:rsidR="00467E8E" w:rsidRPr="00E05D09" w:rsidRDefault="00467E8E" w:rsidP="006E06EE">
      <w:pPr>
        <w:spacing w:after="0" w:line="360" w:lineRule="auto"/>
        <w:contextualSpacing/>
        <w:jc w:val="both"/>
        <w:rPr>
          <w:rFonts w:ascii="Segoe UI Light" w:hAnsi="Segoe UI Light" w:cs="Segoe UI Light"/>
          <w:color w:val="FF0000"/>
          <w:sz w:val="20"/>
          <w:szCs w:val="20"/>
        </w:rPr>
      </w:pPr>
      <w:r w:rsidRPr="00E05D09">
        <w:rPr>
          <w:rFonts w:ascii="Segoe UI Light" w:hAnsi="Segoe UI Light" w:cs="Segoe UI Light"/>
          <w:noProof/>
          <w:sz w:val="20"/>
          <w:szCs w:val="20"/>
          <w:lang w:eastAsia="pl-PL"/>
        </w:rPr>
        <w:drawing>
          <wp:inline distT="0" distB="0" distL="0" distR="0" wp14:anchorId="610BA4BD" wp14:editId="322106C9">
            <wp:extent cx="5067300" cy="2880000"/>
            <wp:effectExtent l="0" t="0" r="0" b="0"/>
            <wp:docPr id="2" name="Obraz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8"/>
                    <pic:cNvPicPr>
                      <a:picLocks noChangeArrowheads="1"/>
                    </pic:cNvPicPr>
                  </pic:nvPicPr>
                  <pic:blipFill rotWithShape="1">
                    <a:blip r:embed="rId14">
                      <a:extLst>
                        <a:ext uri="{28A0092B-C50C-407E-A947-70E740481C1C}">
                          <a14:useLocalDpi xmlns:a14="http://schemas.microsoft.com/office/drawing/2010/main" val="0"/>
                        </a:ext>
                      </a:extLst>
                    </a:blip>
                    <a:srcRect t="-1" b="5478"/>
                    <a:stretch/>
                  </pic:blipFill>
                  <pic:spPr bwMode="auto">
                    <a:xfrm>
                      <a:off x="0" y="0"/>
                      <a:ext cx="5067300"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336C9457" w14:textId="1BFE041C" w:rsidR="00A42918" w:rsidRPr="00E05D09" w:rsidRDefault="00A42918" w:rsidP="00A42918">
      <w:pPr>
        <w:pStyle w:val="Tekstpodstawowy3"/>
        <w:spacing w:line="240" w:lineRule="auto"/>
        <w:contextualSpacing/>
        <w:jc w:val="both"/>
        <w:rPr>
          <w:rFonts w:ascii="Segoe UI Light" w:hAnsi="Segoe UI Light" w:cs="Segoe UI Light"/>
          <w:b w:val="0"/>
          <w:bCs/>
          <w:sz w:val="18"/>
          <w:szCs w:val="18"/>
        </w:rPr>
      </w:pPr>
      <w:r w:rsidRPr="00E05D09">
        <w:rPr>
          <w:rFonts w:ascii="Segoe UI Light" w:hAnsi="Segoe UI Light" w:cs="Segoe UI Light"/>
          <w:b w:val="0"/>
          <w:bCs/>
          <w:sz w:val="18"/>
          <w:szCs w:val="18"/>
        </w:rPr>
        <w:t>Wykres nr 2: Jeziora powiatu nakielskiego</w:t>
      </w:r>
    </w:p>
    <w:p w14:paraId="265ED8B7" w14:textId="10C36F1F" w:rsidR="000441E6" w:rsidRPr="00E05D09" w:rsidRDefault="00A42918" w:rsidP="00A42918">
      <w:pPr>
        <w:pStyle w:val="Tekstpodstawowy3"/>
        <w:spacing w:line="240" w:lineRule="auto"/>
        <w:contextualSpacing/>
        <w:jc w:val="both"/>
        <w:rPr>
          <w:rFonts w:ascii="Segoe UI Light" w:hAnsi="Segoe UI Light" w:cs="Segoe UI Light"/>
          <w:b w:val="0"/>
          <w:sz w:val="18"/>
          <w:szCs w:val="18"/>
        </w:rPr>
      </w:pPr>
      <w:r w:rsidRPr="00E05D09">
        <w:rPr>
          <w:rFonts w:ascii="Segoe UI Light" w:hAnsi="Segoe UI Light" w:cs="Segoe UI Light"/>
          <w:b w:val="0"/>
          <w:bCs/>
          <w:sz w:val="18"/>
          <w:szCs w:val="18"/>
        </w:rPr>
        <w:t xml:space="preserve">Źródło: </w:t>
      </w:r>
      <w:r w:rsidRPr="00E05D09">
        <w:rPr>
          <w:rFonts w:ascii="Segoe UI Light" w:hAnsi="Segoe UI Light" w:cs="Segoe UI Light"/>
          <w:b w:val="0"/>
          <w:bCs/>
          <w:i/>
          <w:iCs/>
          <w:sz w:val="18"/>
          <w:szCs w:val="18"/>
        </w:rPr>
        <w:t>Na pograniczu Krajny i Pałuk. Dzieje powiatu nakielskiego.</w:t>
      </w:r>
      <w:r w:rsidRPr="00E05D09">
        <w:rPr>
          <w:rFonts w:ascii="Segoe UI Light" w:hAnsi="Segoe UI Light" w:cs="Segoe UI Light"/>
          <w:b w:val="0"/>
          <w:bCs/>
          <w:sz w:val="18"/>
          <w:szCs w:val="18"/>
        </w:rPr>
        <w:t xml:space="preserve"> Red. S. Łaniecki</w:t>
      </w:r>
    </w:p>
    <w:p w14:paraId="10232F52" w14:textId="77777777" w:rsidR="00247020" w:rsidRPr="00E05D09" w:rsidRDefault="00247020" w:rsidP="008D744B">
      <w:pPr>
        <w:spacing w:after="0" w:line="360" w:lineRule="auto"/>
        <w:contextualSpacing/>
        <w:jc w:val="both"/>
        <w:rPr>
          <w:rFonts w:ascii="Segoe UI Light" w:hAnsi="Segoe UI Light" w:cs="Segoe UI Light"/>
          <w:color w:val="000000" w:themeColor="text1"/>
          <w:sz w:val="20"/>
          <w:szCs w:val="20"/>
        </w:rPr>
      </w:pPr>
    </w:p>
    <w:p w14:paraId="628A27C9" w14:textId="77777777" w:rsidR="00CC2429" w:rsidRPr="00E05D09" w:rsidRDefault="00CC2429" w:rsidP="008D744B">
      <w:pPr>
        <w:spacing w:after="0" w:line="360" w:lineRule="auto"/>
        <w:contextualSpacing/>
        <w:jc w:val="both"/>
        <w:rPr>
          <w:rFonts w:ascii="Segoe UI Light" w:hAnsi="Segoe UI Light" w:cs="Segoe UI Light"/>
          <w:color w:val="000000" w:themeColor="text1"/>
          <w:sz w:val="20"/>
          <w:szCs w:val="20"/>
        </w:rPr>
      </w:pPr>
    </w:p>
    <w:p w14:paraId="54B4AB5E" w14:textId="77777777" w:rsidR="00CC2429" w:rsidRPr="00E05D09" w:rsidRDefault="00CC2429" w:rsidP="008D744B">
      <w:pPr>
        <w:spacing w:after="0" w:line="360" w:lineRule="auto"/>
        <w:contextualSpacing/>
        <w:jc w:val="both"/>
        <w:rPr>
          <w:rFonts w:ascii="Segoe UI Light" w:hAnsi="Segoe UI Light" w:cs="Segoe UI Light"/>
          <w:color w:val="000000" w:themeColor="text1"/>
          <w:sz w:val="20"/>
          <w:szCs w:val="20"/>
        </w:rPr>
      </w:pPr>
    </w:p>
    <w:p w14:paraId="7AE07592" w14:textId="77777777" w:rsidR="00CC2429" w:rsidRPr="00E05D09" w:rsidRDefault="00CC2429" w:rsidP="008D744B">
      <w:pPr>
        <w:spacing w:after="0" w:line="360" w:lineRule="auto"/>
        <w:contextualSpacing/>
        <w:jc w:val="both"/>
        <w:rPr>
          <w:rFonts w:ascii="Segoe UI Light" w:hAnsi="Segoe UI Light" w:cs="Segoe UI Light"/>
          <w:color w:val="000000" w:themeColor="text1"/>
          <w:sz w:val="20"/>
          <w:szCs w:val="20"/>
        </w:rPr>
      </w:pPr>
    </w:p>
    <w:tbl>
      <w:tblPr>
        <w:tblStyle w:val="rednialista1akcent2"/>
        <w:tblW w:w="0" w:type="auto"/>
        <w:tblBorders>
          <w:top w:val="none" w:sz="0" w:space="0" w:color="auto"/>
          <w:bottom w:val="single" w:sz="8" w:space="0" w:color="1F3864" w:themeColor="accent1" w:themeShade="80"/>
        </w:tblBorders>
        <w:tblLook w:val="04A0" w:firstRow="1" w:lastRow="0" w:firstColumn="1" w:lastColumn="0" w:noHBand="0" w:noVBand="1"/>
      </w:tblPr>
      <w:tblGrid>
        <w:gridCol w:w="9070"/>
      </w:tblGrid>
      <w:tr w:rsidR="00CC2429" w:rsidRPr="00E05D09" w14:paraId="4AD0758A" w14:textId="77777777" w:rsidTr="00D723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top w:val="none" w:sz="0" w:space="0" w:color="auto"/>
              <w:bottom w:val="none" w:sz="0" w:space="0" w:color="auto"/>
            </w:tcBorders>
            <w:shd w:val="clear" w:color="auto" w:fill="auto"/>
          </w:tcPr>
          <w:p w14:paraId="2BB7F220" w14:textId="59F711E8" w:rsidR="00CC2429" w:rsidRPr="00E05D09" w:rsidRDefault="00CC2429" w:rsidP="00D72344">
            <w:pPr>
              <w:pStyle w:val="Bezodstpw"/>
              <w:spacing w:line="360" w:lineRule="auto"/>
              <w:contextualSpacing/>
              <w:rPr>
                <w:rFonts w:ascii="Segoe UI Light" w:eastAsia="Calibri" w:hAnsi="Segoe UI Light" w:cs="Segoe UI Light"/>
                <w:b w:val="0"/>
                <w:bCs w:val="0"/>
                <w:color w:val="1F3864" w:themeColor="accent1" w:themeShade="80"/>
              </w:rPr>
            </w:pPr>
            <w:r w:rsidRPr="00E05D09">
              <w:rPr>
                <w:rFonts w:ascii="Segoe UI Light" w:eastAsia="Calibri" w:hAnsi="Segoe UI Light" w:cs="Segoe UI Light"/>
                <w:b w:val="0"/>
                <w:bCs w:val="0"/>
                <w:color w:val="1F3864" w:themeColor="accent1" w:themeShade="80"/>
              </w:rPr>
              <w:lastRenderedPageBreak/>
              <w:br/>
              <w:t xml:space="preserve">DEMOGRAFIA </w:t>
            </w:r>
          </w:p>
        </w:tc>
      </w:tr>
    </w:tbl>
    <w:p w14:paraId="1D0A35A0" w14:textId="77777777" w:rsidR="00CC2429" w:rsidRPr="00E05D09" w:rsidRDefault="00CC2429" w:rsidP="008D744B">
      <w:pPr>
        <w:spacing w:after="0" w:line="360" w:lineRule="auto"/>
        <w:contextualSpacing/>
        <w:jc w:val="both"/>
        <w:rPr>
          <w:rFonts w:ascii="Segoe UI Light" w:hAnsi="Segoe UI Light" w:cs="Segoe UI Light"/>
          <w:color w:val="000000" w:themeColor="text1"/>
          <w:sz w:val="20"/>
          <w:szCs w:val="20"/>
        </w:rPr>
      </w:pPr>
    </w:p>
    <w:p w14:paraId="51EBC968" w14:textId="12D46719" w:rsidR="00D36E0A" w:rsidRPr="00E05D09" w:rsidRDefault="00D36E0A" w:rsidP="00D36E0A">
      <w:pPr>
        <w:spacing w:after="0" w:line="360" w:lineRule="auto"/>
        <w:ind w:firstLine="708"/>
        <w:contextualSpacing/>
        <w:jc w:val="both"/>
        <w:rPr>
          <w:rFonts w:ascii="Segoe UI Light" w:hAnsi="Segoe UI Light" w:cs="Segoe UI Light"/>
          <w:sz w:val="20"/>
          <w:szCs w:val="20"/>
        </w:rPr>
      </w:pPr>
      <w:r w:rsidRPr="00E05D09">
        <w:rPr>
          <w:rFonts w:ascii="Segoe UI Light" w:hAnsi="Segoe UI Light" w:cs="Segoe UI Light"/>
          <w:color w:val="000000" w:themeColor="text1"/>
          <w:sz w:val="20"/>
          <w:szCs w:val="20"/>
        </w:rPr>
        <w:t>Powiat nakielski według stanu na dzień 30 czerwca 202</w:t>
      </w:r>
      <w:r w:rsidR="00E10778" w:rsidRPr="00E05D09">
        <w:rPr>
          <w:rFonts w:ascii="Segoe UI Light" w:hAnsi="Segoe UI Light" w:cs="Segoe UI Light"/>
          <w:color w:val="000000" w:themeColor="text1"/>
          <w:sz w:val="20"/>
          <w:szCs w:val="20"/>
        </w:rPr>
        <w:t>2</w:t>
      </w:r>
      <w:r w:rsidR="00217E9E" w:rsidRPr="00E05D09">
        <w:rPr>
          <w:rFonts w:ascii="Segoe UI Light" w:hAnsi="Segoe UI Light" w:cs="Segoe UI Light"/>
          <w:color w:val="000000" w:themeColor="text1"/>
          <w:sz w:val="20"/>
          <w:szCs w:val="20"/>
        </w:rPr>
        <w:t xml:space="preserve"> r.</w:t>
      </w:r>
      <w:r w:rsidRPr="00E05D09">
        <w:rPr>
          <w:rFonts w:ascii="Segoe UI Light" w:hAnsi="Segoe UI Light" w:cs="Segoe UI Light"/>
          <w:color w:val="000000" w:themeColor="text1"/>
          <w:sz w:val="20"/>
          <w:szCs w:val="20"/>
        </w:rPr>
        <w:t xml:space="preserve"> liczy</w:t>
      </w:r>
      <w:r w:rsidR="00E10778" w:rsidRPr="00E05D09">
        <w:rPr>
          <w:rFonts w:ascii="Segoe UI Light" w:hAnsi="Segoe UI Light" w:cs="Segoe UI Light"/>
          <w:color w:val="000000" w:themeColor="text1"/>
          <w:sz w:val="20"/>
          <w:szCs w:val="20"/>
        </w:rPr>
        <w:t xml:space="preserve"> 83 165</w:t>
      </w:r>
      <w:r w:rsidRPr="00E05D09">
        <w:rPr>
          <w:rFonts w:ascii="Segoe UI Light" w:hAnsi="Segoe UI Light" w:cs="Segoe UI Light"/>
          <w:color w:val="000000" w:themeColor="text1"/>
          <w:sz w:val="20"/>
          <w:szCs w:val="20"/>
        </w:rPr>
        <w:t xml:space="preserve"> mieszkańców</w:t>
      </w:r>
      <w:r w:rsidRPr="00E05D09">
        <w:rPr>
          <w:rFonts w:ascii="Segoe UI Light" w:hAnsi="Segoe UI Light" w:cs="Segoe UI Light"/>
          <w:sz w:val="20"/>
          <w:szCs w:val="20"/>
        </w:rPr>
        <w:t>, z czego 50,</w:t>
      </w:r>
      <w:r w:rsidR="00E10778" w:rsidRPr="00E05D09">
        <w:rPr>
          <w:rFonts w:ascii="Segoe UI Light" w:hAnsi="Segoe UI Light" w:cs="Segoe UI Light"/>
          <w:sz w:val="20"/>
          <w:szCs w:val="20"/>
        </w:rPr>
        <w:t>51</w:t>
      </w:r>
      <w:r w:rsidRPr="00E05D09">
        <w:rPr>
          <w:rFonts w:ascii="Segoe UI Light" w:hAnsi="Segoe UI Light" w:cs="Segoe UI Light"/>
          <w:sz w:val="20"/>
          <w:szCs w:val="20"/>
        </w:rPr>
        <w:t xml:space="preserve"> % stanowią kobiety, a 49,</w:t>
      </w:r>
      <w:r w:rsidR="00E10778" w:rsidRPr="00E05D09">
        <w:rPr>
          <w:rFonts w:ascii="Segoe UI Light" w:hAnsi="Segoe UI Light" w:cs="Segoe UI Light"/>
          <w:sz w:val="20"/>
          <w:szCs w:val="20"/>
        </w:rPr>
        <w:t>49</w:t>
      </w:r>
      <w:r w:rsidRPr="00E05D09">
        <w:rPr>
          <w:rFonts w:ascii="Segoe UI Light" w:hAnsi="Segoe UI Light" w:cs="Segoe UI Light"/>
          <w:sz w:val="20"/>
          <w:szCs w:val="20"/>
        </w:rPr>
        <w:t xml:space="preserve"> % mężczyźni. W miastach zamieszkiwało </w:t>
      </w:r>
      <w:r w:rsidR="00E10778" w:rsidRPr="00E05D09">
        <w:rPr>
          <w:rFonts w:ascii="Segoe UI Light" w:hAnsi="Segoe UI Light" w:cs="Segoe UI Light"/>
          <w:sz w:val="20"/>
          <w:szCs w:val="20"/>
        </w:rPr>
        <w:t xml:space="preserve">35 205 </w:t>
      </w:r>
      <w:r w:rsidRPr="00E05D09">
        <w:rPr>
          <w:rFonts w:ascii="Segoe UI Light" w:hAnsi="Segoe UI Light" w:cs="Segoe UI Light"/>
          <w:sz w:val="20"/>
          <w:szCs w:val="20"/>
        </w:rPr>
        <w:t xml:space="preserve">osób, natomiast na terenach wiejskich </w:t>
      </w:r>
      <w:r w:rsidR="00E10778" w:rsidRPr="00E05D09">
        <w:rPr>
          <w:rFonts w:ascii="Segoe UI Light" w:hAnsi="Segoe UI Light" w:cs="Segoe UI Light"/>
          <w:sz w:val="20"/>
          <w:szCs w:val="20"/>
        </w:rPr>
        <w:t>47 960</w:t>
      </w:r>
      <w:r w:rsidRPr="00E05D09">
        <w:rPr>
          <w:rFonts w:ascii="Segoe UI Light" w:hAnsi="Segoe UI Light" w:cs="Segoe UI Light"/>
          <w:sz w:val="20"/>
          <w:szCs w:val="20"/>
        </w:rPr>
        <w:t xml:space="preserve">. W I półroczu 2020 roku zarejestrowano </w:t>
      </w:r>
      <w:r w:rsidR="00E10778" w:rsidRPr="00E05D09">
        <w:rPr>
          <w:rFonts w:ascii="Segoe UI Light" w:hAnsi="Segoe UI Light" w:cs="Segoe UI Light"/>
          <w:sz w:val="20"/>
          <w:szCs w:val="20"/>
        </w:rPr>
        <w:t>427</w:t>
      </w:r>
      <w:r w:rsidRPr="00E05D09">
        <w:rPr>
          <w:rFonts w:ascii="Segoe UI Light" w:hAnsi="Segoe UI Light" w:cs="Segoe UI Light"/>
          <w:sz w:val="20"/>
          <w:szCs w:val="20"/>
        </w:rPr>
        <w:t xml:space="preserve"> zameldowań w ruchu wewnętrznym oraz </w:t>
      </w:r>
      <w:r w:rsidR="00E10778" w:rsidRPr="00E05D09">
        <w:rPr>
          <w:rFonts w:ascii="Segoe UI Light" w:hAnsi="Segoe UI Light" w:cs="Segoe UI Light"/>
          <w:sz w:val="20"/>
          <w:szCs w:val="20"/>
        </w:rPr>
        <w:t>495</w:t>
      </w:r>
      <w:r w:rsidRPr="00E05D09">
        <w:rPr>
          <w:rFonts w:ascii="Segoe UI Light" w:hAnsi="Segoe UI Light" w:cs="Segoe UI Light"/>
          <w:sz w:val="20"/>
          <w:szCs w:val="20"/>
        </w:rPr>
        <w:t xml:space="preserve"> </w:t>
      </w:r>
      <w:proofErr w:type="spellStart"/>
      <w:r w:rsidRPr="00E05D09">
        <w:rPr>
          <w:rFonts w:ascii="Segoe UI Light" w:hAnsi="Segoe UI Light" w:cs="Segoe UI Light"/>
          <w:sz w:val="20"/>
          <w:szCs w:val="20"/>
        </w:rPr>
        <w:t>wymeldowań</w:t>
      </w:r>
      <w:proofErr w:type="spellEnd"/>
      <w:r w:rsidRPr="00E05D09">
        <w:rPr>
          <w:rFonts w:ascii="Segoe UI Light" w:hAnsi="Segoe UI Light" w:cs="Segoe UI Light"/>
          <w:sz w:val="20"/>
          <w:szCs w:val="20"/>
        </w:rPr>
        <w:t xml:space="preserve">, w wyniku czego saldo migracji wewnętrznych wynosi dla powiatu nakielskiego </w:t>
      </w:r>
      <w:r w:rsidR="00E10778" w:rsidRPr="00E05D09">
        <w:rPr>
          <w:rFonts w:ascii="Segoe UI Light" w:hAnsi="Segoe UI Light" w:cs="Segoe UI Light"/>
          <w:sz w:val="20"/>
          <w:szCs w:val="20"/>
        </w:rPr>
        <w:t>-68</w:t>
      </w:r>
      <w:r w:rsidRPr="00E05D09">
        <w:rPr>
          <w:rFonts w:ascii="Segoe UI Light" w:hAnsi="Segoe UI Light" w:cs="Segoe UI Light"/>
          <w:sz w:val="20"/>
          <w:szCs w:val="20"/>
        </w:rPr>
        <w:t xml:space="preserve">. W tym samym okresie </w:t>
      </w:r>
      <w:r w:rsidR="00E10778" w:rsidRPr="00E05D09">
        <w:rPr>
          <w:rFonts w:ascii="Segoe UI Light" w:hAnsi="Segoe UI Light" w:cs="Segoe UI Light"/>
          <w:sz w:val="20"/>
          <w:szCs w:val="20"/>
        </w:rPr>
        <w:t>7</w:t>
      </w:r>
      <w:r w:rsidRPr="00E05D09">
        <w:rPr>
          <w:rFonts w:ascii="Segoe UI Light" w:hAnsi="Segoe UI Light" w:cs="Segoe UI Light"/>
          <w:sz w:val="20"/>
          <w:szCs w:val="20"/>
        </w:rPr>
        <w:t xml:space="preserve"> osób zameldowało się z zagranicy oraz zarejestrowano </w:t>
      </w:r>
      <w:r w:rsidR="00E10778" w:rsidRPr="00E05D09">
        <w:rPr>
          <w:rFonts w:ascii="Segoe UI Light" w:hAnsi="Segoe UI Light" w:cs="Segoe UI Light"/>
          <w:sz w:val="20"/>
          <w:szCs w:val="20"/>
        </w:rPr>
        <w:t>16</w:t>
      </w:r>
      <w:r w:rsidRPr="00E05D09">
        <w:rPr>
          <w:rFonts w:ascii="Segoe UI Light" w:hAnsi="Segoe UI Light" w:cs="Segoe UI Light"/>
          <w:sz w:val="20"/>
          <w:szCs w:val="20"/>
        </w:rPr>
        <w:t xml:space="preserve"> wymeldowania za granicę - daje to saldo migracji zagranicznych wynoszące </w:t>
      </w:r>
      <w:r w:rsidR="00E10778" w:rsidRPr="00E05D09">
        <w:rPr>
          <w:rFonts w:ascii="Segoe UI Light" w:hAnsi="Segoe UI Light" w:cs="Segoe UI Light"/>
          <w:sz w:val="20"/>
          <w:szCs w:val="20"/>
        </w:rPr>
        <w:t>-9</w:t>
      </w:r>
      <w:r w:rsidRPr="00E05D09">
        <w:rPr>
          <w:rFonts w:ascii="Segoe UI Light" w:hAnsi="Segoe UI Light" w:cs="Segoe UI Light"/>
          <w:sz w:val="20"/>
          <w:szCs w:val="20"/>
        </w:rPr>
        <w:t xml:space="preserve">. </w:t>
      </w:r>
    </w:p>
    <w:p w14:paraId="5D9A7C56" w14:textId="77777777" w:rsidR="00D36E0A" w:rsidRPr="00E05D09" w:rsidRDefault="00D36E0A" w:rsidP="00D36E0A">
      <w:pPr>
        <w:spacing w:after="0" w:line="360" w:lineRule="auto"/>
        <w:contextualSpacing/>
        <w:jc w:val="both"/>
        <w:rPr>
          <w:rFonts w:ascii="Segoe UI Light" w:hAnsi="Segoe UI Light" w:cs="Segoe UI Light"/>
          <w:sz w:val="20"/>
          <w:szCs w:val="20"/>
        </w:rPr>
      </w:pPr>
    </w:p>
    <w:p w14:paraId="0AA0DC1E" w14:textId="1BD83152" w:rsidR="00D36E0A" w:rsidRPr="00E05D09" w:rsidRDefault="00B26567" w:rsidP="00D36E0A">
      <w:pPr>
        <w:spacing w:after="0" w:line="360" w:lineRule="auto"/>
        <w:contextualSpacing/>
        <w:jc w:val="center"/>
        <w:rPr>
          <w:rFonts w:ascii="Segoe UI Light" w:hAnsi="Segoe UI Light" w:cs="Segoe UI Light"/>
          <w:sz w:val="20"/>
          <w:szCs w:val="20"/>
        </w:rPr>
      </w:pPr>
      <w:r w:rsidRPr="00E05D09">
        <w:rPr>
          <w:rFonts w:ascii="Segoe UI Light" w:hAnsi="Segoe UI Light" w:cs="Segoe UI Light"/>
          <w:noProof/>
          <w:sz w:val="20"/>
          <w:szCs w:val="20"/>
        </w:rPr>
        <w:drawing>
          <wp:inline distT="0" distB="0" distL="0" distR="0" wp14:anchorId="79EEED34" wp14:editId="2EA1D99C">
            <wp:extent cx="2520000" cy="2159635"/>
            <wp:effectExtent l="0" t="0" r="13970" b="12065"/>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D36E0A" w:rsidRPr="00E05D09">
        <w:rPr>
          <w:rFonts w:ascii="Segoe UI Light" w:hAnsi="Segoe UI Light" w:cs="Segoe UI Light"/>
          <w:noProof/>
          <w:sz w:val="20"/>
          <w:szCs w:val="20"/>
        </w:rPr>
        <w:drawing>
          <wp:inline distT="0" distB="0" distL="0" distR="0" wp14:anchorId="2B676288" wp14:editId="4FE8E670">
            <wp:extent cx="2520000" cy="2159635"/>
            <wp:effectExtent l="0" t="0" r="13970" b="12065"/>
            <wp:docPr id="28" name="Wykres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8291B73" w14:textId="77777777" w:rsidR="00D36E0A" w:rsidRPr="00E05D09" w:rsidRDefault="00D36E0A" w:rsidP="00D36E0A">
      <w:pPr>
        <w:pStyle w:val="Tekstpodstawowy3"/>
        <w:spacing w:line="240" w:lineRule="auto"/>
        <w:contextualSpacing/>
        <w:jc w:val="both"/>
        <w:rPr>
          <w:rFonts w:ascii="Segoe UI Light" w:hAnsi="Segoe UI Light" w:cs="Segoe UI Light"/>
          <w:b w:val="0"/>
          <w:bCs/>
          <w:i/>
          <w:iCs/>
          <w:sz w:val="18"/>
          <w:szCs w:val="18"/>
        </w:rPr>
      </w:pPr>
      <w:r w:rsidRPr="00E05D09">
        <w:rPr>
          <w:rFonts w:ascii="Segoe UI Light" w:hAnsi="Segoe UI Light" w:cs="Segoe UI Light"/>
          <w:b w:val="0"/>
          <w:bCs/>
          <w:i/>
          <w:iCs/>
          <w:sz w:val="18"/>
          <w:szCs w:val="18"/>
        </w:rPr>
        <w:t>Wykresy nr 3,4: Ludność powiatu nakielskiego</w:t>
      </w:r>
    </w:p>
    <w:p w14:paraId="3C0EFF97" w14:textId="77777777" w:rsidR="00D36E0A" w:rsidRPr="00E05D09" w:rsidRDefault="00D36E0A" w:rsidP="00D36E0A">
      <w:pPr>
        <w:pStyle w:val="Tekstpodstawowy3"/>
        <w:spacing w:line="240" w:lineRule="auto"/>
        <w:contextualSpacing/>
        <w:jc w:val="both"/>
        <w:rPr>
          <w:rFonts w:ascii="Segoe UI Light" w:hAnsi="Segoe UI Light" w:cs="Segoe UI Light"/>
          <w:b w:val="0"/>
          <w:i/>
          <w:iCs/>
          <w:sz w:val="18"/>
          <w:szCs w:val="18"/>
        </w:rPr>
      </w:pPr>
      <w:r w:rsidRPr="00E05D09">
        <w:rPr>
          <w:rFonts w:ascii="Segoe UI Light" w:hAnsi="Segoe UI Light" w:cs="Segoe UI Light"/>
          <w:b w:val="0"/>
          <w:bCs/>
          <w:i/>
          <w:iCs/>
          <w:sz w:val="18"/>
          <w:szCs w:val="18"/>
        </w:rPr>
        <w:t>Źródło: Dane Głównego Urzędu Statystycznego</w:t>
      </w:r>
    </w:p>
    <w:p w14:paraId="45C68DBA" w14:textId="78087698" w:rsidR="000441E6" w:rsidRPr="00E05D09" w:rsidRDefault="000441E6" w:rsidP="008D744B">
      <w:pPr>
        <w:spacing w:after="0" w:line="360" w:lineRule="auto"/>
        <w:contextualSpacing/>
        <w:jc w:val="both"/>
        <w:rPr>
          <w:rFonts w:ascii="Segoe UI Light" w:hAnsi="Segoe UI Light" w:cs="Segoe UI Light"/>
          <w:color w:val="000000" w:themeColor="text1"/>
          <w:sz w:val="20"/>
          <w:szCs w:val="20"/>
        </w:rPr>
      </w:pPr>
    </w:p>
    <w:tbl>
      <w:tblPr>
        <w:tblStyle w:val="rednialista1akcent2"/>
        <w:tblW w:w="0" w:type="auto"/>
        <w:tblBorders>
          <w:top w:val="none" w:sz="0" w:space="0" w:color="auto"/>
          <w:bottom w:val="single" w:sz="8" w:space="0" w:color="1F3864" w:themeColor="accent1" w:themeShade="80"/>
        </w:tblBorders>
        <w:tblLook w:val="04A0" w:firstRow="1" w:lastRow="0" w:firstColumn="1" w:lastColumn="0" w:noHBand="0" w:noVBand="1"/>
      </w:tblPr>
      <w:tblGrid>
        <w:gridCol w:w="9070"/>
      </w:tblGrid>
      <w:tr w:rsidR="00247020" w:rsidRPr="00E05D09" w14:paraId="0864AAA8" w14:textId="77777777" w:rsidTr="00D723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top w:val="none" w:sz="0" w:space="0" w:color="auto"/>
              <w:bottom w:val="none" w:sz="0" w:space="0" w:color="auto"/>
            </w:tcBorders>
            <w:shd w:val="clear" w:color="auto" w:fill="auto"/>
          </w:tcPr>
          <w:p w14:paraId="2D49EF0E" w14:textId="7BC0B398" w:rsidR="00247020" w:rsidRPr="00E05D09" w:rsidRDefault="00247020" w:rsidP="00D72344">
            <w:pPr>
              <w:pStyle w:val="Bezodstpw"/>
              <w:spacing w:line="360" w:lineRule="auto"/>
              <w:contextualSpacing/>
              <w:rPr>
                <w:rFonts w:ascii="Segoe UI Light" w:eastAsia="Calibri" w:hAnsi="Segoe UI Light" w:cs="Segoe UI Light"/>
                <w:b w:val="0"/>
                <w:bCs w:val="0"/>
                <w:color w:val="1F3864" w:themeColor="accent1" w:themeShade="80"/>
              </w:rPr>
            </w:pPr>
            <w:r w:rsidRPr="00E05D09">
              <w:rPr>
                <w:rFonts w:ascii="Segoe UI Light" w:eastAsia="Calibri" w:hAnsi="Segoe UI Light" w:cs="Segoe UI Light"/>
                <w:b w:val="0"/>
                <w:bCs w:val="0"/>
                <w:color w:val="1F3864" w:themeColor="accent1" w:themeShade="80"/>
              </w:rPr>
              <w:br/>
              <w:t>SIEDZIBA</w:t>
            </w:r>
            <w:r w:rsidR="00DD52DD" w:rsidRPr="00E05D09">
              <w:rPr>
                <w:rFonts w:ascii="Segoe UI Light" w:eastAsia="Calibri" w:hAnsi="Segoe UI Light" w:cs="Segoe UI Light"/>
                <w:b w:val="0"/>
                <w:bCs w:val="0"/>
                <w:color w:val="1F3864" w:themeColor="accent1" w:themeShade="80"/>
              </w:rPr>
              <w:t xml:space="preserve"> URZĘDU</w:t>
            </w:r>
            <w:r w:rsidRPr="00E05D09">
              <w:rPr>
                <w:rFonts w:ascii="Segoe UI Light" w:eastAsia="Calibri" w:hAnsi="Segoe UI Light" w:cs="Segoe UI Light"/>
                <w:b w:val="0"/>
                <w:bCs w:val="0"/>
                <w:color w:val="1F3864" w:themeColor="accent1" w:themeShade="80"/>
              </w:rPr>
              <w:t xml:space="preserve"> </w:t>
            </w:r>
          </w:p>
        </w:tc>
      </w:tr>
    </w:tbl>
    <w:p w14:paraId="77BAAD49" w14:textId="2355CA98" w:rsidR="00247020" w:rsidRPr="00E05D09" w:rsidRDefault="00247020" w:rsidP="008D744B">
      <w:pPr>
        <w:spacing w:after="0" w:line="360" w:lineRule="auto"/>
        <w:contextualSpacing/>
        <w:jc w:val="both"/>
        <w:rPr>
          <w:rFonts w:ascii="Segoe UI Light" w:hAnsi="Segoe UI Light" w:cs="Segoe UI Light"/>
          <w:color w:val="000000" w:themeColor="text1"/>
          <w:sz w:val="20"/>
          <w:szCs w:val="20"/>
        </w:rPr>
      </w:pPr>
    </w:p>
    <w:p w14:paraId="2F0F271C" w14:textId="519876FA" w:rsidR="00E90895" w:rsidRPr="00E05D09" w:rsidRDefault="00E90895" w:rsidP="006E06EE">
      <w:pPr>
        <w:autoSpaceDE w:val="0"/>
        <w:autoSpaceDN w:val="0"/>
        <w:adjustRightInd w:val="0"/>
        <w:spacing w:after="0" w:line="360" w:lineRule="auto"/>
        <w:ind w:firstLine="708"/>
        <w:contextualSpacing/>
        <w:jc w:val="both"/>
        <w:rPr>
          <w:rFonts w:ascii="Segoe UI Light" w:hAnsi="Segoe UI Light" w:cs="Segoe UI Light"/>
          <w:b/>
          <w:bCs/>
          <w:color w:val="000000" w:themeColor="text1"/>
          <w:sz w:val="20"/>
          <w:szCs w:val="20"/>
        </w:rPr>
      </w:pPr>
      <w:r w:rsidRPr="00E05D09">
        <w:rPr>
          <w:rFonts w:ascii="Segoe UI Light" w:hAnsi="Segoe UI Light" w:cs="Segoe UI Light"/>
          <w:color w:val="000000" w:themeColor="text1"/>
          <w:sz w:val="20"/>
          <w:szCs w:val="20"/>
        </w:rPr>
        <w:t>Gł</w:t>
      </w:r>
      <w:r w:rsidR="007A40B0" w:rsidRPr="00E05D09">
        <w:rPr>
          <w:rFonts w:ascii="Segoe UI Light" w:hAnsi="Segoe UI Light" w:cs="Segoe UI Light"/>
          <w:color w:val="000000" w:themeColor="text1"/>
          <w:sz w:val="20"/>
          <w:szCs w:val="20"/>
        </w:rPr>
        <w:t>ó</w:t>
      </w:r>
      <w:r w:rsidRPr="00E05D09">
        <w:rPr>
          <w:rFonts w:ascii="Segoe UI Light" w:hAnsi="Segoe UI Light" w:cs="Segoe UI Light"/>
          <w:color w:val="000000" w:themeColor="text1"/>
          <w:sz w:val="20"/>
          <w:szCs w:val="20"/>
        </w:rPr>
        <w:t xml:space="preserve">wna siedziba Starostwa Powiatowego mieści się w budynku na ul. </w:t>
      </w:r>
      <w:r w:rsidR="007A40B0" w:rsidRPr="00E05D09">
        <w:rPr>
          <w:rFonts w:ascii="Segoe UI Light" w:hAnsi="Segoe UI Light" w:cs="Segoe UI Light"/>
          <w:color w:val="000000" w:themeColor="text1"/>
          <w:sz w:val="20"/>
          <w:szCs w:val="20"/>
        </w:rPr>
        <w:t xml:space="preserve">Gen. Henryka </w:t>
      </w:r>
      <w:r w:rsidRPr="00E05D09">
        <w:rPr>
          <w:rFonts w:ascii="Segoe UI Light" w:hAnsi="Segoe UI Light" w:cs="Segoe UI Light"/>
          <w:color w:val="000000" w:themeColor="text1"/>
          <w:sz w:val="20"/>
          <w:szCs w:val="20"/>
        </w:rPr>
        <w:t xml:space="preserve">Dąbrowskiego 54 w Nakle nad Notecią. Budynek dzisiejszego Starostwa Powiatowego powstał w latach 1893-1894 według projektu architekta o nazwisku </w:t>
      </w:r>
      <w:proofErr w:type="spellStart"/>
      <w:r w:rsidRPr="00E05D09">
        <w:rPr>
          <w:rFonts w:ascii="Segoe UI Light" w:hAnsi="Segoe UI Light" w:cs="Segoe UI Light"/>
          <w:color w:val="000000" w:themeColor="text1"/>
          <w:sz w:val="20"/>
          <w:szCs w:val="20"/>
        </w:rPr>
        <w:t>Kestalmist</w:t>
      </w:r>
      <w:proofErr w:type="spellEnd"/>
      <w:r w:rsidRPr="00E05D09">
        <w:rPr>
          <w:rFonts w:ascii="Segoe UI Light" w:hAnsi="Segoe UI Light" w:cs="Segoe UI Light"/>
          <w:color w:val="000000" w:themeColor="text1"/>
          <w:sz w:val="20"/>
          <w:szCs w:val="20"/>
        </w:rPr>
        <w:t xml:space="preserve"> jako polska szkoła katolicka. Była to odpowiedź Polaków na szybki przyrost demograficzny, gdyż dotychczasowa szkoła katolicka z 1849</w:t>
      </w:r>
      <w:r w:rsidR="00217E9E" w:rsidRPr="00E05D09">
        <w:rPr>
          <w:rFonts w:ascii="Segoe UI Light" w:hAnsi="Segoe UI Light" w:cs="Segoe UI Light"/>
          <w:color w:val="000000" w:themeColor="text1"/>
          <w:sz w:val="20"/>
          <w:szCs w:val="20"/>
        </w:rPr>
        <w:t xml:space="preserve"> r.</w:t>
      </w:r>
      <w:r w:rsidRPr="00E05D09">
        <w:rPr>
          <w:rFonts w:ascii="Segoe UI Light" w:hAnsi="Segoe UI Light" w:cs="Segoe UI Light"/>
          <w:color w:val="000000" w:themeColor="text1"/>
          <w:sz w:val="20"/>
          <w:szCs w:val="20"/>
        </w:rPr>
        <w:t xml:space="preserve"> mająca swoją siedzibę przy </w:t>
      </w:r>
      <w:r w:rsidR="007A40B0" w:rsidRPr="00E05D09">
        <w:rPr>
          <w:rFonts w:ascii="Segoe UI Light" w:hAnsi="Segoe UI Light" w:cs="Segoe UI Light"/>
          <w:color w:val="000000" w:themeColor="text1"/>
          <w:sz w:val="20"/>
          <w:szCs w:val="20"/>
        </w:rPr>
        <w:t xml:space="preserve">ul. </w:t>
      </w:r>
      <w:r w:rsidRPr="00E05D09">
        <w:rPr>
          <w:rFonts w:ascii="Segoe UI Light" w:hAnsi="Segoe UI Light" w:cs="Segoe UI Light"/>
          <w:color w:val="000000" w:themeColor="text1"/>
          <w:sz w:val="20"/>
          <w:szCs w:val="20"/>
        </w:rPr>
        <w:t xml:space="preserve">Dąbrowskiego 52 (wówczas Berliner </w:t>
      </w:r>
      <w:proofErr w:type="spellStart"/>
      <w:r w:rsidRPr="00E05D09">
        <w:rPr>
          <w:rFonts w:ascii="Segoe UI Light" w:hAnsi="Segoe UI Light" w:cs="Segoe UI Light"/>
          <w:color w:val="000000" w:themeColor="text1"/>
          <w:sz w:val="20"/>
          <w:szCs w:val="20"/>
        </w:rPr>
        <w:t>Chassee</w:t>
      </w:r>
      <w:proofErr w:type="spellEnd"/>
      <w:r w:rsidRPr="00E05D09">
        <w:rPr>
          <w:rFonts w:ascii="Segoe UI Light" w:hAnsi="Segoe UI Light" w:cs="Segoe UI Light"/>
          <w:color w:val="000000" w:themeColor="text1"/>
          <w:sz w:val="20"/>
          <w:szCs w:val="20"/>
        </w:rPr>
        <w:t xml:space="preserve"> 268) była wówczas przepełniona. W 1912 roku budynek rozbudowano o dodatkowe kondygnacje według projektu Karola Stabrowskiego. Do wybuchu II Wojny Światowej budynek pełnił funkcje szkolne w ramach szkoły powszechnej. W roku 1945 stał się siedzibą Szkoły Podstawowej Nr 1, która zakończyła swoją działalność w 1996 roku. Po reformie administracyjnej z roku 1998, tworzącej powiaty, budynek zaadaptowano na potrzeby Starostwa, zachowując detale architektoniczne fasady przy całkowitej zmianie funkcjonalnej wnętrza.</w:t>
      </w:r>
      <w:r w:rsidRPr="00E05D09">
        <w:rPr>
          <w:rFonts w:ascii="Segoe UI Light" w:hAnsi="Segoe UI Light" w:cs="Segoe UI Light"/>
          <w:b/>
          <w:bCs/>
          <w:color w:val="000000" w:themeColor="text1"/>
          <w:sz w:val="20"/>
          <w:szCs w:val="20"/>
        </w:rPr>
        <w:t xml:space="preserve"> </w:t>
      </w:r>
      <w:r w:rsidRPr="00E05D09">
        <w:rPr>
          <w:rFonts w:ascii="Segoe UI Light" w:hAnsi="Segoe UI Light" w:cs="Segoe UI Light"/>
          <w:color w:val="000000" w:themeColor="text1"/>
          <w:sz w:val="20"/>
          <w:szCs w:val="20"/>
        </w:rPr>
        <w:t xml:space="preserve">Pozostałe budynki </w:t>
      </w:r>
      <w:r w:rsidR="00E45DAC" w:rsidRPr="00E05D09">
        <w:rPr>
          <w:rFonts w:ascii="Segoe UI Light" w:hAnsi="Segoe UI Light" w:cs="Segoe UI Light"/>
          <w:color w:val="000000" w:themeColor="text1"/>
          <w:sz w:val="20"/>
          <w:szCs w:val="20"/>
        </w:rPr>
        <w:t>powiatu oraz jednostek organizacyjnych</w:t>
      </w:r>
      <w:r w:rsidRPr="00E05D09">
        <w:rPr>
          <w:rFonts w:ascii="Segoe UI Light" w:hAnsi="Segoe UI Light" w:cs="Segoe UI Light"/>
          <w:color w:val="000000" w:themeColor="text1"/>
          <w:sz w:val="20"/>
          <w:szCs w:val="20"/>
        </w:rPr>
        <w:t>:</w:t>
      </w:r>
    </w:p>
    <w:p w14:paraId="735C2493" w14:textId="672FD5DC" w:rsidR="00E90895" w:rsidRPr="00E05D09" w:rsidRDefault="00E90895" w:rsidP="006E06EE">
      <w:pPr>
        <w:autoSpaceDE w:val="0"/>
        <w:autoSpaceDN w:val="0"/>
        <w:adjustRightInd w:val="0"/>
        <w:spacing w:after="0" w:line="360" w:lineRule="auto"/>
        <w:contextualSpacing/>
        <w:jc w:val="both"/>
        <w:rPr>
          <w:rFonts w:ascii="Segoe UI Light" w:hAnsi="Segoe UI Light" w:cs="Segoe UI Light"/>
          <w:color w:val="000000" w:themeColor="text1"/>
          <w:sz w:val="20"/>
          <w:szCs w:val="20"/>
        </w:rPr>
      </w:pPr>
      <w:r w:rsidRPr="00E05D09">
        <w:rPr>
          <w:rFonts w:ascii="Segoe UI Light" w:hAnsi="Segoe UI Light" w:cs="Segoe UI Light"/>
          <w:b/>
          <w:bCs/>
          <w:color w:val="000000" w:themeColor="text1"/>
          <w:sz w:val="20"/>
          <w:szCs w:val="20"/>
        </w:rPr>
        <w:lastRenderedPageBreak/>
        <w:t xml:space="preserve">Budynek B - przy ul. </w:t>
      </w:r>
      <w:r w:rsidR="00F52945" w:rsidRPr="00E05D09">
        <w:rPr>
          <w:rFonts w:ascii="Segoe UI Light" w:hAnsi="Segoe UI Light" w:cs="Segoe UI Light"/>
          <w:b/>
          <w:bCs/>
          <w:color w:val="000000" w:themeColor="text1"/>
          <w:sz w:val="20"/>
          <w:szCs w:val="20"/>
        </w:rPr>
        <w:t xml:space="preserve">Gen. H. </w:t>
      </w:r>
      <w:r w:rsidRPr="00E05D09">
        <w:rPr>
          <w:rFonts w:ascii="Segoe UI Light" w:hAnsi="Segoe UI Light" w:cs="Segoe UI Light"/>
          <w:b/>
          <w:bCs/>
          <w:color w:val="000000" w:themeColor="text1"/>
          <w:sz w:val="20"/>
          <w:szCs w:val="20"/>
        </w:rPr>
        <w:t>Dąbrowskiego 50 w Nakle nad Notecią</w:t>
      </w:r>
      <w:r w:rsidRPr="00E05D09">
        <w:rPr>
          <w:rFonts w:ascii="Segoe UI Light" w:hAnsi="Segoe UI Light" w:cs="Segoe UI Light"/>
          <w:color w:val="000000" w:themeColor="text1"/>
          <w:sz w:val="20"/>
          <w:szCs w:val="20"/>
        </w:rPr>
        <w:t>, w którym mieszczą się: Wydział Edukacji, Wydział Środowiska, Referat Spraw Obywatelskich i Zarządzania Kryzysowego, Pełnomocnik Ochrony Informacji Niejawnych, Archiwistka;</w:t>
      </w:r>
    </w:p>
    <w:p w14:paraId="30F41F94" w14:textId="77777777" w:rsidR="00E90895" w:rsidRPr="00E05D09" w:rsidRDefault="00E90895" w:rsidP="006E06EE">
      <w:pPr>
        <w:autoSpaceDE w:val="0"/>
        <w:autoSpaceDN w:val="0"/>
        <w:adjustRightInd w:val="0"/>
        <w:spacing w:after="0" w:line="360" w:lineRule="auto"/>
        <w:contextualSpacing/>
        <w:jc w:val="both"/>
        <w:rPr>
          <w:rFonts w:ascii="Segoe UI Light" w:hAnsi="Segoe UI Light" w:cs="Segoe UI Light"/>
          <w:color w:val="000000" w:themeColor="text1"/>
          <w:sz w:val="20"/>
          <w:szCs w:val="20"/>
        </w:rPr>
      </w:pPr>
      <w:r w:rsidRPr="00E05D09">
        <w:rPr>
          <w:rFonts w:ascii="Segoe UI Light" w:hAnsi="Segoe UI Light" w:cs="Segoe UI Light"/>
          <w:b/>
          <w:bCs/>
          <w:color w:val="000000" w:themeColor="text1"/>
          <w:sz w:val="20"/>
          <w:szCs w:val="20"/>
        </w:rPr>
        <w:t>Budynek przy ul. Ks. P. Skargi 6 w Nakle nad Notecią</w:t>
      </w:r>
      <w:r w:rsidRPr="00E05D09">
        <w:rPr>
          <w:rFonts w:ascii="Segoe UI Light" w:hAnsi="Segoe UI Light" w:cs="Segoe UI Light"/>
          <w:color w:val="000000" w:themeColor="text1"/>
          <w:sz w:val="20"/>
          <w:szCs w:val="20"/>
        </w:rPr>
        <w:t>, w którym mieści się Wydział Geodezji i Gospodarki Nieruchomościami;</w:t>
      </w:r>
    </w:p>
    <w:p w14:paraId="206C3421" w14:textId="1603CCA3" w:rsidR="00E90895" w:rsidRPr="00E05D09" w:rsidRDefault="00E90895" w:rsidP="006E06EE">
      <w:pPr>
        <w:autoSpaceDE w:val="0"/>
        <w:autoSpaceDN w:val="0"/>
        <w:adjustRightInd w:val="0"/>
        <w:spacing w:after="0" w:line="360" w:lineRule="auto"/>
        <w:contextualSpacing/>
        <w:jc w:val="both"/>
        <w:rPr>
          <w:rFonts w:ascii="Segoe UI Light" w:hAnsi="Segoe UI Light" w:cs="Segoe UI Light"/>
          <w:color w:val="000000" w:themeColor="text1"/>
          <w:sz w:val="20"/>
          <w:szCs w:val="20"/>
        </w:rPr>
      </w:pPr>
      <w:r w:rsidRPr="00E05D09">
        <w:rPr>
          <w:rFonts w:ascii="Segoe UI Light" w:hAnsi="Segoe UI Light" w:cs="Segoe UI Light"/>
          <w:b/>
          <w:bCs/>
          <w:color w:val="000000" w:themeColor="text1"/>
          <w:sz w:val="20"/>
          <w:szCs w:val="20"/>
        </w:rPr>
        <w:t>Budynek przy ul. Kcyńsk</w:t>
      </w:r>
      <w:r w:rsidR="00F52945" w:rsidRPr="00E05D09">
        <w:rPr>
          <w:rFonts w:ascii="Segoe UI Light" w:hAnsi="Segoe UI Light" w:cs="Segoe UI Light"/>
          <w:b/>
          <w:bCs/>
          <w:color w:val="000000" w:themeColor="text1"/>
          <w:sz w:val="20"/>
          <w:szCs w:val="20"/>
        </w:rPr>
        <w:t>iej</w:t>
      </w:r>
      <w:r w:rsidRPr="00E05D09">
        <w:rPr>
          <w:rFonts w:ascii="Segoe UI Light" w:hAnsi="Segoe UI Light" w:cs="Segoe UI Light"/>
          <w:b/>
          <w:bCs/>
          <w:color w:val="000000" w:themeColor="text1"/>
          <w:sz w:val="20"/>
          <w:szCs w:val="20"/>
        </w:rPr>
        <w:t xml:space="preserve"> 34A w Szubinie</w:t>
      </w:r>
      <w:r w:rsidRPr="00E05D09">
        <w:rPr>
          <w:rFonts w:ascii="Segoe UI Light" w:hAnsi="Segoe UI Light" w:cs="Segoe UI Light"/>
          <w:color w:val="000000" w:themeColor="text1"/>
          <w:sz w:val="20"/>
          <w:szCs w:val="20"/>
        </w:rPr>
        <w:t xml:space="preserve">, w którym mieści się filia Wydziału Geodezji i Gospodarki Nieruchomościami; </w:t>
      </w:r>
    </w:p>
    <w:p w14:paraId="721894C7" w14:textId="03AEA806" w:rsidR="00E90895" w:rsidRPr="00E05D09" w:rsidRDefault="00E90895" w:rsidP="006E06EE">
      <w:pPr>
        <w:autoSpaceDE w:val="0"/>
        <w:autoSpaceDN w:val="0"/>
        <w:adjustRightInd w:val="0"/>
        <w:spacing w:after="0" w:line="360" w:lineRule="auto"/>
        <w:contextualSpacing/>
        <w:jc w:val="both"/>
        <w:rPr>
          <w:rFonts w:ascii="Segoe UI Light" w:hAnsi="Segoe UI Light" w:cs="Segoe UI Light"/>
          <w:color w:val="000000" w:themeColor="text1"/>
          <w:sz w:val="20"/>
          <w:szCs w:val="20"/>
        </w:rPr>
      </w:pPr>
      <w:r w:rsidRPr="00E05D09">
        <w:rPr>
          <w:rFonts w:ascii="Segoe UI Light" w:hAnsi="Segoe UI Light" w:cs="Segoe UI Light"/>
          <w:b/>
          <w:bCs/>
          <w:color w:val="000000" w:themeColor="text1"/>
          <w:sz w:val="20"/>
          <w:szCs w:val="20"/>
        </w:rPr>
        <w:t>Budynek przy ul. Noteckiej 4 w Nakle nad Notecią</w:t>
      </w:r>
      <w:r w:rsidRPr="00E05D09">
        <w:rPr>
          <w:rFonts w:ascii="Segoe UI Light" w:hAnsi="Segoe UI Light" w:cs="Segoe UI Light"/>
          <w:color w:val="000000" w:themeColor="text1"/>
          <w:sz w:val="20"/>
          <w:szCs w:val="20"/>
        </w:rPr>
        <w:t xml:space="preserve"> – Przystań Powiat Nakielski, </w:t>
      </w:r>
      <w:r w:rsidR="00AD2B8D" w:rsidRPr="00E05D09">
        <w:rPr>
          <w:rFonts w:ascii="Segoe UI Light" w:hAnsi="Segoe UI Light" w:cs="Segoe UI Light"/>
          <w:color w:val="000000" w:themeColor="text1"/>
          <w:sz w:val="20"/>
          <w:szCs w:val="20"/>
        </w:rPr>
        <w:t xml:space="preserve">w budynku tym </w:t>
      </w:r>
      <w:r w:rsidRPr="00E05D09">
        <w:rPr>
          <w:rFonts w:ascii="Segoe UI Light" w:hAnsi="Segoe UI Light" w:cs="Segoe UI Light"/>
          <w:color w:val="000000" w:themeColor="text1"/>
          <w:sz w:val="20"/>
          <w:szCs w:val="20"/>
        </w:rPr>
        <w:t xml:space="preserve">mieści </w:t>
      </w:r>
      <w:r w:rsidR="00EF6891" w:rsidRPr="00E05D09">
        <w:rPr>
          <w:rFonts w:ascii="Segoe UI Light" w:hAnsi="Segoe UI Light" w:cs="Segoe UI Light"/>
          <w:color w:val="000000" w:themeColor="text1"/>
          <w:sz w:val="20"/>
          <w:szCs w:val="20"/>
        </w:rPr>
        <w:br/>
      </w:r>
      <w:r w:rsidRPr="00E05D09">
        <w:rPr>
          <w:rFonts w:ascii="Segoe UI Light" w:hAnsi="Segoe UI Light" w:cs="Segoe UI Light"/>
          <w:color w:val="000000" w:themeColor="text1"/>
          <w:sz w:val="20"/>
          <w:szCs w:val="20"/>
        </w:rPr>
        <w:t>się Referat Turystyki i Sportu;</w:t>
      </w:r>
    </w:p>
    <w:p w14:paraId="34107860" w14:textId="77777777" w:rsidR="00E90895" w:rsidRPr="00E05D09" w:rsidRDefault="00E90895" w:rsidP="006E06EE">
      <w:pPr>
        <w:autoSpaceDE w:val="0"/>
        <w:autoSpaceDN w:val="0"/>
        <w:adjustRightInd w:val="0"/>
        <w:spacing w:after="0" w:line="360" w:lineRule="auto"/>
        <w:contextualSpacing/>
        <w:jc w:val="both"/>
        <w:rPr>
          <w:rFonts w:ascii="Segoe UI Light" w:hAnsi="Segoe UI Light" w:cs="Segoe UI Light"/>
          <w:color w:val="000000" w:themeColor="text1"/>
          <w:sz w:val="20"/>
          <w:szCs w:val="20"/>
        </w:rPr>
      </w:pPr>
      <w:r w:rsidRPr="00E05D09">
        <w:rPr>
          <w:rFonts w:ascii="Segoe UI Light" w:hAnsi="Segoe UI Light" w:cs="Segoe UI Light"/>
          <w:b/>
          <w:bCs/>
          <w:color w:val="000000" w:themeColor="text1"/>
          <w:sz w:val="20"/>
          <w:szCs w:val="20"/>
        </w:rPr>
        <w:t>Budynek przy ul. Dąbrowskiego 46 w Nakle nad Notecią</w:t>
      </w:r>
      <w:r w:rsidRPr="00E05D09">
        <w:rPr>
          <w:rFonts w:ascii="Segoe UI Light" w:hAnsi="Segoe UI Light" w:cs="Segoe UI Light"/>
          <w:color w:val="000000" w:themeColor="text1"/>
          <w:sz w:val="20"/>
          <w:szCs w:val="20"/>
        </w:rPr>
        <w:t xml:space="preserve">, w którym mieszczą się: Powiatowe Centrum Pomocy Rodzinie, Powiatowy Urząd Pracy, Powiatowa Poradnia </w:t>
      </w:r>
      <w:proofErr w:type="spellStart"/>
      <w:r w:rsidRPr="00E05D09">
        <w:rPr>
          <w:rFonts w:ascii="Segoe UI Light" w:hAnsi="Segoe UI Light" w:cs="Segoe UI Light"/>
          <w:color w:val="000000" w:themeColor="text1"/>
          <w:sz w:val="20"/>
          <w:szCs w:val="20"/>
        </w:rPr>
        <w:t>Psychologiczno</w:t>
      </w:r>
      <w:proofErr w:type="spellEnd"/>
      <w:r w:rsidRPr="00E05D09">
        <w:rPr>
          <w:rFonts w:ascii="Segoe UI Light" w:hAnsi="Segoe UI Light" w:cs="Segoe UI Light"/>
          <w:color w:val="000000" w:themeColor="text1"/>
          <w:sz w:val="20"/>
          <w:szCs w:val="20"/>
        </w:rPr>
        <w:t xml:space="preserve"> - Pedagogiczna, a także Powiatowy Zespół ds. Orzekania o Niepełnosprawności;</w:t>
      </w:r>
    </w:p>
    <w:p w14:paraId="76E6CBDF" w14:textId="01A2DAA8" w:rsidR="00E90895" w:rsidRPr="00E05D09" w:rsidRDefault="00E90895" w:rsidP="006E06EE">
      <w:pPr>
        <w:autoSpaceDE w:val="0"/>
        <w:autoSpaceDN w:val="0"/>
        <w:adjustRightInd w:val="0"/>
        <w:spacing w:after="0" w:line="360" w:lineRule="auto"/>
        <w:contextualSpacing/>
        <w:jc w:val="both"/>
        <w:rPr>
          <w:rFonts w:ascii="Segoe UI Light" w:hAnsi="Segoe UI Light" w:cs="Segoe UI Light"/>
          <w:color w:val="000000" w:themeColor="text1"/>
          <w:sz w:val="20"/>
          <w:szCs w:val="20"/>
        </w:rPr>
      </w:pPr>
      <w:r w:rsidRPr="00E05D09">
        <w:rPr>
          <w:rFonts w:ascii="Segoe UI Light" w:hAnsi="Segoe UI Light" w:cs="Segoe UI Light"/>
          <w:b/>
          <w:bCs/>
          <w:color w:val="000000" w:themeColor="text1"/>
          <w:sz w:val="20"/>
          <w:szCs w:val="20"/>
        </w:rPr>
        <w:t>Budynek przy ul. Wyzwolenia 13 w Paterku</w:t>
      </w:r>
      <w:r w:rsidRPr="00E05D09">
        <w:rPr>
          <w:rFonts w:ascii="Segoe UI Light" w:hAnsi="Segoe UI Light" w:cs="Segoe UI Light"/>
          <w:color w:val="000000" w:themeColor="text1"/>
          <w:sz w:val="20"/>
          <w:szCs w:val="20"/>
        </w:rPr>
        <w:t xml:space="preserve">, w którym mieści się m.in. Środowiskowy Dom Samopomocy, </w:t>
      </w:r>
      <w:r w:rsidR="00F26C78" w:rsidRPr="00E05D09">
        <w:rPr>
          <w:rFonts w:ascii="Segoe UI Light" w:hAnsi="Segoe UI Light" w:cs="Segoe UI Light"/>
          <w:color w:val="000000" w:themeColor="text1"/>
          <w:sz w:val="20"/>
          <w:szCs w:val="20"/>
        </w:rPr>
        <w:t xml:space="preserve">Warsztaty Terapii Zajęciowej, </w:t>
      </w:r>
      <w:r w:rsidRPr="00E05D09">
        <w:rPr>
          <w:rFonts w:ascii="Segoe UI Light" w:hAnsi="Segoe UI Light" w:cs="Segoe UI Light"/>
          <w:color w:val="000000" w:themeColor="text1"/>
          <w:sz w:val="20"/>
          <w:szCs w:val="20"/>
        </w:rPr>
        <w:t xml:space="preserve">Dzienny Dom Pobytu; </w:t>
      </w:r>
    </w:p>
    <w:p w14:paraId="0F28116B" w14:textId="77777777" w:rsidR="00E90895" w:rsidRPr="00E05D09" w:rsidRDefault="00E90895" w:rsidP="006E06EE">
      <w:pPr>
        <w:autoSpaceDE w:val="0"/>
        <w:autoSpaceDN w:val="0"/>
        <w:adjustRightInd w:val="0"/>
        <w:spacing w:after="0" w:line="360" w:lineRule="auto"/>
        <w:contextualSpacing/>
        <w:jc w:val="both"/>
        <w:rPr>
          <w:rFonts w:ascii="Segoe UI Light" w:hAnsi="Segoe UI Light" w:cs="Segoe UI Light"/>
          <w:color w:val="000000" w:themeColor="text1"/>
          <w:sz w:val="20"/>
          <w:szCs w:val="20"/>
        </w:rPr>
      </w:pPr>
      <w:r w:rsidRPr="00E05D09">
        <w:rPr>
          <w:rFonts w:ascii="Segoe UI Light" w:hAnsi="Segoe UI Light" w:cs="Segoe UI Light"/>
          <w:b/>
          <w:bCs/>
          <w:color w:val="000000" w:themeColor="text1"/>
          <w:sz w:val="20"/>
          <w:szCs w:val="20"/>
        </w:rPr>
        <w:t>Budynek przy ul. Parkowej 8 w Nakle nad Notecią</w:t>
      </w:r>
      <w:r w:rsidRPr="00E05D09">
        <w:rPr>
          <w:rFonts w:ascii="Segoe UI Light" w:hAnsi="Segoe UI Light" w:cs="Segoe UI Light"/>
          <w:color w:val="000000" w:themeColor="text1"/>
          <w:sz w:val="20"/>
          <w:szCs w:val="20"/>
        </w:rPr>
        <w:t>, w którym mieści się Dom Pomocy Społecznej w Nakle nad Notecią;</w:t>
      </w:r>
    </w:p>
    <w:p w14:paraId="0F30DC76" w14:textId="0CDD103E" w:rsidR="00E90895" w:rsidRPr="00E05D09" w:rsidRDefault="00E90895" w:rsidP="006E06EE">
      <w:pPr>
        <w:autoSpaceDE w:val="0"/>
        <w:autoSpaceDN w:val="0"/>
        <w:adjustRightInd w:val="0"/>
        <w:spacing w:after="0" w:line="360" w:lineRule="auto"/>
        <w:contextualSpacing/>
        <w:jc w:val="both"/>
        <w:rPr>
          <w:rFonts w:ascii="Segoe UI Light" w:hAnsi="Segoe UI Light" w:cs="Segoe UI Light"/>
          <w:color w:val="000000" w:themeColor="text1"/>
          <w:sz w:val="20"/>
          <w:szCs w:val="20"/>
        </w:rPr>
      </w:pPr>
      <w:r w:rsidRPr="00E05D09">
        <w:rPr>
          <w:rFonts w:ascii="Segoe UI Light" w:hAnsi="Segoe UI Light" w:cs="Segoe UI Light"/>
          <w:b/>
          <w:bCs/>
          <w:color w:val="000000" w:themeColor="text1"/>
          <w:sz w:val="20"/>
          <w:szCs w:val="20"/>
        </w:rPr>
        <w:t>Budynek przy ul. Kościelnej 8 w Nakle nad Notecią</w:t>
      </w:r>
      <w:r w:rsidRPr="00E05D09">
        <w:rPr>
          <w:rFonts w:ascii="Segoe UI Light" w:hAnsi="Segoe UI Light" w:cs="Segoe UI Light"/>
          <w:color w:val="000000" w:themeColor="text1"/>
          <w:sz w:val="20"/>
          <w:szCs w:val="20"/>
        </w:rPr>
        <w:t>, w którym mieści się Powiatowy Inspektorat Nadzoru Budowlanego</w:t>
      </w:r>
      <w:r w:rsidR="00F26C78" w:rsidRPr="00E05D09">
        <w:rPr>
          <w:rFonts w:ascii="Segoe UI Light" w:hAnsi="Segoe UI Light" w:cs="Segoe UI Light"/>
          <w:color w:val="000000" w:themeColor="text1"/>
          <w:sz w:val="20"/>
          <w:szCs w:val="20"/>
        </w:rPr>
        <w:t>;</w:t>
      </w:r>
    </w:p>
    <w:p w14:paraId="7C2F8149" w14:textId="29085361" w:rsidR="00081F2D" w:rsidRPr="00E05D09" w:rsidRDefault="00E90895" w:rsidP="00247020">
      <w:pPr>
        <w:autoSpaceDE w:val="0"/>
        <w:autoSpaceDN w:val="0"/>
        <w:adjustRightInd w:val="0"/>
        <w:spacing w:after="0" w:line="360" w:lineRule="auto"/>
        <w:contextualSpacing/>
        <w:jc w:val="both"/>
        <w:rPr>
          <w:rFonts w:ascii="Segoe UI Light" w:hAnsi="Segoe UI Light" w:cs="Segoe UI Light"/>
          <w:color w:val="000000" w:themeColor="text1"/>
          <w:sz w:val="20"/>
          <w:szCs w:val="20"/>
        </w:rPr>
      </w:pPr>
      <w:r w:rsidRPr="00E05D09">
        <w:rPr>
          <w:rFonts w:ascii="Segoe UI Light" w:hAnsi="Segoe UI Light" w:cs="Segoe UI Light"/>
          <w:b/>
          <w:bCs/>
          <w:color w:val="000000" w:themeColor="text1"/>
          <w:sz w:val="20"/>
          <w:szCs w:val="20"/>
        </w:rPr>
        <w:t>Budynek przy ul. Młyńskiej 5 w Nakle nad Notecią</w:t>
      </w:r>
      <w:r w:rsidRPr="00E05D09">
        <w:rPr>
          <w:rFonts w:ascii="Segoe UI Light" w:hAnsi="Segoe UI Light" w:cs="Segoe UI Light"/>
          <w:color w:val="000000" w:themeColor="text1"/>
          <w:sz w:val="20"/>
          <w:szCs w:val="20"/>
        </w:rPr>
        <w:t>, w którym mieści się Zarząd Dróg Powiatowych.</w:t>
      </w:r>
    </w:p>
    <w:p w14:paraId="3F736B48" w14:textId="77777777" w:rsidR="007C6B55" w:rsidRPr="00E05D09" w:rsidRDefault="007C6B55" w:rsidP="00247020">
      <w:pPr>
        <w:autoSpaceDE w:val="0"/>
        <w:autoSpaceDN w:val="0"/>
        <w:adjustRightInd w:val="0"/>
        <w:spacing w:after="0" w:line="360" w:lineRule="auto"/>
        <w:contextualSpacing/>
        <w:jc w:val="both"/>
        <w:rPr>
          <w:rFonts w:ascii="Segoe UI Light" w:hAnsi="Segoe UI Light" w:cs="Segoe UI Light"/>
          <w:color w:val="000000" w:themeColor="text1"/>
          <w:sz w:val="20"/>
          <w:szCs w:val="20"/>
        </w:rPr>
      </w:pPr>
    </w:p>
    <w:p w14:paraId="439F97FD" w14:textId="77777777" w:rsidR="00A42918" w:rsidRPr="00E05D09" w:rsidRDefault="00A42918" w:rsidP="00247020">
      <w:pPr>
        <w:autoSpaceDE w:val="0"/>
        <w:autoSpaceDN w:val="0"/>
        <w:adjustRightInd w:val="0"/>
        <w:spacing w:after="0" w:line="360" w:lineRule="auto"/>
        <w:contextualSpacing/>
        <w:jc w:val="both"/>
        <w:rPr>
          <w:rFonts w:ascii="Segoe UI Light" w:hAnsi="Segoe UI Light" w:cs="Segoe UI Light"/>
          <w:color w:val="000000" w:themeColor="text1"/>
          <w:sz w:val="20"/>
          <w:szCs w:val="20"/>
        </w:rPr>
      </w:pPr>
    </w:p>
    <w:p w14:paraId="72F4FB7E" w14:textId="7A0254BA" w:rsidR="000441E6" w:rsidRPr="00E05D09" w:rsidRDefault="000441E6" w:rsidP="00247020">
      <w:pPr>
        <w:spacing w:after="0" w:line="360" w:lineRule="auto"/>
        <w:contextualSpacing/>
        <w:jc w:val="center"/>
        <w:rPr>
          <w:rFonts w:ascii="Segoe UI Light" w:hAnsi="Segoe UI Light" w:cs="Segoe UI Light"/>
          <w:color w:val="FF0000"/>
          <w:sz w:val="20"/>
          <w:szCs w:val="20"/>
        </w:rPr>
      </w:pPr>
      <w:r w:rsidRPr="00E05D09">
        <w:rPr>
          <w:rFonts w:ascii="Segoe UI Light" w:hAnsi="Segoe UI Light" w:cs="Segoe UI Light"/>
          <w:noProof/>
        </w:rPr>
        <w:drawing>
          <wp:inline distT="0" distB="0" distL="0" distR="0" wp14:anchorId="78FEAEAC" wp14:editId="0A315291">
            <wp:extent cx="3363461" cy="2520000"/>
            <wp:effectExtent l="0" t="0" r="889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3461" cy="2520000"/>
                    </a:xfrm>
                    <a:prstGeom prst="rect">
                      <a:avLst/>
                    </a:prstGeom>
                    <a:noFill/>
                    <a:ln>
                      <a:noFill/>
                    </a:ln>
                  </pic:spPr>
                </pic:pic>
              </a:graphicData>
            </a:graphic>
          </wp:inline>
        </w:drawing>
      </w:r>
    </w:p>
    <w:p w14:paraId="46796B6A" w14:textId="21393EAC" w:rsidR="00CC2429" w:rsidRPr="00E05D09" w:rsidRDefault="00CC2429" w:rsidP="00CC2429">
      <w:pPr>
        <w:pStyle w:val="Legenda"/>
        <w:spacing w:after="0" w:line="360" w:lineRule="auto"/>
        <w:contextualSpacing/>
        <w:jc w:val="center"/>
        <w:rPr>
          <w:rFonts w:ascii="Segoe UI Light" w:hAnsi="Segoe UI Light" w:cs="Segoe UI Light"/>
        </w:rPr>
      </w:pPr>
      <w:bookmarkStart w:id="8" w:name="_Hlk103157015"/>
      <w:r w:rsidRPr="00E05D09">
        <w:rPr>
          <w:rFonts w:ascii="Segoe UI Light" w:hAnsi="Segoe UI Light" w:cs="Segoe UI Light"/>
        </w:rPr>
        <w:t xml:space="preserve">Budynek Starostwa Powiatowego w Nakle nad Notecią </w:t>
      </w:r>
    </w:p>
    <w:bookmarkEnd w:id="8"/>
    <w:p w14:paraId="2C261697" w14:textId="4C3D6AFB" w:rsidR="003252BC" w:rsidRPr="00E05D09" w:rsidRDefault="003252BC" w:rsidP="003252BC">
      <w:pPr>
        <w:rPr>
          <w:rFonts w:ascii="Segoe UI Light" w:hAnsi="Segoe UI Light" w:cs="Segoe UI Light"/>
        </w:rPr>
      </w:pPr>
    </w:p>
    <w:p w14:paraId="244ACD6A" w14:textId="5AA80575" w:rsidR="00C0285F" w:rsidRPr="00E05D09" w:rsidRDefault="006E5AE9" w:rsidP="006E06EE">
      <w:pPr>
        <w:pStyle w:val="Nagwek2"/>
        <w:spacing w:line="360" w:lineRule="auto"/>
        <w:contextualSpacing/>
        <w:jc w:val="both"/>
        <w:rPr>
          <w:rFonts w:cs="Segoe UI Light"/>
        </w:rPr>
      </w:pPr>
      <w:bookmarkStart w:id="9" w:name="_Toc70077282"/>
      <w:bookmarkStart w:id="10" w:name="_Toc103345451"/>
      <w:r w:rsidRPr="00E05D09">
        <w:rPr>
          <w:rFonts w:cs="Segoe UI Light"/>
        </w:rPr>
        <w:lastRenderedPageBreak/>
        <w:t xml:space="preserve">2. </w:t>
      </w:r>
      <w:r w:rsidR="0040694F" w:rsidRPr="00E05D09">
        <w:rPr>
          <w:rFonts w:cs="Segoe UI Light"/>
        </w:rPr>
        <w:t>Zadania powiatu</w:t>
      </w:r>
      <w:bookmarkEnd w:id="9"/>
      <w:bookmarkEnd w:id="10"/>
      <w:r w:rsidR="0040694F" w:rsidRPr="00E05D09">
        <w:rPr>
          <w:rFonts w:cs="Segoe UI Light"/>
        </w:rPr>
        <w:t xml:space="preserve"> </w:t>
      </w:r>
    </w:p>
    <w:p w14:paraId="7AE63789" w14:textId="77777777" w:rsidR="00C3025E" w:rsidRPr="00E05D09" w:rsidRDefault="00C3025E" w:rsidP="00C3025E">
      <w:pPr>
        <w:rPr>
          <w:rFonts w:ascii="Segoe UI Light" w:hAnsi="Segoe UI Light" w:cs="Segoe UI Light"/>
        </w:rPr>
      </w:pPr>
    </w:p>
    <w:p w14:paraId="16E0E152" w14:textId="1DA160C2" w:rsidR="00100469" w:rsidRPr="00E05D09" w:rsidRDefault="00E45DAC" w:rsidP="006E06EE">
      <w:pPr>
        <w:spacing w:after="0" w:line="360" w:lineRule="auto"/>
        <w:ind w:firstLine="360"/>
        <w:contextualSpacing/>
        <w:jc w:val="both"/>
        <w:rPr>
          <w:rFonts w:ascii="Segoe UI Light" w:hAnsi="Segoe UI Light" w:cs="Segoe UI Light"/>
          <w:color w:val="000000" w:themeColor="text1"/>
          <w:sz w:val="20"/>
          <w:szCs w:val="20"/>
        </w:rPr>
      </w:pPr>
      <w:r w:rsidRPr="00E05D09">
        <w:rPr>
          <w:rFonts w:ascii="Segoe UI Light" w:hAnsi="Segoe UI Light" w:cs="Segoe UI Light"/>
          <w:color w:val="000000" w:themeColor="text1"/>
          <w:sz w:val="20"/>
          <w:szCs w:val="20"/>
        </w:rPr>
        <w:t>Na mocy ustawy z dnia 5 czerwca 1998</w:t>
      </w:r>
      <w:r w:rsidR="00217E9E" w:rsidRPr="00E05D09">
        <w:rPr>
          <w:rFonts w:ascii="Segoe UI Light" w:hAnsi="Segoe UI Light" w:cs="Segoe UI Light"/>
          <w:color w:val="000000" w:themeColor="text1"/>
          <w:sz w:val="20"/>
          <w:szCs w:val="20"/>
        </w:rPr>
        <w:t xml:space="preserve"> r.</w:t>
      </w:r>
      <w:r w:rsidRPr="00E05D09">
        <w:rPr>
          <w:rFonts w:ascii="Segoe UI Light" w:hAnsi="Segoe UI Light" w:cs="Segoe UI Light"/>
          <w:color w:val="000000" w:themeColor="text1"/>
          <w:sz w:val="20"/>
          <w:szCs w:val="20"/>
        </w:rPr>
        <w:t xml:space="preserve"> o samorządzie powiatowym </w:t>
      </w:r>
      <w:r w:rsidR="00100469" w:rsidRPr="00E05D09">
        <w:rPr>
          <w:rFonts w:ascii="Segoe UI Light" w:hAnsi="Segoe UI Light" w:cs="Segoe UI Light"/>
          <w:color w:val="000000" w:themeColor="text1"/>
          <w:sz w:val="20"/>
          <w:szCs w:val="20"/>
        </w:rPr>
        <w:t>Powiat wykonuje zadania publiczne o charakterze ponadgminnym w zakresie:</w:t>
      </w:r>
    </w:p>
    <w:p w14:paraId="51A429A3" w14:textId="775FAEEC" w:rsidR="00100469" w:rsidRPr="00E05D09" w:rsidRDefault="00100469" w:rsidP="006E06EE">
      <w:pPr>
        <w:pStyle w:val="Akapitzlist"/>
        <w:numPr>
          <w:ilvl w:val="0"/>
          <w:numId w:val="1"/>
        </w:numPr>
        <w:spacing w:after="0" w:line="360" w:lineRule="auto"/>
        <w:jc w:val="both"/>
        <w:rPr>
          <w:rFonts w:ascii="Segoe UI Light" w:hAnsi="Segoe UI Light" w:cs="Segoe UI Light"/>
          <w:color w:val="000000" w:themeColor="text1"/>
          <w:sz w:val="20"/>
          <w:szCs w:val="20"/>
        </w:rPr>
      </w:pPr>
      <w:r w:rsidRPr="00E05D09">
        <w:rPr>
          <w:rFonts w:ascii="Segoe UI Light" w:hAnsi="Segoe UI Light" w:cs="Segoe UI Light"/>
          <w:color w:val="000000" w:themeColor="text1"/>
          <w:sz w:val="20"/>
          <w:szCs w:val="20"/>
        </w:rPr>
        <w:t>edukacji publicznej;</w:t>
      </w:r>
    </w:p>
    <w:p w14:paraId="260FB4DC" w14:textId="77777777" w:rsidR="00100469" w:rsidRPr="00E05D09" w:rsidRDefault="00100469" w:rsidP="006E06EE">
      <w:pPr>
        <w:pStyle w:val="Akapitzlist"/>
        <w:numPr>
          <w:ilvl w:val="0"/>
          <w:numId w:val="1"/>
        </w:numPr>
        <w:spacing w:after="0" w:line="360" w:lineRule="auto"/>
        <w:jc w:val="both"/>
        <w:rPr>
          <w:rFonts w:ascii="Segoe UI Light" w:hAnsi="Segoe UI Light" w:cs="Segoe UI Light"/>
          <w:color w:val="000000" w:themeColor="text1"/>
          <w:sz w:val="20"/>
          <w:szCs w:val="20"/>
        </w:rPr>
      </w:pPr>
      <w:r w:rsidRPr="00E05D09">
        <w:rPr>
          <w:rFonts w:ascii="Segoe UI Light" w:hAnsi="Segoe UI Light" w:cs="Segoe UI Light"/>
          <w:color w:val="000000" w:themeColor="text1"/>
          <w:sz w:val="20"/>
          <w:szCs w:val="20"/>
        </w:rPr>
        <w:t>promocji i ochrony zdrowia;</w:t>
      </w:r>
    </w:p>
    <w:p w14:paraId="7B973AFA" w14:textId="77777777" w:rsidR="00100469" w:rsidRPr="00E05D09" w:rsidRDefault="00100469" w:rsidP="006E06EE">
      <w:pPr>
        <w:pStyle w:val="Akapitzlist"/>
        <w:numPr>
          <w:ilvl w:val="0"/>
          <w:numId w:val="1"/>
        </w:numPr>
        <w:spacing w:after="0" w:line="360" w:lineRule="auto"/>
        <w:jc w:val="both"/>
        <w:rPr>
          <w:rFonts w:ascii="Segoe UI Light" w:hAnsi="Segoe UI Light" w:cs="Segoe UI Light"/>
          <w:color w:val="000000" w:themeColor="text1"/>
          <w:sz w:val="20"/>
          <w:szCs w:val="20"/>
        </w:rPr>
      </w:pPr>
      <w:r w:rsidRPr="00E05D09">
        <w:rPr>
          <w:rFonts w:ascii="Segoe UI Light" w:hAnsi="Segoe UI Light" w:cs="Segoe UI Light"/>
          <w:color w:val="000000" w:themeColor="text1"/>
          <w:sz w:val="20"/>
          <w:szCs w:val="20"/>
        </w:rPr>
        <w:t>pomocy społecznej;</w:t>
      </w:r>
    </w:p>
    <w:p w14:paraId="13A36F12" w14:textId="77777777" w:rsidR="00100469" w:rsidRPr="00E05D09" w:rsidRDefault="00100469" w:rsidP="006E06EE">
      <w:pPr>
        <w:pStyle w:val="Akapitzlist"/>
        <w:numPr>
          <w:ilvl w:val="0"/>
          <w:numId w:val="1"/>
        </w:numPr>
        <w:spacing w:after="0" w:line="360" w:lineRule="auto"/>
        <w:jc w:val="both"/>
        <w:rPr>
          <w:rFonts w:ascii="Segoe UI Light" w:hAnsi="Segoe UI Light" w:cs="Segoe UI Light"/>
          <w:color w:val="000000" w:themeColor="text1"/>
          <w:sz w:val="20"/>
          <w:szCs w:val="20"/>
        </w:rPr>
      </w:pPr>
      <w:r w:rsidRPr="00E05D09">
        <w:rPr>
          <w:rFonts w:ascii="Segoe UI Light" w:hAnsi="Segoe UI Light" w:cs="Segoe UI Light"/>
          <w:color w:val="000000" w:themeColor="text1"/>
          <w:sz w:val="20"/>
          <w:szCs w:val="20"/>
        </w:rPr>
        <w:t>wspierania rodziny i systemu pieczy zastępczej;</w:t>
      </w:r>
    </w:p>
    <w:p w14:paraId="0EC38EB3" w14:textId="77777777" w:rsidR="00100469" w:rsidRPr="00E05D09" w:rsidRDefault="00100469" w:rsidP="006E06EE">
      <w:pPr>
        <w:pStyle w:val="Akapitzlist"/>
        <w:numPr>
          <w:ilvl w:val="0"/>
          <w:numId w:val="1"/>
        </w:numPr>
        <w:spacing w:after="0" w:line="360" w:lineRule="auto"/>
        <w:jc w:val="both"/>
        <w:rPr>
          <w:rFonts w:ascii="Segoe UI Light" w:hAnsi="Segoe UI Light" w:cs="Segoe UI Light"/>
          <w:color w:val="000000" w:themeColor="text1"/>
          <w:sz w:val="20"/>
          <w:szCs w:val="20"/>
        </w:rPr>
      </w:pPr>
      <w:r w:rsidRPr="00E05D09">
        <w:rPr>
          <w:rFonts w:ascii="Segoe UI Light" w:hAnsi="Segoe UI Light" w:cs="Segoe UI Light"/>
          <w:color w:val="000000" w:themeColor="text1"/>
          <w:sz w:val="20"/>
          <w:szCs w:val="20"/>
        </w:rPr>
        <w:t>polityki prorodzinnej;</w:t>
      </w:r>
    </w:p>
    <w:p w14:paraId="416FFD64" w14:textId="77777777" w:rsidR="00100469" w:rsidRPr="00E05D09" w:rsidRDefault="00100469" w:rsidP="006E06EE">
      <w:pPr>
        <w:pStyle w:val="Akapitzlist"/>
        <w:numPr>
          <w:ilvl w:val="0"/>
          <w:numId w:val="1"/>
        </w:numPr>
        <w:spacing w:after="0" w:line="360" w:lineRule="auto"/>
        <w:jc w:val="both"/>
        <w:rPr>
          <w:rFonts w:ascii="Segoe UI Light" w:hAnsi="Segoe UI Light" w:cs="Segoe UI Light"/>
          <w:color w:val="000000" w:themeColor="text1"/>
          <w:sz w:val="20"/>
          <w:szCs w:val="20"/>
        </w:rPr>
      </w:pPr>
      <w:r w:rsidRPr="00E05D09">
        <w:rPr>
          <w:rFonts w:ascii="Segoe UI Light" w:hAnsi="Segoe UI Light" w:cs="Segoe UI Light"/>
          <w:color w:val="000000" w:themeColor="text1"/>
          <w:sz w:val="20"/>
          <w:szCs w:val="20"/>
        </w:rPr>
        <w:t>wspierania osób niepełnosprawnych;</w:t>
      </w:r>
    </w:p>
    <w:p w14:paraId="1E4B773E" w14:textId="77777777" w:rsidR="00100469" w:rsidRPr="00E05D09" w:rsidRDefault="00100469" w:rsidP="006E06EE">
      <w:pPr>
        <w:pStyle w:val="Akapitzlist"/>
        <w:numPr>
          <w:ilvl w:val="0"/>
          <w:numId w:val="1"/>
        </w:numPr>
        <w:spacing w:after="0" w:line="360" w:lineRule="auto"/>
        <w:jc w:val="both"/>
        <w:rPr>
          <w:rFonts w:ascii="Segoe UI Light" w:hAnsi="Segoe UI Light" w:cs="Segoe UI Light"/>
          <w:color w:val="000000" w:themeColor="text1"/>
          <w:sz w:val="20"/>
          <w:szCs w:val="20"/>
        </w:rPr>
      </w:pPr>
      <w:r w:rsidRPr="00E05D09">
        <w:rPr>
          <w:rFonts w:ascii="Segoe UI Light" w:hAnsi="Segoe UI Light" w:cs="Segoe UI Light"/>
          <w:color w:val="000000" w:themeColor="text1"/>
          <w:sz w:val="20"/>
          <w:szCs w:val="20"/>
        </w:rPr>
        <w:t>transportu zbiorowego i dróg publicznych;</w:t>
      </w:r>
    </w:p>
    <w:p w14:paraId="1265C561" w14:textId="77777777" w:rsidR="00100469" w:rsidRPr="00E05D09" w:rsidRDefault="00100469" w:rsidP="006E06EE">
      <w:pPr>
        <w:pStyle w:val="Akapitzlist"/>
        <w:numPr>
          <w:ilvl w:val="0"/>
          <w:numId w:val="1"/>
        </w:numPr>
        <w:spacing w:after="0" w:line="360" w:lineRule="auto"/>
        <w:jc w:val="both"/>
        <w:rPr>
          <w:rFonts w:ascii="Segoe UI Light" w:hAnsi="Segoe UI Light" w:cs="Segoe UI Light"/>
          <w:color w:val="000000" w:themeColor="text1"/>
          <w:sz w:val="20"/>
          <w:szCs w:val="20"/>
        </w:rPr>
      </w:pPr>
      <w:r w:rsidRPr="00E05D09">
        <w:rPr>
          <w:rFonts w:ascii="Segoe UI Light" w:hAnsi="Segoe UI Light" w:cs="Segoe UI Light"/>
          <w:color w:val="000000" w:themeColor="text1"/>
          <w:sz w:val="20"/>
          <w:szCs w:val="20"/>
        </w:rPr>
        <w:t>kultury oraz ochrony zabytków i opieki nad zabytkami;</w:t>
      </w:r>
    </w:p>
    <w:p w14:paraId="118C667A" w14:textId="77777777" w:rsidR="00100469" w:rsidRPr="00E05D09" w:rsidRDefault="00100469" w:rsidP="006E06EE">
      <w:pPr>
        <w:pStyle w:val="Akapitzlist"/>
        <w:numPr>
          <w:ilvl w:val="0"/>
          <w:numId w:val="1"/>
        </w:numPr>
        <w:spacing w:after="0" w:line="360" w:lineRule="auto"/>
        <w:jc w:val="both"/>
        <w:rPr>
          <w:rFonts w:ascii="Segoe UI Light" w:hAnsi="Segoe UI Light" w:cs="Segoe UI Light"/>
          <w:color w:val="000000" w:themeColor="text1"/>
          <w:sz w:val="20"/>
          <w:szCs w:val="20"/>
        </w:rPr>
      </w:pPr>
      <w:r w:rsidRPr="00E05D09">
        <w:rPr>
          <w:rFonts w:ascii="Segoe UI Light" w:hAnsi="Segoe UI Light" w:cs="Segoe UI Light"/>
          <w:color w:val="000000" w:themeColor="text1"/>
          <w:sz w:val="20"/>
          <w:szCs w:val="20"/>
        </w:rPr>
        <w:t>kultury fizycznej i turystyki;</w:t>
      </w:r>
    </w:p>
    <w:p w14:paraId="5E874C50" w14:textId="77777777" w:rsidR="00100469" w:rsidRPr="00E05D09" w:rsidRDefault="00100469" w:rsidP="006E06EE">
      <w:pPr>
        <w:pStyle w:val="Akapitzlist"/>
        <w:numPr>
          <w:ilvl w:val="0"/>
          <w:numId w:val="1"/>
        </w:numPr>
        <w:spacing w:after="0" w:line="360" w:lineRule="auto"/>
        <w:jc w:val="both"/>
        <w:rPr>
          <w:rFonts w:ascii="Segoe UI Light" w:hAnsi="Segoe UI Light" w:cs="Segoe UI Light"/>
          <w:color w:val="000000" w:themeColor="text1"/>
          <w:sz w:val="20"/>
          <w:szCs w:val="20"/>
        </w:rPr>
      </w:pPr>
      <w:r w:rsidRPr="00E05D09">
        <w:rPr>
          <w:rFonts w:ascii="Segoe UI Light" w:hAnsi="Segoe UI Light" w:cs="Segoe UI Light"/>
          <w:color w:val="000000" w:themeColor="text1"/>
          <w:sz w:val="20"/>
          <w:szCs w:val="20"/>
        </w:rPr>
        <w:t>geodezji, kartografii i katastru;</w:t>
      </w:r>
    </w:p>
    <w:p w14:paraId="786BB676" w14:textId="77777777" w:rsidR="00100469" w:rsidRPr="00E05D09" w:rsidRDefault="00100469" w:rsidP="006E06EE">
      <w:pPr>
        <w:pStyle w:val="Akapitzlist"/>
        <w:numPr>
          <w:ilvl w:val="0"/>
          <w:numId w:val="1"/>
        </w:numPr>
        <w:spacing w:after="0" w:line="360" w:lineRule="auto"/>
        <w:jc w:val="both"/>
        <w:rPr>
          <w:rFonts w:ascii="Segoe UI Light" w:hAnsi="Segoe UI Light" w:cs="Segoe UI Light"/>
          <w:color w:val="000000" w:themeColor="text1"/>
          <w:sz w:val="20"/>
          <w:szCs w:val="20"/>
        </w:rPr>
      </w:pPr>
      <w:r w:rsidRPr="00E05D09">
        <w:rPr>
          <w:rFonts w:ascii="Segoe UI Light" w:hAnsi="Segoe UI Light" w:cs="Segoe UI Light"/>
          <w:color w:val="000000" w:themeColor="text1"/>
          <w:sz w:val="20"/>
          <w:szCs w:val="20"/>
        </w:rPr>
        <w:t>gospodarki nieruchomościami;</w:t>
      </w:r>
    </w:p>
    <w:p w14:paraId="62C4D36B" w14:textId="77777777" w:rsidR="00100469" w:rsidRPr="00E05D09" w:rsidRDefault="00100469" w:rsidP="006E06EE">
      <w:pPr>
        <w:pStyle w:val="Akapitzlist"/>
        <w:numPr>
          <w:ilvl w:val="0"/>
          <w:numId w:val="1"/>
        </w:numPr>
        <w:spacing w:after="0" w:line="360" w:lineRule="auto"/>
        <w:jc w:val="both"/>
        <w:rPr>
          <w:rFonts w:ascii="Segoe UI Light" w:hAnsi="Segoe UI Light" w:cs="Segoe UI Light"/>
          <w:color w:val="000000" w:themeColor="text1"/>
          <w:sz w:val="20"/>
          <w:szCs w:val="20"/>
        </w:rPr>
      </w:pPr>
      <w:r w:rsidRPr="00E05D09">
        <w:rPr>
          <w:rFonts w:ascii="Segoe UI Light" w:hAnsi="Segoe UI Light" w:cs="Segoe UI Light"/>
          <w:color w:val="000000" w:themeColor="text1"/>
          <w:sz w:val="20"/>
          <w:szCs w:val="20"/>
        </w:rPr>
        <w:t>administracji architektoniczno-budowlanej;</w:t>
      </w:r>
    </w:p>
    <w:p w14:paraId="1F0172CC" w14:textId="77777777" w:rsidR="00100469" w:rsidRPr="00E05D09" w:rsidRDefault="00100469" w:rsidP="006E06EE">
      <w:pPr>
        <w:pStyle w:val="Akapitzlist"/>
        <w:numPr>
          <w:ilvl w:val="0"/>
          <w:numId w:val="1"/>
        </w:numPr>
        <w:spacing w:after="0" w:line="360" w:lineRule="auto"/>
        <w:jc w:val="both"/>
        <w:rPr>
          <w:rFonts w:ascii="Segoe UI Light" w:hAnsi="Segoe UI Light" w:cs="Segoe UI Light"/>
          <w:color w:val="000000" w:themeColor="text1"/>
          <w:sz w:val="20"/>
          <w:szCs w:val="20"/>
        </w:rPr>
      </w:pPr>
      <w:r w:rsidRPr="00E05D09">
        <w:rPr>
          <w:rFonts w:ascii="Segoe UI Light" w:hAnsi="Segoe UI Light" w:cs="Segoe UI Light"/>
          <w:color w:val="000000" w:themeColor="text1"/>
          <w:sz w:val="20"/>
          <w:szCs w:val="20"/>
        </w:rPr>
        <w:t>gospodarki wodnej;</w:t>
      </w:r>
    </w:p>
    <w:p w14:paraId="41FA8CE5" w14:textId="77777777" w:rsidR="00100469" w:rsidRPr="00E05D09" w:rsidRDefault="00100469" w:rsidP="006E06EE">
      <w:pPr>
        <w:pStyle w:val="Akapitzlist"/>
        <w:numPr>
          <w:ilvl w:val="0"/>
          <w:numId w:val="1"/>
        </w:numPr>
        <w:spacing w:after="0" w:line="360" w:lineRule="auto"/>
        <w:jc w:val="both"/>
        <w:rPr>
          <w:rFonts w:ascii="Segoe UI Light" w:hAnsi="Segoe UI Light" w:cs="Segoe UI Light"/>
          <w:color w:val="000000" w:themeColor="text1"/>
          <w:sz w:val="20"/>
          <w:szCs w:val="20"/>
        </w:rPr>
      </w:pPr>
      <w:r w:rsidRPr="00E05D09">
        <w:rPr>
          <w:rFonts w:ascii="Segoe UI Light" w:hAnsi="Segoe UI Light" w:cs="Segoe UI Light"/>
          <w:color w:val="000000" w:themeColor="text1"/>
          <w:sz w:val="20"/>
          <w:szCs w:val="20"/>
        </w:rPr>
        <w:t>ochrony środowiska i przyrody;</w:t>
      </w:r>
    </w:p>
    <w:p w14:paraId="34146186" w14:textId="77777777" w:rsidR="00100469" w:rsidRPr="00E05D09" w:rsidRDefault="00100469" w:rsidP="006E06EE">
      <w:pPr>
        <w:pStyle w:val="Akapitzlist"/>
        <w:numPr>
          <w:ilvl w:val="0"/>
          <w:numId w:val="1"/>
        </w:numPr>
        <w:spacing w:after="0" w:line="360" w:lineRule="auto"/>
        <w:jc w:val="both"/>
        <w:rPr>
          <w:rFonts w:ascii="Segoe UI Light" w:hAnsi="Segoe UI Light" w:cs="Segoe UI Light"/>
          <w:color w:val="000000" w:themeColor="text1"/>
          <w:sz w:val="20"/>
          <w:szCs w:val="20"/>
        </w:rPr>
      </w:pPr>
      <w:r w:rsidRPr="00E05D09">
        <w:rPr>
          <w:rFonts w:ascii="Segoe UI Light" w:hAnsi="Segoe UI Light" w:cs="Segoe UI Light"/>
          <w:color w:val="000000" w:themeColor="text1"/>
          <w:sz w:val="20"/>
          <w:szCs w:val="20"/>
        </w:rPr>
        <w:t>rolnictwa, leśnictwa i rybactwa śródlądowego;</w:t>
      </w:r>
    </w:p>
    <w:p w14:paraId="41FDB51D" w14:textId="77777777" w:rsidR="00100469" w:rsidRPr="00E05D09" w:rsidRDefault="00100469" w:rsidP="006E06EE">
      <w:pPr>
        <w:pStyle w:val="Akapitzlist"/>
        <w:numPr>
          <w:ilvl w:val="0"/>
          <w:numId w:val="1"/>
        </w:numPr>
        <w:spacing w:after="0" w:line="360" w:lineRule="auto"/>
        <w:jc w:val="both"/>
        <w:rPr>
          <w:rFonts w:ascii="Segoe UI Light" w:hAnsi="Segoe UI Light" w:cs="Segoe UI Light"/>
          <w:color w:val="000000" w:themeColor="text1"/>
          <w:sz w:val="20"/>
          <w:szCs w:val="20"/>
        </w:rPr>
      </w:pPr>
      <w:r w:rsidRPr="00E05D09">
        <w:rPr>
          <w:rFonts w:ascii="Segoe UI Light" w:hAnsi="Segoe UI Light" w:cs="Segoe UI Light"/>
          <w:color w:val="000000" w:themeColor="text1"/>
          <w:sz w:val="20"/>
          <w:szCs w:val="20"/>
        </w:rPr>
        <w:t>porządku publicznego i bezpieczeństwa obywateli;</w:t>
      </w:r>
    </w:p>
    <w:p w14:paraId="228D4B45" w14:textId="77777777" w:rsidR="00100469" w:rsidRPr="00E05D09" w:rsidRDefault="00100469" w:rsidP="006E06EE">
      <w:pPr>
        <w:pStyle w:val="Akapitzlist"/>
        <w:numPr>
          <w:ilvl w:val="0"/>
          <w:numId w:val="1"/>
        </w:numPr>
        <w:spacing w:after="0" w:line="360" w:lineRule="auto"/>
        <w:jc w:val="both"/>
        <w:rPr>
          <w:rFonts w:ascii="Segoe UI Light" w:hAnsi="Segoe UI Light" w:cs="Segoe UI Light"/>
          <w:color w:val="000000" w:themeColor="text1"/>
          <w:sz w:val="20"/>
          <w:szCs w:val="20"/>
        </w:rPr>
      </w:pPr>
      <w:r w:rsidRPr="00E05D09">
        <w:rPr>
          <w:rFonts w:ascii="Segoe UI Light" w:hAnsi="Segoe UI Light" w:cs="Segoe UI Light"/>
          <w:color w:val="000000" w:themeColor="text1"/>
          <w:sz w:val="20"/>
          <w:szCs w:val="20"/>
        </w:rPr>
        <w:t>ochrony przeciwpowodziowej, w tym wyposażenia i utrzymania powiatowego magazynu przeciwpowodziowego, przeciwpożarowej i zapobiegania innym nadzwyczajnym zagrożeniom życia i zdrowia ludzi oraz środowiska;</w:t>
      </w:r>
    </w:p>
    <w:p w14:paraId="5B451BA4" w14:textId="77777777" w:rsidR="00100469" w:rsidRPr="00E05D09" w:rsidRDefault="00100469" w:rsidP="006E06EE">
      <w:pPr>
        <w:pStyle w:val="Akapitzlist"/>
        <w:numPr>
          <w:ilvl w:val="0"/>
          <w:numId w:val="1"/>
        </w:numPr>
        <w:spacing w:after="0" w:line="360" w:lineRule="auto"/>
        <w:jc w:val="both"/>
        <w:rPr>
          <w:rFonts w:ascii="Segoe UI Light" w:hAnsi="Segoe UI Light" w:cs="Segoe UI Light"/>
          <w:color w:val="000000" w:themeColor="text1"/>
          <w:sz w:val="20"/>
          <w:szCs w:val="20"/>
        </w:rPr>
      </w:pPr>
      <w:r w:rsidRPr="00E05D09">
        <w:rPr>
          <w:rFonts w:ascii="Segoe UI Light" w:hAnsi="Segoe UI Light" w:cs="Segoe UI Light"/>
          <w:color w:val="000000" w:themeColor="text1"/>
          <w:sz w:val="20"/>
          <w:szCs w:val="20"/>
        </w:rPr>
        <w:t>przeciwdziałania bezrobociu oraz aktywizacji lokalnego rynku pracy;</w:t>
      </w:r>
    </w:p>
    <w:p w14:paraId="1176A5AB" w14:textId="77777777" w:rsidR="00100469" w:rsidRPr="00E05D09" w:rsidRDefault="00100469" w:rsidP="006E06EE">
      <w:pPr>
        <w:pStyle w:val="Akapitzlist"/>
        <w:numPr>
          <w:ilvl w:val="0"/>
          <w:numId w:val="1"/>
        </w:numPr>
        <w:spacing w:after="0" w:line="360" w:lineRule="auto"/>
        <w:jc w:val="both"/>
        <w:rPr>
          <w:rFonts w:ascii="Segoe UI Light" w:hAnsi="Segoe UI Light" w:cs="Segoe UI Light"/>
          <w:color w:val="000000" w:themeColor="text1"/>
          <w:sz w:val="20"/>
          <w:szCs w:val="20"/>
        </w:rPr>
      </w:pPr>
      <w:r w:rsidRPr="00E05D09">
        <w:rPr>
          <w:rFonts w:ascii="Segoe UI Light" w:hAnsi="Segoe UI Light" w:cs="Segoe UI Light"/>
          <w:color w:val="000000" w:themeColor="text1"/>
          <w:sz w:val="20"/>
          <w:szCs w:val="20"/>
        </w:rPr>
        <w:t>ochrony praw konsumenta;</w:t>
      </w:r>
    </w:p>
    <w:p w14:paraId="09DF0B53" w14:textId="77777777" w:rsidR="00100469" w:rsidRPr="00E05D09" w:rsidRDefault="00100469" w:rsidP="006E06EE">
      <w:pPr>
        <w:pStyle w:val="Akapitzlist"/>
        <w:numPr>
          <w:ilvl w:val="0"/>
          <w:numId w:val="1"/>
        </w:numPr>
        <w:spacing w:after="0" w:line="360" w:lineRule="auto"/>
        <w:jc w:val="both"/>
        <w:rPr>
          <w:rFonts w:ascii="Segoe UI Light" w:hAnsi="Segoe UI Light" w:cs="Segoe UI Light"/>
          <w:color w:val="000000" w:themeColor="text1"/>
          <w:sz w:val="20"/>
          <w:szCs w:val="20"/>
        </w:rPr>
      </w:pPr>
      <w:r w:rsidRPr="00E05D09">
        <w:rPr>
          <w:rFonts w:ascii="Segoe UI Light" w:hAnsi="Segoe UI Light" w:cs="Segoe UI Light"/>
          <w:color w:val="000000" w:themeColor="text1"/>
          <w:sz w:val="20"/>
          <w:szCs w:val="20"/>
        </w:rPr>
        <w:t>utrzymania powiatowych obiektów i urządzeń użyteczności publicznej oraz obiektów administracyjnych;</w:t>
      </w:r>
    </w:p>
    <w:p w14:paraId="06B6A369" w14:textId="77777777" w:rsidR="00100469" w:rsidRPr="00E05D09" w:rsidRDefault="00100469" w:rsidP="006E06EE">
      <w:pPr>
        <w:pStyle w:val="Akapitzlist"/>
        <w:numPr>
          <w:ilvl w:val="0"/>
          <w:numId w:val="1"/>
        </w:numPr>
        <w:spacing w:after="0" w:line="360" w:lineRule="auto"/>
        <w:jc w:val="both"/>
        <w:rPr>
          <w:rFonts w:ascii="Segoe UI Light" w:hAnsi="Segoe UI Light" w:cs="Segoe UI Light"/>
          <w:color w:val="000000" w:themeColor="text1"/>
          <w:sz w:val="20"/>
          <w:szCs w:val="20"/>
        </w:rPr>
      </w:pPr>
      <w:r w:rsidRPr="00E05D09">
        <w:rPr>
          <w:rFonts w:ascii="Segoe UI Light" w:hAnsi="Segoe UI Light" w:cs="Segoe UI Light"/>
          <w:color w:val="000000" w:themeColor="text1"/>
          <w:sz w:val="20"/>
          <w:szCs w:val="20"/>
        </w:rPr>
        <w:t>obronności;</w:t>
      </w:r>
    </w:p>
    <w:p w14:paraId="1F669E23" w14:textId="77777777" w:rsidR="00100469" w:rsidRPr="00E05D09" w:rsidRDefault="00100469" w:rsidP="006E06EE">
      <w:pPr>
        <w:pStyle w:val="Akapitzlist"/>
        <w:numPr>
          <w:ilvl w:val="0"/>
          <w:numId w:val="1"/>
        </w:numPr>
        <w:spacing w:after="0" w:line="360" w:lineRule="auto"/>
        <w:jc w:val="both"/>
        <w:rPr>
          <w:rFonts w:ascii="Segoe UI Light" w:hAnsi="Segoe UI Light" w:cs="Segoe UI Light"/>
          <w:color w:val="000000" w:themeColor="text1"/>
          <w:sz w:val="20"/>
          <w:szCs w:val="20"/>
        </w:rPr>
      </w:pPr>
      <w:r w:rsidRPr="00E05D09">
        <w:rPr>
          <w:rFonts w:ascii="Segoe UI Light" w:hAnsi="Segoe UI Light" w:cs="Segoe UI Light"/>
          <w:color w:val="000000" w:themeColor="text1"/>
          <w:sz w:val="20"/>
          <w:szCs w:val="20"/>
        </w:rPr>
        <w:t>promocji powiatu;</w:t>
      </w:r>
    </w:p>
    <w:p w14:paraId="39BE36E9" w14:textId="34A36A43" w:rsidR="00100469" w:rsidRPr="00E05D09" w:rsidRDefault="00100469" w:rsidP="006E06EE">
      <w:pPr>
        <w:pStyle w:val="Akapitzlist"/>
        <w:numPr>
          <w:ilvl w:val="0"/>
          <w:numId w:val="1"/>
        </w:numPr>
        <w:spacing w:after="0" w:line="360" w:lineRule="auto"/>
        <w:jc w:val="both"/>
        <w:rPr>
          <w:rFonts w:ascii="Segoe UI Light" w:hAnsi="Segoe UI Light" w:cs="Segoe UI Light"/>
          <w:color w:val="000000" w:themeColor="text1"/>
          <w:sz w:val="20"/>
          <w:szCs w:val="20"/>
        </w:rPr>
      </w:pPr>
      <w:r w:rsidRPr="00E05D09">
        <w:rPr>
          <w:rFonts w:ascii="Segoe UI Light" w:hAnsi="Segoe UI Light" w:cs="Segoe UI Light"/>
          <w:color w:val="000000" w:themeColor="text1"/>
          <w:sz w:val="20"/>
          <w:szCs w:val="20"/>
        </w:rPr>
        <w:t>współpracy i działalności na rzecz organizacji pozarządowych oraz podmiotów wymienionych wart.3 ust.3 ustawy z dnia 24kwietnia 2003</w:t>
      </w:r>
      <w:r w:rsidR="00217E9E" w:rsidRPr="00E05D09">
        <w:rPr>
          <w:rFonts w:ascii="Segoe UI Light" w:hAnsi="Segoe UI Light" w:cs="Segoe UI Light"/>
          <w:color w:val="000000" w:themeColor="text1"/>
          <w:sz w:val="20"/>
          <w:szCs w:val="20"/>
        </w:rPr>
        <w:t xml:space="preserve"> r.</w:t>
      </w:r>
      <w:r w:rsidRPr="00E05D09">
        <w:rPr>
          <w:rFonts w:ascii="Segoe UI Light" w:hAnsi="Segoe UI Light" w:cs="Segoe UI Light"/>
          <w:color w:val="000000" w:themeColor="text1"/>
          <w:sz w:val="20"/>
          <w:szCs w:val="20"/>
        </w:rPr>
        <w:t xml:space="preserve"> o działalności pożytku publicznego i o wolontariacie</w:t>
      </w:r>
      <w:r w:rsidR="00C3025E" w:rsidRPr="00E05D09">
        <w:rPr>
          <w:rFonts w:ascii="Segoe UI Light" w:hAnsi="Segoe UI Light" w:cs="Segoe UI Light"/>
          <w:color w:val="000000" w:themeColor="text1"/>
          <w:sz w:val="20"/>
          <w:szCs w:val="20"/>
        </w:rPr>
        <w:t>;</w:t>
      </w:r>
    </w:p>
    <w:p w14:paraId="33441ED5" w14:textId="44DE2403" w:rsidR="00AD2B8D" w:rsidRPr="00E05D09" w:rsidRDefault="00100469" w:rsidP="0087052D">
      <w:pPr>
        <w:pStyle w:val="Akapitzlist"/>
        <w:numPr>
          <w:ilvl w:val="0"/>
          <w:numId w:val="1"/>
        </w:numPr>
        <w:spacing w:after="0" w:line="360" w:lineRule="auto"/>
        <w:jc w:val="both"/>
        <w:rPr>
          <w:rFonts w:ascii="Segoe UI Light" w:hAnsi="Segoe UI Light" w:cs="Segoe UI Light"/>
          <w:color w:val="000000" w:themeColor="text1"/>
          <w:sz w:val="20"/>
          <w:szCs w:val="20"/>
        </w:rPr>
      </w:pPr>
      <w:r w:rsidRPr="00E05D09">
        <w:rPr>
          <w:rFonts w:ascii="Segoe UI Light" w:hAnsi="Segoe UI Light" w:cs="Segoe UI Light"/>
          <w:color w:val="000000" w:themeColor="text1"/>
          <w:sz w:val="20"/>
          <w:szCs w:val="20"/>
        </w:rPr>
        <w:t>działalności w zakresie telekomunikacji.</w:t>
      </w:r>
    </w:p>
    <w:p w14:paraId="6239AD02" w14:textId="1D2BC57D" w:rsidR="00F26C78" w:rsidRPr="00E05D09" w:rsidRDefault="00E45DAC" w:rsidP="006E06EE">
      <w:pPr>
        <w:spacing w:after="0" w:line="360" w:lineRule="auto"/>
        <w:ind w:firstLine="360"/>
        <w:contextualSpacing/>
        <w:jc w:val="both"/>
        <w:rPr>
          <w:rFonts w:ascii="Segoe UI Light" w:hAnsi="Segoe UI Light" w:cs="Segoe UI Light"/>
          <w:color w:val="000000" w:themeColor="text1"/>
          <w:sz w:val="20"/>
          <w:szCs w:val="20"/>
        </w:rPr>
      </w:pPr>
      <w:r w:rsidRPr="00E05D09">
        <w:rPr>
          <w:rFonts w:ascii="Segoe UI Light" w:hAnsi="Segoe UI Light" w:cs="Segoe UI Light"/>
          <w:color w:val="000000" w:themeColor="text1"/>
          <w:sz w:val="20"/>
          <w:szCs w:val="20"/>
        </w:rPr>
        <w:t xml:space="preserve">Zadania te realizowane są przez Starostwo Powiatowe w Nakle nad Notecią oraz jednostki organizacyjne powiatu, a także wyodrębnione organizacyjnie powiatowe służby, inspekcie i straże, które tworzą tzw. </w:t>
      </w:r>
      <w:r w:rsidRPr="00E05D09">
        <w:rPr>
          <w:rFonts w:ascii="Segoe UI Light" w:hAnsi="Segoe UI Light" w:cs="Segoe UI Light"/>
          <w:color w:val="000000" w:themeColor="text1"/>
          <w:sz w:val="20"/>
          <w:szCs w:val="20"/>
        </w:rPr>
        <w:lastRenderedPageBreak/>
        <w:t xml:space="preserve">powiatową administrację zespoloną. Starostwo Powiatowe na czele ze starostą, wspieranym przez wicestarostę, sekretarza i skarbnika jest organem administrującym powiat. Podlega mu 16 najważniejszych komórek organizacyjnych. </w:t>
      </w:r>
      <w:r w:rsidR="00100469" w:rsidRPr="00E05D09">
        <w:rPr>
          <w:rFonts w:ascii="Segoe UI Light" w:hAnsi="Segoe UI Light" w:cs="Segoe UI Light"/>
          <w:color w:val="000000" w:themeColor="text1"/>
          <w:sz w:val="20"/>
          <w:szCs w:val="20"/>
        </w:rPr>
        <w:t>Do zadań publicznych powiatu należy również zapewnienie wykonywania określonych w ustawach zadań i kompetencji kierowników powiatowych służb, inspekcji i straży.</w:t>
      </w:r>
    </w:p>
    <w:p w14:paraId="1AFD5C02" w14:textId="77777777" w:rsidR="00C0285F" w:rsidRPr="00E05D09" w:rsidRDefault="00C0285F" w:rsidP="006E06EE">
      <w:pPr>
        <w:spacing w:after="0" w:line="360" w:lineRule="auto"/>
        <w:contextualSpacing/>
        <w:jc w:val="both"/>
        <w:rPr>
          <w:rFonts w:ascii="Segoe UI Light" w:hAnsi="Segoe UI Light" w:cs="Segoe UI Light"/>
          <w:color w:val="000000" w:themeColor="text1"/>
          <w:sz w:val="20"/>
          <w:szCs w:val="20"/>
        </w:rPr>
      </w:pPr>
    </w:p>
    <w:p w14:paraId="3BBF222E" w14:textId="6CED8165" w:rsidR="006E5AE9" w:rsidRPr="00E05D09" w:rsidRDefault="006E5AE9" w:rsidP="006E06EE">
      <w:pPr>
        <w:pStyle w:val="Nagwek2"/>
        <w:spacing w:line="360" w:lineRule="auto"/>
        <w:contextualSpacing/>
        <w:jc w:val="both"/>
        <w:rPr>
          <w:rFonts w:cs="Segoe UI Light"/>
        </w:rPr>
      </w:pPr>
      <w:bookmarkStart w:id="11" w:name="_Toc70077283"/>
      <w:bookmarkStart w:id="12" w:name="_Toc103345452"/>
      <w:r w:rsidRPr="00E05D09">
        <w:rPr>
          <w:rFonts w:cs="Segoe UI Light"/>
        </w:rPr>
        <w:t xml:space="preserve">3. </w:t>
      </w:r>
      <w:r w:rsidR="0040694F" w:rsidRPr="00E05D09">
        <w:rPr>
          <w:rFonts w:cs="Segoe UI Light"/>
        </w:rPr>
        <w:t>Władze powiatu</w:t>
      </w:r>
      <w:bookmarkEnd w:id="11"/>
      <w:bookmarkEnd w:id="12"/>
      <w:r w:rsidR="0040694F" w:rsidRPr="00E05D09">
        <w:rPr>
          <w:rFonts w:cs="Segoe UI Light"/>
        </w:rPr>
        <w:t xml:space="preserve"> </w:t>
      </w:r>
    </w:p>
    <w:p w14:paraId="6E89FEFE" w14:textId="77777777" w:rsidR="00C3025E" w:rsidRPr="00E05D09" w:rsidRDefault="00C3025E" w:rsidP="00C3025E">
      <w:pPr>
        <w:rPr>
          <w:rFonts w:ascii="Segoe UI Light" w:hAnsi="Segoe UI Light" w:cs="Segoe UI Light"/>
        </w:rPr>
      </w:pPr>
    </w:p>
    <w:p w14:paraId="40E93B9E" w14:textId="6E3AC393" w:rsidR="00DD52DD" w:rsidRPr="00E05D09" w:rsidRDefault="00D4730F" w:rsidP="00DD52DD">
      <w:pPr>
        <w:suppressAutoHyphens/>
        <w:autoSpaceDN w:val="0"/>
        <w:spacing w:after="0" w:line="360" w:lineRule="auto"/>
        <w:ind w:firstLine="425"/>
        <w:contextualSpacing/>
        <w:jc w:val="both"/>
        <w:textAlignment w:val="baseline"/>
        <w:rPr>
          <w:rFonts w:ascii="Segoe UI Light" w:eastAsia="Calibri" w:hAnsi="Segoe UI Light" w:cs="Segoe UI Light"/>
          <w:sz w:val="20"/>
          <w:szCs w:val="20"/>
        </w:rPr>
      </w:pPr>
      <w:r w:rsidRPr="00E05D09">
        <w:rPr>
          <w:rFonts w:ascii="Segoe UI Light" w:eastAsia="Calibri" w:hAnsi="Segoe UI Light" w:cs="Segoe UI Light"/>
          <w:sz w:val="20"/>
          <w:szCs w:val="20"/>
        </w:rPr>
        <w:t>Władza w powiecie nakielskim, jak we wszystkich powiatach w Polsce, jest dwustopniowa. Organem stanowiącym i kontrolnym jest Rada Powiatu Nakielskiego (do października 2012</w:t>
      </w:r>
      <w:r w:rsidR="00217E9E" w:rsidRPr="00E05D09">
        <w:rPr>
          <w:rFonts w:ascii="Segoe UI Light" w:eastAsia="Calibri" w:hAnsi="Segoe UI Light" w:cs="Segoe UI Light"/>
          <w:sz w:val="20"/>
          <w:szCs w:val="20"/>
        </w:rPr>
        <w:t xml:space="preserve"> r.</w:t>
      </w:r>
      <w:r w:rsidRPr="00E05D09">
        <w:rPr>
          <w:rFonts w:ascii="Segoe UI Light" w:eastAsia="Calibri" w:hAnsi="Segoe UI Light" w:cs="Segoe UI Light"/>
          <w:sz w:val="20"/>
          <w:szCs w:val="20"/>
        </w:rPr>
        <w:t xml:space="preserve"> nosiła nazwę Rada Powiatu w Nakle nad Notecią), wybierana w wyborach bezpośrednich. Organem wykonawczym powiatu jest Zarząd Powiatu Nakielskiego (do października 2012</w:t>
      </w:r>
      <w:r w:rsidR="00217E9E" w:rsidRPr="00E05D09">
        <w:rPr>
          <w:rFonts w:ascii="Segoe UI Light" w:eastAsia="Calibri" w:hAnsi="Segoe UI Light" w:cs="Segoe UI Light"/>
          <w:sz w:val="20"/>
          <w:szCs w:val="20"/>
        </w:rPr>
        <w:t xml:space="preserve"> r.</w:t>
      </w:r>
      <w:r w:rsidRPr="00E05D09">
        <w:rPr>
          <w:rFonts w:ascii="Segoe UI Light" w:eastAsia="Calibri" w:hAnsi="Segoe UI Light" w:cs="Segoe UI Light"/>
          <w:sz w:val="20"/>
          <w:szCs w:val="20"/>
        </w:rPr>
        <w:t xml:space="preserve"> Zarząd Powiatu w Nakle nad Notecią), którego pracami kieruje starosta wspomagany przez wicestarostę.</w:t>
      </w:r>
    </w:p>
    <w:p w14:paraId="2A687769" w14:textId="0B18E1F4" w:rsidR="00D4730F" w:rsidRPr="00E05D09" w:rsidRDefault="00D4730F" w:rsidP="006E06EE">
      <w:pPr>
        <w:suppressAutoHyphens/>
        <w:autoSpaceDN w:val="0"/>
        <w:spacing w:after="0" w:line="360" w:lineRule="auto"/>
        <w:ind w:firstLine="425"/>
        <w:contextualSpacing/>
        <w:jc w:val="both"/>
        <w:textAlignment w:val="baseline"/>
        <w:rPr>
          <w:rFonts w:ascii="Segoe UI Light" w:eastAsia="Calibri" w:hAnsi="Segoe UI Light" w:cs="Segoe UI Light"/>
          <w:sz w:val="20"/>
          <w:szCs w:val="20"/>
        </w:rPr>
      </w:pPr>
      <w:r w:rsidRPr="00E05D09">
        <w:rPr>
          <w:rFonts w:ascii="Segoe UI Light" w:eastAsia="Calibri" w:hAnsi="Segoe UI Light" w:cs="Segoe UI Light"/>
          <w:sz w:val="20"/>
          <w:szCs w:val="20"/>
        </w:rPr>
        <w:t>Najważniejszym organem władzy w powiecie jest Rada Powiatu</w:t>
      </w:r>
      <w:r w:rsidR="00AB5D52" w:rsidRPr="00E05D09">
        <w:rPr>
          <w:rFonts w:ascii="Segoe UI Light" w:eastAsia="Calibri" w:hAnsi="Segoe UI Light" w:cs="Segoe UI Light"/>
          <w:sz w:val="20"/>
          <w:szCs w:val="20"/>
        </w:rPr>
        <w:t>, która</w:t>
      </w:r>
      <w:r w:rsidRPr="00E05D09">
        <w:rPr>
          <w:rFonts w:ascii="Segoe UI Light" w:eastAsia="Calibri" w:hAnsi="Segoe UI Light" w:cs="Segoe UI Light"/>
          <w:sz w:val="20"/>
          <w:szCs w:val="20"/>
        </w:rPr>
        <w:t xml:space="preserve"> podejmuje działania </w:t>
      </w:r>
      <w:r w:rsidR="00514FA6" w:rsidRPr="00E05D09">
        <w:rPr>
          <w:rFonts w:ascii="Segoe UI Light" w:eastAsia="Calibri" w:hAnsi="Segoe UI Light" w:cs="Segoe UI Light"/>
          <w:sz w:val="20"/>
          <w:szCs w:val="20"/>
        </w:rPr>
        <w:br/>
      </w:r>
      <w:r w:rsidR="004065DB" w:rsidRPr="00E05D09">
        <w:rPr>
          <w:rFonts w:ascii="Segoe UI Light" w:eastAsia="Calibri" w:hAnsi="Segoe UI Light" w:cs="Segoe UI Light"/>
          <w:sz w:val="20"/>
          <w:szCs w:val="20"/>
        </w:rPr>
        <w:t>na posiedzeniach sesyjnych oraz komisjach stałych</w:t>
      </w:r>
      <w:r w:rsidRPr="00E05D09">
        <w:rPr>
          <w:rFonts w:ascii="Segoe UI Light" w:eastAsia="Calibri" w:hAnsi="Segoe UI Light" w:cs="Segoe UI Light"/>
          <w:sz w:val="20"/>
          <w:szCs w:val="20"/>
        </w:rPr>
        <w:t xml:space="preserve">. </w:t>
      </w:r>
      <w:r w:rsidR="00AB5D52" w:rsidRPr="00E05D09">
        <w:rPr>
          <w:rFonts w:ascii="Segoe UI Light" w:eastAsia="Calibri" w:hAnsi="Segoe UI Light" w:cs="Segoe UI Light"/>
          <w:sz w:val="20"/>
          <w:szCs w:val="20"/>
        </w:rPr>
        <w:t>Rada kontroluje bezpośrednio k</w:t>
      </w:r>
      <w:r w:rsidRPr="00E05D09">
        <w:rPr>
          <w:rFonts w:ascii="Segoe UI Light" w:eastAsia="Calibri" w:hAnsi="Segoe UI Light" w:cs="Segoe UI Light"/>
          <w:sz w:val="20"/>
          <w:szCs w:val="20"/>
        </w:rPr>
        <w:t xml:space="preserve">omisje, ale również zarząd. </w:t>
      </w:r>
      <w:r w:rsidR="00245D29" w:rsidRPr="00E05D09">
        <w:rPr>
          <w:rFonts w:ascii="Segoe UI Light" w:eastAsia="Calibri" w:hAnsi="Segoe UI Light" w:cs="Segoe UI Light"/>
          <w:sz w:val="20"/>
          <w:szCs w:val="20"/>
        </w:rPr>
        <w:t>P</w:t>
      </w:r>
      <w:r w:rsidRPr="00E05D09">
        <w:rPr>
          <w:rFonts w:ascii="Segoe UI Light" w:eastAsia="Calibri" w:hAnsi="Segoe UI Light" w:cs="Segoe UI Light"/>
          <w:sz w:val="20"/>
          <w:szCs w:val="20"/>
        </w:rPr>
        <w:t xml:space="preserve">rzewodniczący, który </w:t>
      </w:r>
      <w:r w:rsidR="00245D29" w:rsidRPr="00E05D09">
        <w:rPr>
          <w:rFonts w:ascii="Segoe UI Light" w:eastAsia="Calibri" w:hAnsi="Segoe UI Light" w:cs="Segoe UI Light"/>
          <w:sz w:val="20"/>
          <w:szCs w:val="20"/>
        </w:rPr>
        <w:t xml:space="preserve">stoi na czele rady, </w:t>
      </w:r>
      <w:r w:rsidRPr="00E05D09">
        <w:rPr>
          <w:rFonts w:ascii="Segoe UI Light" w:eastAsia="Calibri" w:hAnsi="Segoe UI Light" w:cs="Segoe UI Light"/>
          <w:sz w:val="20"/>
          <w:szCs w:val="20"/>
        </w:rPr>
        <w:t>prowadzi obrady sesyjne</w:t>
      </w:r>
      <w:r w:rsidR="00245D29" w:rsidRPr="00E05D09">
        <w:rPr>
          <w:rFonts w:ascii="Segoe UI Light" w:eastAsia="Calibri" w:hAnsi="Segoe UI Light" w:cs="Segoe UI Light"/>
          <w:sz w:val="20"/>
          <w:szCs w:val="20"/>
        </w:rPr>
        <w:t xml:space="preserve"> oraz organizuje pracę instytucji</w:t>
      </w:r>
      <w:r w:rsidRPr="00E05D09">
        <w:rPr>
          <w:rFonts w:ascii="Segoe UI Light" w:eastAsia="Calibri" w:hAnsi="Segoe UI Light" w:cs="Segoe UI Light"/>
          <w:sz w:val="20"/>
          <w:szCs w:val="20"/>
        </w:rPr>
        <w:t>. Wspierają go w tym dwaj wiceprzewodniczący. Rada zbiera się nie rzadziej niż raz na kwartał</w:t>
      </w:r>
      <w:r w:rsidR="009657B8" w:rsidRPr="00E05D09">
        <w:rPr>
          <w:rFonts w:ascii="Segoe UI Light" w:eastAsia="Calibri" w:hAnsi="Segoe UI Light" w:cs="Segoe UI Light"/>
          <w:sz w:val="20"/>
          <w:szCs w:val="20"/>
        </w:rPr>
        <w:t>, p</w:t>
      </w:r>
      <w:r w:rsidRPr="00E05D09">
        <w:rPr>
          <w:rFonts w:ascii="Segoe UI Light" w:eastAsia="Calibri" w:hAnsi="Segoe UI Light" w:cs="Segoe UI Light"/>
          <w:sz w:val="20"/>
          <w:szCs w:val="20"/>
        </w:rPr>
        <w:t xml:space="preserve">rzyjęło się zwoływanie sesji raz w miesiącu, z dłuższą przerwą wakacyjną. </w:t>
      </w:r>
      <w:r w:rsidR="00245D29" w:rsidRPr="00E05D09">
        <w:rPr>
          <w:rFonts w:ascii="Segoe UI Light" w:eastAsia="Calibri" w:hAnsi="Segoe UI Light" w:cs="Segoe UI Light"/>
          <w:sz w:val="20"/>
          <w:szCs w:val="20"/>
        </w:rPr>
        <w:t xml:space="preserve">W wyjątkowych sytuacjach </w:t>
      </w:r>
      <w:r w:rsidRPr="00E05D09">
        <w:rPr>
          <w:rFonts w:ascii="Segoe UI Light" w:eastAsia="Calibri" w:hAnsi="Segoe UI Light" w:cs="Segoe UI Light"/>
          <w:sz w:val="20"/>
          <w:szCs w:val="20"/>
        </w:rPr>
        <w:t xml:space="preserve">zwoływane są </w:t>
      </w:r>
      <w:r w:rsidR="00245D29" w:rsidRPr="00E05D09">
        <w:rPr>
          <w:rFonts w:ascii="Segoe UI Light" w:eastAsia="Calibri" w:hAnsi="Segoe UI Light" w:cs="Segoe UI Light"/>
          <w:sz w:val="20"/>
          <w:szCs w:val="20"/>
        </w:rPr>
        <w:t xml:space="preserve">również </w:t>
      </w:r>
      <w:r w:rsidRPr="00E05D09">
        <w:rPr>
          <w:rFonts w:ascii="Segoe UI Light" w:eastAsia="Calibri" w:hAnsi="Segoe UI Light" w:cs="Segoe UI Light"/>
          <w:sz w:val="20"/>
          <w:szCs w:val="20"/>
        </w:rPr>
        <w:t xml:space="preserve">sesje nadzwyczajne. </w:t>
      </w:r>
      <w:r w:rsidR="00245D29" w:rsidRPr="00E05D09">
        <w:rPr>
          <w:rFonts w:ascii="Segoe UI Light" w:eastAsia="Calibri" w:hAnsi="Segoe UI Light" w:cs="Segoe UI Light"/>
          <w:sz w:val="20"/>
          <w:szCs w:val="20"/>
        </w:rPr>
        <w:t>N</w:t>
      </w:r>
      <w:r w:rsidRPr="00E05D09">
        <w:rPr>
          <w:rFonts w:ascii="Segoe UI Light" w:eastAsia="Calibri" w:hAnsi="Segoe UI Light" w:cs="Segoe UI Light"/>
          <w:sz w:val="20"/>
          <w:szCs w:val="20"/>
        </w:rPr>
        <w:t>ajważniejsze decyzje podej</w:t>
      </w:r>
      <w:r w:rsidR="00245D29" w:rsidRPr="00E05D09">
        <w:rPr>
          <w:rFonts w:ascii="Segoe UI Light" w:eastAsia="Calibri" w:hAnsi="Segoe UI Light" w:cs="Segoe UI Light"/>
          <w:sz w:val="20"/>
          <w:szCs w:val="20"/>
        </w:rPr>
        <w:t>mowane są przez radę w postaci</w:t>
      </w:r>
      <w:r w:rsidRPr="00E05D09">
        <w:rPr>
          <w:rFonts w:ascii="Segoe UI Light" w:eastAsia="Calibri" w:hAnsi="Segoe UI Light" w:cs="Segoe UI Light"/>
          <w:sz w:val="20"/>
          <w:szCs w:val="20"/>
        </w:rPr>
        <w:t xml:space="preserve"> uchwał</w:t>
      </w:r>
      <w:r w:rsidR="00245D29" w:rsidRPr="00E05D09">
        <w:rPr>
          <w:rFonts w:ascii="Segoe UI Light" w:eastAsia="Calibri" w:hAnsi="Segoe UI Light" w:cs="Segoe UI Light"/>
          <w:sz w:val="20"/>
          <w:szCs w:val="20"/>
        </w:rPr>
        <w:t xml:space="preserve">, wcześniej poddanych pod głosowanie. </w:t>
      </w:r>
    </w:p>
    <w:p w14:paraId="483C1CB5" w14:textId="15356FBB" w:rsidR="00E46201" w:rsidRPr="00E05D09" w:rsidRDefault="008E4B35" w:rsidP="00247020">
      <w:pPr>
        <w:suppressAutoHyphens/>
        <w:autoSpaceDN w:val="0"/>
        <w:spacing w:after="0" w:line="360" w:lineRule="auto"/>
        <w:ind w:firstLine="425"/>
        <w:contextualSpacing/>
        <w:jc w:val="both"/>
        <w:textAlignment w:val="baseline"/>
        <w:rPr>
          <w:rFonts w:ascii="Segoe UI Light" w:eastAsia="Calibri" w:hAnsi="Segoe UI Light" w:cs="Segoe UI Light"/>
          <w:sz w:val="20"/>
          <w:szCs w:val="20"/>
        </w:rPr>
      </w:pPr>
      <w:r w:rsidRPr="00E05D09">
        <w:rPr>
          <w:rFonts w:ascii="Segoe UI Light" w:eastAsia="Calibri" w:hAnsi="Segoe UI Light" w:cs="Segoe UI Light"/>
          <w:sz w:val="20"/>
          <w:szCs w:val="20"/>
        </w:rPr>
        <w:t>21 listopada 2018</w:t>
      </w:r>
      <w:r w:rsidR="00217E9E" w:rsidRPr="00E05D09">
        <w:rPr>
          <w:rFonts w:ascii="Segoe UI Light" w:eastAsia="Calibri" w:hAnsi="Segoe UI Light" w:cs="Segoe UI Light"/>
          <w:sz w:val="20"/>
          <w:szCs w:val="20"/>
        </w:rPr>
        <w:t xml:space="preserve"> r.</w:t>
      </w:r>
      <w:r w:rsidRPr="00E05D09">
        <w:rPr>
          <w:rFonts w:ascii="Segoe UI Light" w:eastAsia="Calibri" w:hAnsi="Segoe UI Light" w:cs="Segoe UI Light"/>
          <w:sz w:val="20"/>
          <w:szCs w:val="20"/>
        </w:rPr>
        <w:t xml:space="preserve"> odbyła się pierwsza sesja nowej Rady Powiatu Nakielskiego. </w:t>
      </w:r>
    </w:p>
    <w:tbl>
      <w:tblPr>
        <w:tblStyle w:val="rednialista1akcent2"/>
        <w:tblW w:w="0" w:type="auto"/>
        <w:tblBorders>
          <w:top w:val="none" w:sz="0" w:space="0" w:color="auto"/>
          <w:bottom w:val="single" w:sz="8" w:space="0" w:color="1F3864" w:themeColor="accent1" w:themeShade="80"/>
        </w:tblBorders>
        <w:tblLook w:val="04A0" w:firstRow="1" w:lastRow="0" w:firstColumn="1" w:lastColumn="0" w:noHBand="0" w:noVBand="1"/>
      </w:tblPr>
      <w:tblGrid>
        <w:gridCol w:w="9070"/>
      </w:tblGrid>
      <w:tr w:rsidR="00247020" w:rsidRPr="00E05D09" w14:paraId="57183341" w14:textId="77777777" w:rsidTr="002470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tcBorders>
              <w:top w:val="none" w:sz="0" w:space="0" w:color="auto"/>
              <w:bottom w:val="none" w:sz="0" w:space="0" w:color="auto"/>
            </w:tcBorders>
            <w:shd w:val="clear" w:color="auto" w:fill="auto"/>
          </w:tcPr>
          <w:p w14:paraId="684C6DAB" w14:textId="22BC1BC4" w:rsidR="00247020" w:rsidRPr="00E05D09" w:rsidRDefault="00247020" w:rsidP="00D72344">
            <w:pPr>
              <w:pStyle w:val="Bezodstpw"/>
              <w:spacing w:line="360" w:lineRule="auto"/>
              <w:contextualSpacing/>
              <w:rPr>
                <w:rFonts w:ascii="Segoe UI Light" w:eastAsia="Calibri" w:hAnsi="Segoe UI Light" w:cs="Segoe UI Light"/>
                <w:b w:val="0"/>
                <w:bCs w:val="0"/>
                <w:color w:val="1F3864" w:themeColor="accent1" w:themeShade="80"/>
              </w:rPr>
            </w:pPr>
            <w:r w:rsidRPr="00E05D09">
              <w:rPr>
                <w:rFonts w:ascii="Segoe UI Light" w:eastAsia="Calibri" w:hAnsi="Segoe UI Light" w:cs="Segoe UI Light"/>
                <w:b w:val="0"/>
                <w:bCs w:val="0"/>
                <w:color w:val="1F3864" w:themeColor="accent1" w:themeShade="80"/>
              </w:rPr>
              <w:br/>
              <w:t>SKŁAD RADY POWIATU NAKIELSKIEGO – KADENCJA 2018-2023</w:t>
            </w:r>
          </w:p>
        </w:tc>
      </w:tr>
    </w:tbl>
    <w:p w14:paraId="6BF5C98D" w14:textId="77777777" w:rsidR="006C2FE2" w:rsidRPr="00E05D09" w:rsidRDefault="006C2FE2" w:rsidP="006E06EE">
      <w:pPr>
        <w:spacing w:after="0" w:line="360" w:lineRule="auto"/>
        <w:contextualSpacing/>
        <w:rPr>
          <w:rFonts w:ascii="Segoe UI Light" w:eastAsia="Times New Roman" w:hAnsi="Segoe UI Light" w:cs="Segoe UI Light"/>
          <w:sz w:val="20"/>
          <w:szCs w:val="20"/>
          <w:lang w:eastAsia="pl-PL"/>
        </w:rPr>
        <w:sectPr w:rsidR="006C2FE2" w:rsidRPr="00E05D09" w:rsidSect="00FB1832">
          <w:pgSz w:w="11906" w:h="16838"/>
          <w:pgMar w:top="1418" w:right="1418" w:bottom="1418" w:left="1418" w:header="0" w:footer="0" w:gutter="0"/>
          <w:cols w:space="708"/>
          <w:docGrid w:linePitch="326"/>
        </w:sectPr>
      </w:pPr>
    </w:p>
    <w:p w14:paraId="32C40F14" w14:textId="70A0BA2A" w:rsidR="006C2FE2" w:rsidRPr="00E05D09" w:rsidRDefault="000D4136" w:rsidP="006E06EE">
      <w:pPr>
        <w:spacing w:after="0" w:line="360" w:lineRule="auto"/>
        <w:contextualSpacing/>
        <w:rPr>
          <w:rFonts w:ascii="Segoe UI Light" w:eastAsia="Times New Roman" w:hAnsi="Segoe UI Light" w:cs="Segoe UI Light"/>
          <w:sz w:val="20"/>
          <w:szCs w:val="20"/>
          <w:lang w:eastAsia="pl-PL"/>
        </w:rPr>
        <w:sectPr w:rsidR="006C2FE2" w:rsidRPr="00E05D09" w:rsidSect="00FB1832">
          <w:type w:val="continuous"/>
          <w:pgSz w:w="11906" w:h="16838"/>
          <w:pgMar w:top="1418" w:right="1418" w:bottom="1418" w:left="1418" w:header="0" w:footer="0" w:gutter="0"/>
          <w:cols w:num="2" w:space="708"/>
          <w:docGrid w:linePitch="326"/>
        </w:sectPr>
      </w:pPr>
      <w:r w:rsidRPr="00E05D09">
        <w:rPr>
          <w:rFonts w:ascii="Segoe UI Light" w:eastAsia="Times New Roman" w:hAnsi="Segoe UI Light" w:cs="Segoe UI Light"/>
          <w:sz w:val="20"/>
          <w:szCs w:val="20"/>
          <w:lang w:eastAsia="pl-PL"/>
        </w:rPr>
        <w:t xml:space="preserve">1. </w:t>
      </w:r>
      <w:proofErr w:type="spellStart"/>
      <w:r w:rsidRPr="00E05D09">
        <w:rPr>
          <w:rFonts w:ascii="Segoe UI Light" w:eastAsia="Times New Roman" w:hAnsi="Segoe UI Light" w:cs="Segoe UI Light"/>
          <w:sz w:val="20"/>
          <w:szCs w:val="20"/>
          <w:lang w:eastAsia="pl-PL"/>
        </w:rPr>
        <w:t>Bagnerowski</w:t>
      </w:r>
      <w:proofErr w:type="spellEnd"/>
      <w:r w:rsidRPr="00E05D09">
        <w:rPr>
          <w:rFonts w:ascii="Segoe UI Light" w:eastAsia="Times New Roman" w:hAnsi="Segoe UI Light" w:cs="Segoe UI Light"/>
          <w:sz w:val="20"/>
          <w:szCs w:val="20"/>
          <w:lang w:eastAsia="pl-PL"/>
        </w:rPr>
        <w:t xml:space="preserve"> Ryszard</w:t>
      </w:r>
      <w:r w:rsidRPr="00E05D09">
        <w:rPr>
          <w:rFonts w:ascii="Segoe UI Light" w:eastAsia="Times New Roman" w:hAnsi="Segoe UI Light" w:cs="Segoe UI Light"/>
          <w:sz w:val="20"/>
          <w:szCs w:val="20"/>
          <w:lang w:eastAsia="pl-PL"/>
        </w:rPr>
        <w:br/>
        <w:t xml:space="preserve">2. </w:t>
      </w:r>
      <w:proofErr w:type="spellStart"/>
      <w:r w:rsidRPr="00E05D09">
        <w:rPr>
          <w:rFonts w:ascii="Segoe UI Light" w:eastAsia="Times New Roman" w:hAnsi="Segoe UI Light" w:cs="Segoe UI Light"/>
          <w:sz w:val="20"/>
          <w:szCs w:val="20"/>
          <w:lang w:eastAsia="pl-PL"/>
        </w:rPr>
        <w:t>Boi</w:t>
      </w:r>
      <w:r w:rsidR="00100469" w:rsidRPr="00E05D09">
        <w:rPr>
          <w:rFonts w:ascii="Segoe UI Light" w:eastAsia="Times New Roman" w:hAnsi="Segoe UI Light" w:cs="Segoe UI Light"/>
          <w:sz w:val="20"/>
          <w:szCs w:val="20"/>
          <w:lang w:eastAsia="pl-PL"/>
        </w:rPr>
        <w:t>n</w:t>
      </w:r>
      <w:r w:rsidRPr="00E05D09">
        <w:rPr>
          <w:rFonts w:ascii="Segoe UI Light" w:eastAsia="Times New Roman" w:hAnsi="Segoe UI Light" w:cs="Segoe UI Light"/>
          <w:sz w:val="20"/>
          <w:szCs w:val="20"/>
          <w:lang w:eastAsia="pl-PL"/>
        </w:rPr>
        <w:t>ski</w:t>
      </w:r>
      <w:proofErr w:type="spellEnd"/>
      <w:r w:rsidRPr="00E05D09">
        <w:rPr>
          <w:rFonts w:ascii="Segoe UI Light" w:eastAsia="Times New Roman" w:hAnsi="Segoe UI Light" w:cs="Segoe UI Light"/>
          <w:sz w:val="20"/>
          <w:szCs w:val="20"/>
          <w:lang w:eastAsia="pl-PL"/>
        </w:rPr>
        <w:t xml:space="preserve"> Maciej</w:t>
      </w:r>
      <w:r w:rsidRPr="00E05D09">
        <w:rPr>
          <w:rFonts w:ascii="Segoe UI Light" w:eastAsia="Times New Roman" w:hAnsi="Segoe UI Light" w:cs="Segoe UI Light"/>
          <w:sz w:val="20"/>
          <w:szCs w:val="20"/>
          <w:lang w:eastAsia="pl-PL"/>
        </w:rPr>
        <w:br/>
        <w:t>3. Danielewska-Szymczak Beata</w:t>
      </w:r>
      <w:r w:rsidRPr="00E05D09">
        <w:rPr>
          <w:rFonts w:ascii="Segoe UI Light" w:eastAsia="Times New Roman" w:hAnsi="Segoe UI Light" w:cs="Segoe UI Light"/>
          <w:sz w:val="20"/>
          <w:szCs w:val="20"/>
          <w:lang w:eastAsia="pl-PL"/>
        </w:rPr>
        <w:br/>
        <w:t>4. Duda Paweł</w:t>
      </w:r>
      <w:r w:rsidRPr="00E05D09">
        <w:rPr>
          <w:rFonts w:ascii="Segoe UI Light" w:eastAsia="Times New Roman" w:hAnsi="Segoe UI Light" w:cs="Segoe UI Light"/>
          <w:sz w:val="20"/>
          <w:szCs w:val="20"/>
          <w:lang w:eastAsia="pl-PL"/>
        </w:rPr>
        <w:br/>
        <w:t xml:space="preserve">5. </w:t>
      </w:r>
      <w:proofErr w:type="spellStart"/>
      <w:r w:rsidRPr="00E05D09">
        <w:rPr>
          <w:rFonts w:ascii="Segoe UI Light" w:eastAsia="Times New Roman" w:hAnsi="Segoe UI Light" w:cs="Segoe UI Light"/>
          <w:sz w:val="20"/>
          <w:szCs w:val="20"/>
          <w:lang w:eastAsia="pl-PL"/>
        </w:rPr>
        <w:t>Kominiak</w:t>
      </w:r>
      <w:proofErr w:type="spellEnd"/>
      <w:r w:rsidRPr="00E05D09">
        <w:rPr>
          <w:rFonts w:ascii="Segoe UI Light" w:eastAsia="Times New Roman" w:hAnsi="Segoe UI Light" w:cs="Segoe UI Light"/>
          <w:sz w:val="20"/>
          <w:szCs w:val="20"/>
          <w:lang w:eastAsia="pl-PL"/>
        </w:rPr>
        <w:t xml:space="preserve"> Edward</w:t>
      </w:r>
      <w:r w:rsidRPr="00E05D09">
        <w:rPr>
          <w:rFonts w:ascii="Segoe UI Light" w:eastAsia="Times New Roman" w:hAnsi="Segoe UI Light" w:cs="Segoe UI Light"/>
          <w:sz w:val="20"/>
          <w:szCs w:val="20"/>
          <w:lang w:eastAsia="pl-PL"/>
        </w:rPr>
        <w:br/>
        <w:t xml:space="preserve">6. </w:t>
      </w:r>
      <w:proofErr w:type="spellStart"/>
      <w:r w:rsidRPr="00E05D09">
        <w:rPr>
          <w:rFonts w:ascii="Segoe UI Light" w:eastAsia="Times New Roman" w:hAnsi="Segoe UI Light" w:cs="Segoe UI Light"/>
          <w:sz w:val="20"/>
          <w:szCs w:val="20"/>
          <w:lang w:eastAsia="pl-PL"/>
        </w:rPr>
        <w:t>Kornalewicz</w:t>
      </w:r>
      <w:proofErr w:type="spellEnd"/>
      <w:r w:rsidRPr="00E05D09">
        <w:rPr>
          <w:rFonts w:ascii="Segoe UI Light" w:eastAsia="Times New Roman" w:hAnsi="Segoe UI Light" w:cs="Segoe UI Light"/>
          <w:sz w:val="20"/>
          <w:szCs w:val="20"/>
          <w:lang w:eastAsia="pl-PL"/>
        </w:rPr>
        <w:t xml:space="preserve"> Marek</w:t>
      </w:r>
      <w:r w:rsidRPr="00E05D09">
        <w:rPr>
          <w:rFonts w:ascii="Segoe UI Light" w:eastAsia="Times New Roman" w:hAnsi="Segoe UI Light" w:cs="Segoe UI Light"/>
          <w:sz w:val="20"/>
          <w:szCs w:val="20"/>
          <w:lang w:eastAsia="pl-PL"/>
        </w:rPr>
        <w:br/>
        <w:t>7. Książek Jacek</w:t>
      </w:r>
      <w:r w:rsidRPr="00E05D09">
        <w:rPr>
          <w:rFonts w:ascii="Segoe UI Light" w:eastAsia="Times New Roman" w:hAnsi="Segoe UI Light" w:cs="Segoe UI Light"/>
          <w:sz w:val="20"/>
          <w:szCs w:val="20"/>
          <w:lang w:eastAsia="pl-PL"/>
        </w:rPr>
        <w:br/>
        <w:t>8. Miłowski Tomasz</w:t>
      </w:r>
      <w:r w:rsidRPr="00E05D09">
        <w:rPr>
          <w:rFonts w:ascii="Segoe UI Light" w:eastAsia="Times New Roman" w:hAnsi="Segoe UI Light" w:cs="Segoe UI Light"/>
          <w:sz w:val="20"/>
          <w:szCs w:val="20"/>
          <w:lang w:eastAsia="pl-PL"/>
        </w:rPr>
        <w:br/>
        <w:t>9. Olszak Daniel</w:t>
      </w:r>
      <w:r w:rsidRPr="00E05D09">
        <w:rPr>
          <w:rFonts w:ascii="Segoe UI Light" w:eastAsia="Times New Roman" w:hAnsi="Segoe UI Light" w:cs="Segoe UI Light"/>
          <w:sz w:val="20"/>
          <w:szCs w:val="20"/>
          <w:lang w:eastAsia="pl-PL"/>
        </w:rPr>
        <w:br/>
        <w:t>10. Osiński Jacek</w:t>
      </w:r>
      <w:r w:rsidRPr="00E05D09">
        <w:rPr>
          <w:rFonts w:ascii="Segoe UI Light" w:eastAsia="Times New Roman" w:hAnsi="Segoe UI Light" w:cs="Segoe UI Light"/>
          <w:sz w:val="20"/>
          <w:szCs w:val="20"/>
          <w:lang w:eastAsia="pl-PL"/>
        </w:rPr>
        <w:br/>
        <w:t>11. Pałubicka – Grzegorek Alina</w:t>
      </w:r>
      <w:r w:rsidRPr="00E05D09">
        <w:rPr>
          <w:rFonts w:ascii="Segoe UI Light" w:eastAsia="Times New Roman" w:hAnsi="Segoe UI Light" w:cs="Segoe UI Light"/>
          <w:sz w:val="20"/>
          <w:szCs w:val="20"/>
          <w:lang w:eastAsia="pl-PL"/>
        </w:rPr>
        <w:br/>
      </w:r>
      <w:r w:rsidRPr="00E05D09">
        <w:rPr>
          <w:rFonts w:ascii="Segoe UI Light" w:eastAsia="Times New Roman" w:hAnsi="Segoe UI Light" w:cs="Segoe UI Light"/>
          <w:sz w:val="20"/>
          <w:szCs w:val="20"/>
          <w:lang w:eastAsia="pl-PL"/>
        </w:rPr>
        <w:t>12. Piszczek Adam</w:t>
      </w:r>
      <w:r w:rsidRPr="00E05D09">
        <w:rPr>
          <w:rFonts w:ascii="Segoe UI Light" w:eastAsia="Times New Roman" w:hAnsi="Segoe UI Light" w:cs="Segoe UI Light"/>
          <w:sz w:val="20"/>
          <w:szCs w:val="20"/>
          <w:lang w:eastAsia="pl-PL"/>
        </w:rPr>
        <w:br/>
        <w:t>13. Pogodziński Ignacy</w:t>
      </w:r>
      <w:r w:rsidRPr="00E05D09">
        <w:rPr>
          <w:rFonts w:ascii="Segoe UI Light" w:eastAsia="Times New Roman" w:hAnsi="Segoe UI Light" w:cs="Segoe UI Light"/>
          <w:sz w:val="20"/>
          <w:szCs w:val="20"/>
          <w:lang w:eastAsia="pl-PL"/>
        </w:rPr>
        <w:br/>
        <w:t>14. Sabaciński Zbigniew</w:t>
      </w:r>
      <w:r w:rsidRPr="00E05D09">
        <w:rPr>
          <w:rFonts w:ascii="Segoe UI Light" w:eastAsia="Times New Roman" w:hAnsi="Segoe UI Light" w:cs="Segoe UI Light"/>
          <w:sz w:val="20"/>
          <w:szCs w:val="20"/>
          <w:lang w:eastAsia="pl-PL"/>
        </w:rPr>
        <w:br/>
        <w:t>15. Schulz Jarosław</w:t>
      </w:r>
      <w:r w:rsidRPr="00E05D09">
        <w:rPr>
          <w:rFonts w:ascii="Segoe UI Light" w:eastAsia="Times New Roman" w:hAnsi="Segoe UI Light" w:cs="Segoe UI Light"/>
          <w:sz w:val="20"/>
          <w:szCs w:val="20"/>
          <w:lang w:eastAsia="pl-PL"/>
        </w:rPr>
        <w:br/>
        <w:t>16. Skoczek Mariusz</w:t>
      </w:r>
      <w:r w:rsidRPr="00E05D09">
        <w:rPr>
          <w:rFonts w:ascii="Segoe UI Light" w:eastAsia="Times New Roman" w:hAnsi="Segoe UI Light" w:cs="Segoe UI Light"/>
          <w:sz w:val="20"/>
          <w:szCs w:val="20"/>
          <w:lang w:eastAsia="pl-PL"/>
        </w:rPr>
        <w:br/>
        <w:t>17. Sobol Tadeusz</w:t>
      </w:r>
      <w:r w:rsidRPr="00E05D09">
        <w:rPr>
          <w:rFonts w:ascii="Segoe UI Light" w:eastAsia="Times New Roman" w:hAnsi="Segoe UI Light" w:cs="Segoe UI Light"/>
          <w:sz w:val="20"/>
          <w:szCs w:val="20"/>
          <w:lang w:eastAsia="pl-PL"/>
        </w:rPr>
        <w:br/>
        <w:t>18. Tchórzewski Adam</w:t>
      </w:r>
      <w:r w:rsidRPr="00E05D09">
        <w:rPr>
          <w:rFonts w:ascii="Segoe UI Light" w:eastAsia="Times New Roman" w:hAnsi="Segoe UI Light" w:cs="Segoe UI Light"/>
          <w:sz w:val="20"/>
          <w:szCs w:val="20"/>
          <w:lang w:eastAsia="pl-PL"/>
        </w:rPr>
        <w:br/>
        <w:t xml:space="preserve">19. </w:t>
      </w:r>
      <w:proofErr w:type="spellStart"/>
      <w:r w:rsidRPr="00E05D09">
        <w:rPr>
          <w:rFonts w:ascii="Segoe UI Light" w:eastAsia="Times New Roman" w:hAnsi="Segoe UI Light" w:cs="Segoe UI Light"/>
          <w:sz w:val="20"/>
          <w:szCs w:val="20"/>
          <w:lang w:eastAsia="pl-PL"/>
        </w:rPr>
        <w:t>Warmke</w:t>
      </w:r>
      <w:proofErr w:type="spellEnd"/>
      <w:r w:rsidRPr="00E05D09">
        <w:rPr>
          <w:rFonts w:ascii="Segoe UI Light" w:eastAsia="Times New Roman" w:hAnsi="Segoe UI Light" w:cs="Segoe UI Light"/>
          <w:sz w:val="20"/>
          <w:szCs w:val="20"/>
          <w:lang w:eastAsia="pl-PL"/>
        </w:rPr>
        <w:t xml:space="preserve"> Jarosław</w:t>
      </w:r>
      <w:r w:rsidRPr="00E05D09">
        <w:rPr>
          <w:rFonts w:ascii="Segoe UI Light" w:eastAsia="Times New Roman" w:hAnsi="Segoe UI Light" w:cs="Segoe UI Light"/>
          <w:sz w:val="20"/>
          <w:szCs w:val="20"/>
          <w:lang w:eastAsia="pl-PL"/>
        </w:rPr>
        <w:br/>
        <w:t>20. Wencel Rozalia</w:t>
      </w:r>
      <w:r w:rsidRPr="00E05D09">
        <w:rPr>
          <w:rFonts w:ascii="Segoe UI Light" w:eastAsia="Times New Roman" w:hAnsi="Segoe UI Light" w:cs="Segoe UI Light"/>
          <w:sz w:val="20"/>
          <w:szCs w:val="20"/>
          <w:lang w:eastAsia="pl-PL"/>
        </w:rPr>
        <w:br/>
        <w:t>21. Zbylut Antoni zm. 25.01.2021</w:t>
      </w:r>
      <w:r w:rsidR="00217E9E" w:rsidRPr="00E05D09">
        <w:rPr>
          <w:rFonts w:ascii="Segoe UI Light" w:eastAsia="Times New Roman" w:hAnsi="Segoe UI Light" w:cs="Segoe UI Light"/>
          <w:sz w:val="20"/>
          <w:szCs w:val="20"/>
          <w:lang w:eastAsia="pl-PL"/>
        </w:rPr>
        <w:t xml:space="preserve"> r.</w:t>
      </w:r>
      <w:r w:rsidRPr="00E05D09">
        <w:rPr>
          <w:rFonts w:ascii="Segoe UI Light" w:eastAsia="Times New Roman" w:hAnsi="Segoe UI Light" w:cs="Segoe UI Light"/>
          <w:sz w:val="20"/>
          <w:szCs w:val="20"/>
          <w:lang w:eastAsia="pl-PL"/>
        </w:rPr>
        <w:t xml:space="preserve"> – przejęcie</w:t>
      </w:r>
      <w:r w:rsidR="00DC0F46" w:rsidRPr="00E05D09">
        <w:rPr>
          <w:rFonts w:ascii="Segoe UI Light" w:eastAsia="Times New Roman" w:hAnsi="Segoe UI Light" w:cs="Segoe UI Light"/>
          <w:sz w:val="20"/>
          <w:szCs w:val="20"/>
          <w:lang w:eastAsia="pl-PL"/>
        </w:rPr>
        <w:t xml:space="preserve"> </w:t>
      </w:r>
      <w:r w:rsidR="00F52945" w:rsidRPr="00E05D09">
        <w:rPr>
          <w:rFonts w:ascii="Segoe UI Light" w:eastAsia="Times New Roman" w:hAnsi="Segoe UI Light" w:cs="Segoe UI Light"/>
          <w:sz w:val="20"/>
          <w:szCs w:val="20"/>
          <w:lang w:eastAsia="pl-PL"/>
        </w:rPr>
        <w:br/>
      </w:r>
      <w:r w:rsidR="002C7937" w:rsidRPr="00E05D09">
        <w:rPr>
          <w:rFonts w:ascii="Segoe UI Light" w:eastAsia="Times New Roman" w:hAnsi="Segoe UI Light" w:cs="Segoe UI Light"/>
          <w:sz w:val="20"/>
          <w:szCs w:val="20"/>
          <w:lang w:eastAsia="pl-PL"/>
        </w:rPr>
        <w:t xml:space="preserve"> </w:t>
      </w:r>
      <w:r w:rsidRPr="00E05D09">
        <w:rPr>
          <w:rFonts w:ascii="Segoe UI Light" w:eastAsia="Times New Roman" w:hAnsi="Segoe UI Light" w:cs="Segoe UI Light"/>
          <w:sz w:val="20"/>
          <w:szCs w:val="20"/>
          <w:lang w:eastAsia="pl-PL"/>
        </w:rPr>
        <w:t>mandatu radnego przez Macieja Lisowskieg</w:t>
      </w:r>
      <w:r w:rsidR="00806E29" w:rsidRPr="00E05D09">
        <w:rPr>
          <w:rFonts w:ascii="Segoe UI Light" w:eastAsia="Times New Roman" w:hAnsi="Segoe UI Light" w:cs="Segoe UI Light"/>
          <w:sz w:val="20"/>
          <w:szCs w:val="20"/>
          <w:lang w:eastAsia="pl-PL"/>
        </w:rPr>
        <w:t>o</w:t>
      </w:r>
    </w:p>
    <w:p w14:paraId="660B4A01" w14:textId="23B407A9" w:rsidR="00DD52DD" w:rsidRPr="00E05D09" w:rsidRDefault="000D4136" w:rsidP="00EF6891">
      <w:pPr>
        <w:spacing w:after="0" w:line="360" w:lineRule="auto"/>
        <w:contextualSpacing/>
        <w:rPr>
          <w:rFonts w:ascii="Segoe UI Light" w:eastAsia="Times New Roman" w:hAnsi="Segoe UI Light" w:cs="Segoe UI Light"/>
          <w:b/>
          <w:bCs/>
          <w:sz w:val="20"/>
          <w:szCs w:val="20"/>
          <w:lang w:eastAsia="pl-PL"/>
        </w:rPr>
      </w:pPr>
      <w:r w:rsidRPr="00E05D09">
        <w:rPr>
          <w:rFonts w:ascii="Segoe UI Light" w:eastAsia="Times New Roman" w:hAnsi="Segoe UI Light" w:cs="Segoe UI Light"/>
          <w:b/>
          <w:bCs/>
          <w:sz w:val="20"/>
          <w:szCs w:val="20"/>
          <w:lang w:eastAsia="pl-PL"/>
        </w:rPr>
        <w:lastRenderedPageBreak/>
        <w:t>Przewodniczący Rady – Zbigniew Sabaciński</w:t>
      </w:r>
      <w:r w:rsidR="00100469" w:rsidRPr="00E05D09">
        <w:rPr>
          <w:rFonts w:ascii="Segoe UI Light" w:eastAsia="Times New Roman" w:hAnsi="Segoe UI Light" w:cs="Segoe UI Light"/>
          <w:b/>
          <w:bCs/>
          <w:sz w:val="20"/>
          <w:szCs w:val="20"/>
          <w:lang w:eastAsia="pl-PL"/>
        </w:rPr>
        <w:br/>
      </w:r>
      <w:r w:rsidRPr="00E05D09">
        <w:rPr>
          <w:rFonts w:ascii="Segoe UI Light" w:eastAsia="Times New Roman" w:hAnsi="Segoe UI Light" w:cs="Segoe UI Light"/>
          <w:b/>
          <w:bCs/>
          <w:sz w:val="20"/>
          <w:szCs w:val="20"/>
          <w:lang w:eastAsia="pl-PL"/>
        </w:rPr>
        <w:t>Wiceprzewodniczący Rady – Olszak Daniel</w:t>
      </w:r>
      <w:r w:rsidRPr="00E05D09">
        <w:rPr>
          <w:rFonts w:ascii="Segoe UI Light" w:eastAsia="Times New Roman" w:hAnsi="Segoe UI Light" w:cs="Segoe UI Light"/>
          <w:b/>
          <w:bCs/>
          <w:sz w:val="20"/>
          <w:szCs w:val="20"/>
          <w:lang w:eastAsia="pl-PL"/>
        </w:rPr>
        <w:br/>
        <w:t>Wiceprzewodniczący Rady – Osiński Jacek</w:t>
      </w:r>
    </w:p>
    <w:p w14:paraId="4C969ED5" w14:textId="77777777" w:rsidR="00EF6891" w:rsidRPr="00E05D09" w:rsidRDefault="00EF6891" w:rsidP="00EF6891">
      <w:pPr>
        <w:spacing w:after="0" w:line="360" w:lineRule="auto"/>
        <w:contextualSpacing/>
        <w:rPr>
          <w:rFonts w:ascii="Segoe UI Light" w:eastAsia="Times New Roman" w:hAnsi="Segoe UI Light" w:cs="Segoe UI Light"/>
          <w:b/>
          <w:bCs/>
          <w:sz w:val="20"/>
          <w:szCs w:val="20"/>
          <w:lang w:eastAsia="pl-PL"/>
        </w:rPr>
      </w:pPr>
    </w:p>
    <w:p w14:paraId="06A11503" w14:textId="663A35CE" w:rsidR="00A17837" w:rsidRPr="00E05D09" w:rsidRDefault="00482F89" w:rsidP="006E06EE">
      <w:pPr>
        <w:spacing w:after="0" w:line="360" w:lineRule="auto"/>
        <w:contextualSpacing/>
        <w:jc w:val="both"/>
        <w:rPr>
          <w:rFonts w:ascii="Segoe UI Light" w:eastAsia="Times New Roman" w:hAnsi="Segoe UI Light" w:cs="Segoe UI Light"/>
          <w:sz w:val="20"/>
          <w:szCs w:val="20"/>
          <w:lang w:eastAsia="pl-PL"/>
        </w:rPr>
      </w:pPr>
      <w:r w:rsidRPr="00E05D09">
        <w:rPr>
          <w:rFonts w:ascii="Segoe UI Light" w:eastAsia="Times New Roman" w:hAnsi="Segoe UI Light" w:cs="Segoe UI Light"/>
          <w:b/>
          <w:bCs/>
          <w:sz w:val="20"/>
          <w:szCs w:val="20"/>
          <w:lang w:eastAsia="pl-PL"/>
        </w:rPr>
        <w:t xml:space="preserve">Komisje stałe </w:t>
      </w:r>
      <w:r w:rsidRPr="00E05D09">
        <w:rPr>
          <w:rFonts w:ascii="Segoe UI Light" w:eastAsia="Times New Roman" w:hAnsi="Segoe UI Light" w:cs="Segoe UI Light"/>
          <w:sz w:val="20"/>
          <w:szCs w:val="20"/>
          <w:lang w:eastAsia="pl-PL"/>
        </w:rPr>
        <w:t xml:space="preserve">tworzone są na okres trwania danej kadencji. Zadaniem każdej z komisji jest zajmowanie się określonymi sprawami powiatu. Organizację wewnętrzną oraz tryb pracy rady i komisji powoływanych przez </w:t>
      </w:r>
      <w:r w:rsidR="00072448" w:rsidRPr="00E05D09">
        <w:rPr>
          <w:rFonts w:ascii="Segoe UI Light" w:eastAsia="Times New Roman" w:hAnsi="Segoe UI Light" w:cs="Segoe UI Light"/>
          <w:sz w:val="20"/>
          <w:szCs w:val="20"/>
          <w:lang w:eastAsia="pl-PL"/>
        </w:rPr>
        <w:t>r</w:t>
      </w:r>
      <w:r w:rsidRPr="00E05D09">
        <w:rPr>
          <w:rFonts w:ascii="Segoe UI Light" w:eastAsia="Times New Roman" w:hAnsi="Segoe UI Light" w:cs="Segoe UI Light"/>
          <w:sz w:val="20"/>
          <w:szCs w:val="20"/>
          <w:lang w:eastAsia="pl-PL"/>
        </w:rPr>
        <w:t>adę reguluj</w:t>
      </w:r>
      <w:r w:rsidR="00AD2B8D" w:rsidRPr="00E05D09">
        <w:rPr>
          <w:rFonts w:ascii="Segoe UI Light" w:eastAsia="Times New Roman" w:hAnsi="Segoe UI Light" w:cs="Segoe UI Light"/>
          <w:sz w:val="20"/>
          <w:szCs w:val="20"/>
          <w:lang w:eastAsia="pl-PL"/>
        </w:rPr>
        <w:t>e</w:t>
      </w:r>
      <w:r w:rsidRPr="00E05D09">
        <w:rPr>
          <w:rFonts w:ascii="Segoe UI Light" w:eastAsia="Times New Roman" w:hAnsi="Segoe UI Light" w:cs="Segoe UI Light"/>
          <w:sz w:val="20"/>
          <w:szCs w:val="20"/>
          <w:lang w:eastAsia="pl-PL"/>
        </w:rPr>
        <w:t xml:space="preserve"> statut powiatu. Członkowie komisji realizują zadania zgodnie z przyjętym cyklem pracy rady. </w:t>
      </w:r>
    </w:p>
    <w:tbl>
      <w:tblPr>
        <w:tblStyle w:val="rednialista1akcent2"/>
        <w:tblW w:w="0" w:type="auto"/>
        <w:tblBorders>
          <w:top w:val="none" w:sz="0" w:space="0" w:color="auto"/>
          <w:bottom w:val="single" w:sz="8" w:space="0" w:color="1F3864" w:themeColor="accent1" w:themeShade="80"/>
        </w:tblBorders>
        <w:tblLook w:val="04A0" w:firstRow="1" w:lastRow="0" w:firstColumn="1" w:lastColumn="0" w:noHBand="0" w:noVBand="1"/>
      </w:tblPr>
      <w:tblGrid>
        <w:gridCol w:w="9070"/>
      </w:tblGrid>
      <w:tr w:rsidR="00247020" w:rsidRPr="00E05D09" w14:paraId="32D74296" w14:textId="77777777" w:rsidTr="002470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tcBorders>
              <w:top w:val="none" w:sz="0" w:space="0" w:color="auto"/>
              <w:bottom w:val="none" w:sz="0" w:space="0" w:color="auto"/>
            </w:tcBorders>
            <w:shd w:val="clear" w:color="auto" w:fill="auto"/>
          </w:tcPr>
          <w:p w14:paraId="2F2ED612" w14:textId="4A6C6CE4" w:rsidR="00247020" w:rsidRPr="00E05D09" w:rsidRDefault="00247020" w:rsidP="00D72344">
            <w:pPr>
              <w:pStyle w:val="Bezodstpw"/>
              <w:spacing w:line="360" w:lineRule="auto"/>
              <w:contextualSpacing/>
              <w:rPr>
                <w:rFonts w:ascii="Segoe UI Light" w:eastAsia="Calibri" w:hAnsi="Segoe UI Light" w:cs="Segoe UI Light"/>
                <w:b w:val="0"/>
                <w:bCs w:val="0"/>
                <w:color w:val="1F3864" w:themeColor="accent1" w:themeShade="80"/>
              </w:rPr>
            </w:pPr>
            <w:r w:rsidRPr="00E05D09">
              <w:rPr>
                <w:rFonts w:ascii="Segoe UI Light" w:eastAsia="Calibri" w:hAnsi="Segoe UI Light" w:cs="Segoe UI Light"/>
                <w:b w:val="0"/>
                <w:bCs w:val="0"/>
                <w:color w:val="1F3864" w:themeColor="accent1" w:themeShade="80"/>
              </w:rPr>
              <w:br/>
              <w:t>STAŁE KOMISJE RADY POWIATU NAKIELSKIEGO</w:t>
            </w:r>
          </w:p>
        </w:tc>
      </w:tr>
    </w:tbl>
    <w:p w14:paraId="5F349754" w14:textId="3C0E05E1" w:rsidR="006C2FE2" w:rsidRPr="00E05D09" w:rsidRDefault="006C2FE2" w:rsidP="006E06EE">
      <w:pPr>
        <w:spacing w:after="0" w:line="360" w:lineRule="auto"/>
        <w:contextualSpacing/>
        <w:rPr>
          <w:rFonts w:ascii="Segoe UI Light" w:eastAsia="Times New Roman" w:hAnsi="Segoe UI Light" w:cs="Segoe UI Light"/>
          <w:b/>
          <w:bCs/>
          <w:sz w:val="20"/>
          <w:szCs w:val="20"/>
          <w:lang w:eastAsia="pl-PL"/>
        </w:rPr>
        <w:sectPr w:rsidR="006C2FE2" w:rsidRPr="00E05D09" w:rsidSect="00FB1832">
          <w:type w:val="continuous"/>
          <w:pgSz w:w="11906" w:h="16838"/>
          <w:pgMar w:top="1418" w:right="1418" w:bottom="1418" w:left="1418" w:header="0" w:footer="0" w:gutter="0"/>
          <w:cols w:space="708"/>
          <w:docGrid w:linePitch="326"/>
        </w:sectPr>
      </w:pPr>
    </w:p>
    <w:p w14:paraId="436284F9" w14:textId="5DBAB813" w:rsidR="000D4136" w:rsidRPr="00E05D09" w:rsidRDefault="000D4136" w:rsidP="006E06EE">
      <w:pPr>
        <w:spacing w:after="0" w:line="360" w:lineRule="auto"/>
        <w:contextualSpacing/>
        <w:rPr>
          <w:rFonts w:ascii="Segoe UI Light" w:eastAsia="Times New Roman" w:hAnsi="Segoe UI Light" w:cs="Segoe UI Light"/>
          <w:sz w:val="20"/>
          <w:szCs w:val="20"/>
          <w:lang w:eastAsia="pl-PL"/>
        </w:rPr>
      </w:pPr>
      <w:r w:rsidRPr="00E05D09">
        <w:rPr>
          <w:rFonts w:ascii="Segoe UI Light" w:eastAsia="Times New Roman" w:hAnsi="Segoe UI Light" w:cs="Segoe UI Light"/>
          <w:b/>
          <w:bCs/>
          <w:sz w:val="20"/>
          <w:szCs w:val="20"/>
          <w:lang w:eastAsia="pl-PL"/>
        </w:rPr>
        <w:t>Komisja Rewizyjna</w:t>
      </w:r>
      <w:r w:rsidR="009657B8" w:rsidRPr="00E05D09">
        <w:rPr>
          <w:rFonts w:ascii="Segoe UI Light" w:eastAsia="Times New Roman" w:hAnsi="Segoe UI Light" w:cs="Segoe UI Light"/>
          <w:b/>
          <w:bCs/>
          <w:sz w:val="20"/>
          <w:szCs w:val="20"/>
          <w:lang w:eastAsia="pl-PL"/>
        </w:rPr>
        <w:t>:</w:t>
      </w:r>
    </w:p>
    <w:p w14:paraId="557501D2" w14:textId="77777777" w:rsidR="002A4D85" w:rsidRPr="00E05D09" w:rsidRDefault="000D4136" w:rsidP="00F65B52">
      <w:pPr>
        <w:pStyle w:val="Akapitzlist"/>
        <w:numPr>
          <w:ilvl w:val="0"/>
          <w:numId w:val="4"/>
        </w:numPr>
        <w:spacing w:after="0" w:line="36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Jacek Książek – Przewodniczący</w:t>
      </w:r>
    </w:p>
    <w:p w14:paraId="4027AF90" w14:textId="77777777" w:rsidR="002A4D85" w:rsidRPr="00E05D09" w:rsidRDefault="00100469" w:rsidP="00F65B52">
      <w:pPr>
        <w:pStyle w:val="Akapitzlist"/>
        <w:numPr>
          <w:ilvl w:val="0"/>
          <w:numId w:val="4"/>
        </w:numPr>
        <w:spacing w:after="0" w:line="36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Maciej Lisowsk</w:t>
      </w:r>
      <w:r w:rsidR="002A4D85" w:rsidRPr="00E05D09">
        <w:rPr>
          <w:rFonts w:ascii="Segoe UI Light" w:eastAsia="Times New Roman" w:hAnsi="Segoe UI Light" w:cs="Segoe UI Light"/>
          <w:sz w:val="20"/>
          <w:szCs w:val="20"/>
          <w:lang w:eastAsia="pl-PL"/>
        </w:rPr>
        <w:t>i</w:t>
      </w:r>
    </w:p>
    <w:p w14:paraId="33C4BE23" w14:textId="77777777" w:rsidR="002A4D85" w:rsidRPr="00E05D09" w:rsidRDefault="000D4136" w:rsidP="00F65B52">
      <w:pPr>
        <w:pStyle w:val="Akapitzlist"/>
        <w:numPr>
          <w:ilvl w:val="0"/>
          <w:numId w:val="4"/>
        </w:numPr>
        <w:spacing w:after="0" w:line="36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 xml:space="preserve">Ryszard </w:t>
      </w:r>
      <w:proofErr w:type="spellStart"/>
      <w:r w:rsidRPr="00E05D09">
        <w:rPr>
          <w:rFonts w:ascii="Segoe UI Light" w:eastAsia="Times New Roman" w:hAnsi="Segoe UI Light" w:cs="Segoe UI Light"/>
          <w:sz w:val="20"/>
          <w:szCs w:val="20"/>
          <w:lang w:eastAsia="pl-PL"/>
        </w:rPr>
        <w:t>Bagnerowski</w:t>
      </w:r>
      <w:proofErr w:type="spellEnd"/>
    </w:p>
    <w:p w14:paraId="699A8451" w14:textId="77777777" w:rsidR="002A4D85" w:rsidRPr="00E05D09" w:rsidRDefault="000D4136" w:rsidP="00F65B52">
      <w:pPr>
        <w:pStyle w:val="Akapitzlist"/>
        <w:numPr>
          <w:ilvl w:val="0"/>
          <w:numId w:val="4"/>
        </w:numPr>
        <w:spacing w:after="0" w:line="36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Adam Tchórzewski</w:t>
      </w:r>
    </w:p>
    <w:p w14:paraId="3FCBFDD2" w14:textId="77777777" w:rsidR="002A4D85" w:rsidRPr="00E05D09" w:rsidRDefault="000D4136" w:rsidP="00F65B52">
      <w:pPr>
        <w:pStyle w:val="Akapitzlist"/>
        <w:numPr>
          <w:ilvl w:val="0"/>
          <w:numId w:val="4"/>
        </w:numPr>
        <w:spacing w:after="0" w:line="36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Adam Piszczek</w:t>
      </w:r>
    </w:p>
    <w:p w14:paraId="35941C33" w14:textId="2DC6D451" w:rsidR="000D4136" w:rsidRPr="00E05D09" w:rsidRDefault="000D4136" w:rsidP="00F65B52">
      <w:pPr>
        <w:pStyle w:val="Akapitzlist"/>
        <w:numPr>
          <w:ilvl w:val="0"/>
          <w:numId w:val="4"/>
        </w:numPr>
        <w:spacing w:after="0" w:line="36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 xml:space="preserve">Maciej </w:t>
      </w:r>
      <w:proofErr w:type="spellStart"/>
      <w:r w:rsidRPr="00E05D09">
        <w:rPr>
          <w:rFonts w:ascii="Segoe UI Light" w:eastAsia="Times New Roman" w:hAnsi="Segoe UI Light" w:cs="Segoe UI Light"/>
          <w:sz w:val="20"/>
          <w:szCs w:val="20"/>
          <w:lang w:eastAsia="pl-PL"/>
        </w:rPr>
        <w:t>Boinski</w:t>
      </w:r>
      <w:proofErr w:type="spellEnd"/>
    </w:p>
    <w:p w14:paraId="2E0C0C08" w14:textId="77777777" w:rsidR="006C2FE2" w:rsidRPr="00E05D09" w:rsidRDefault="006C2FE2" w:rsidP="006E06EE">
      <w:pPr>
        <w:spacing w:after="0" w:line="360" w:lineRule="auto"/>
        <w:contextualSpacing/>
        <w:rPr>
          <w:rFonts w:ascii="Segoe UI Light" w:eastAsia="Times New Roman" w:hAnsi="Segoe UI Light" w:cs="Segoe UI Light"/>
          <w:sz w:val="20"/>
          <w:szCs w:val="20"/>
          <w:lang w:eastAsia="pl-PL"/>
        </w:rPr>
      </w:pPr>
    </w:p>
    <w:p w14:paraId="4EE974B9" w14:textId="77777777" w:rsidR="006C2FE2" w:rsidRPr="00E05D09" w:rsidRDefault="006C2FE2" w:rsidP="006E06EE">
      <w:pPr>
        <w:spacing w:after="0" w:line="360" w:lineRule="auto"/>
        <w:contextualSpacing/>
        <w:rPr>
          <w:rFonts w:ascii="Segoe UI Light" w:eastAsia="Times New Roman" w:hAnsi="Segoe UI Light" w:cs="Segoe UI Light"/>
          <w:sz w:val="20"/>
          <w:szCs w:val="20"/>
          <w:lang w:eastAsia="pl-PL"/>
        </w:rPr>
      </w:pPr>
      <w:r w:rsidRPr="00E05D09">
        <w:rPr>
          <w:rFonts w:ascii="Segoe UI Light" w:eastAsia="Times New Roman" w:hAnsi="Segoe UI Light" w:cs="Segoe UI Light"/>
          <w:b/>
          <w:bCs/>
          <w:sz w:val="20"/>
          <w:szCs w:val="20"/>
          <w:lang w:eastAsia="pl-PL"/>
        </w:rPr>
        <w:t>Komisja Edukacji, Promocji i Sportu:</w:t>
      </w:r>
    </w:p>
    <w:p w14:paraId="7A8A3B6E" w14:textId="77777777" w:rsidR="002A4D85" w:rsidRPr="00E05D09" w:rsidRDefault="006C2FE2" w:rsidP="00F65B52">
      <w:pPr>
        <w:pStyle w:val="Akapitzlist"/>
        <w:numPr>
          <w:ilvl w:val="0"/>
          <w:numId w:val="5"/>
        </w:numPr>
        <w:spacing w:after="0" w:line="36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 xml:space="preserve">Rozalia Wencel – Przewodniczący </w:t>
      </w:r>
    </w:p>
    <w:p w14:paraId="50D4C2E3" w14:textId="77777777" w:rsidR="002A4D85" w:rsidRPr="00E05D09" w:rsidRDefault="006C2FE2" w:rsidP="00F65B52">
      <w:pPr>
        <w:pStyle w:val="Akapitzlist"/>
        <w:numPr>
          <w:ilvl w:val="0"/>
          <w:numId w:val="5"/>
        </w:numPr>
        <w:spacing w:after="0" w:line="36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Beata Danielewska-Szymczak</w:t>
      </w:r>
    </w:p>
    <w:p w14:paraId="711C16D9" w14:textId="77777777" w:rsidR="002A4D85" w:rsidRPr="00E05D09" w:rsidRDefault="006C2FE2" w:rsidP="00F65B52">
      <w:pPr>
        <w:pStyle w:val="Akapitzlist"/>
        <w:numPr>
          <w:ilvl w:val="0"/>
          <w:numId w:val="5"/>
        </w:numPr>
        <w:spacing w:after="0" w:line="36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Jarosław Schulz</w:t>
      </w:r>
    </w:p>
    <w:p w14:paraId="40BEE488" w14:textId="77777777" w:rsidR="002A4D85" w:rsidRPr="00E05D09" w:rsidRDefault="006C2FE2" w:rsidP="00F65B52">
      <w:pPr>
        <w:pStyle w:val="Akapitzlist"/>
        <w:numPr>
          <w:ilvl w:val="0"/>
          <w:numId w:val="5"/>
        </w:numPr>
        <w:spacing w:after="0" w:line="36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Jacek Osiński</w:t>
      </w:r>
    </w:p>
    <w:p w14:paraId="2D323E3B" w14:textId="647AAA30" w:rsidR="006C2FE2" w:rsidRPr="00E05D09" w:rsidRDefault="006C2FE2" w:rsidP="00F65B52">
      <w:pPr>
        <w:pStyle w:val="Akapitzlist"/>
        <w:numPr>
          <w:ilvl w:val="0"/>
          <w:numId w:val="5"/>
        </w:numPr>
        <w:spacing w:after="0" w:line="36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 xml:space="preserve">Marek </w:t>
      </w:r>
      <w:proofErr w:type="spellStart"/>
      <w:r w:rsidRPr="00E05D09">
        <w:rPr>
          <w:rFonts w:ascii="Segoe UI Light" w:eastAsia="Times New Roman" w:hAnsi="Segoe UI Light" w:cs="Segoe UI Light"/>
          <w:sz w:val="20"/>
          <w:szCs w:val="20"/>
          <w:lang w:eastAsia="pl-PL"/>
        </w:rPr>
        <w:t>Kornalewicz</w:t>
      </w:r>
      <w:proofErr w:type="spellEnd"/>
    </w:p>
    <w:p w14:paraId="70C7E275" w14:textId="77777777" w:rsidR="006C2FE2" w:rsidRPr="00E05D09" w:rsidRDefault="006C2FE2" w:rsidP="006E06EE">
      <w:pPr>
        <w:spacing w:after="0" w:line="360" w:lineRule="auto"/>
        <w:contextualSpacing/>
        <w:rPr>
          <w:rFonts w:ascii="Segoe UI Light" w:eastAsia="Times New Roman" w:hAnsi="Segoe UI Light" w:cs="Segoe UI Light"/>
          <w:b/>
          <w:bCs/>
          <w:sz w:val="20"/>
          <w:szCs w:val="20"/>
          <w:lang w:eastAsia="pl-PL"/>
        </w:rPr>
      </w:pPr>
    </w:p>
    <w:p w14:paraId="4629C1F5" w14:textId="3F478509" w:rsidR="006C2FE2" w:rsidRPr="00E05D09" w:rsidRDefault="006C2FE2" w:rsidP="006E06EE">
      <w:pPr>
        <w:spacing w:after="0" w:line="360" w:lineRule="auto"/>
        <w:contextualSpacing/>
        <w:rPr>
          <w:rFonts w:ascii="Segoe UI Light" w:eastAsia="Times New Roman" w:hAnsi="Segoe UI Light" w:cs="Segoe UI Light"/>
          <w:sz w:val="20"/>
          <w:szCs w:val="20"/>
          <w:lang w:eastAsia="pl-PL"/>
        </w:rPr>
      </w:pPr>
      <w:r w:rsidRPr="00E05D09">
        <w:rPr>
          <w:rFonts w:ascii="Segoe UI Light" w:eastAsia="Times New Roman" w:hAnsi="Segoe UI Light" w:cs="Segoe UI Light"/>
          <w:b/>
          <w:bCs/>
          <w:sz w:val="20"/>
          <w:szCs w:val="20"/>
          <w:lang w:eastAsia="pl-PL"/>
        </w:rPr>
        <w:t>Komisja Skarg, Wniosków i Petycji:</w:t>
      </w:r>
    </w:p>
    <w:p w14:paraId="5B86D4D8" w14:textId="77777777" w:rsidR="002A4D85" w:rsidRPr="00E05D09" w:rsidRDefault="006C2FE2" w:rsidP="00F65B52">
      <w:pPr>
        <w:pStyle w:val="Akapitzlist"/>
        <w:numPr>
          <w:ilvl w:val="0"/>
          <w:numId w:val="6"/>
        </w:numPr>
        <w:spacing w:after="0" w:line="36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 xml:space="preserve">Edward </w:t>
      </w:r>
      <w:proofErr w:type="spellStart"/>
      <w:r w:rsidRPr="00E05D09">
        <w:rPr>
          <w:rFonts w:ascii="Segoe UI Light" w:eastAsia="Times New Roman" w:hAnsi="Segoe UI Light" w:cs="Segoe UI Light"/>
          <w:sz w:val="20"/>
          <w:szCs w:val="20"/>
          <w:lang w:eastAsia="pl-PL"/>
        </w:rPr>
        <w:t>Kominiak</w:t>
      </w:r>
      <w:proofErr w:type="spellEnd"/>
      <w:r w:rsidRPr="00E05D09">
        <w:rPr>
          <w:rFonts w:ascii="Segoe UI Light" w:eastAsia="Times New Roman" w:hAnsi="Segoe UI Light" w:cs="Segoe UI Light"/>
          <w:sz w:val="20"/>
          <w:szCs w:val="20"/>
          <w:lang w:eastAsia="pl-PL"/>
        </w:rPr>
        <w:t xml:space="preserve"> – Przewodniczący</w:t>
      </w:r>
    </w:p>
    <w:p w14:paraId="516658FC" w14:textId="1799C999" w:rsidR="002A4D85" w:rsidRPr="00E05D09" w:rsidRDefault="006C2FE2" w:rsidP="00F65B52">
      <w:pPr>
        <w:pStyle w:val="Akapitzlist"/>
        <w:numPr>
          <w:ilvl w:val="0"/>
          <w:numId w:val="6"/>
        </w:numPr>
        <w:spacing w:after="0" w:line="36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Rozalia Wencel</w:t>
      </w:r>
    </w:p>
    <w:p w14:paraId="0FFE4F64" w14:textId="4C0B8D18" w:rsidR="006C2FE2" w:rsidRPr="00E05D09" w:rsidRDefault="006C2FE2" w:rsidP="00F65B52">
      <w:pPr>
        <w:pStyle w:val="Akapitzlist"/>
        <w:numPr>
          <w:ilvl w:val="0"/>
          <w:numId w:val="6"/>
        </w:numPr>
        <w:spacing w:after="0" w:line="36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Mariusz Skoczek</w:t>
      </w:r>
    </w:p>
    <w:p w14:paraId="03D4DAB7" w14:textId="77777777" w:rsidR="006C2FE2" w:rsidRPr="00E05D09" w:rsidRDefault="006C2FE2" w:rsidP="006E06EE">
      <w:pPr>
        <w:spacing w:after="0" w:line="360" w:lineRule="auto"/>
        <w:contextualSpacing/>
        <w:rPr>
          <w:rFonts w:ascii="Segoe UI Light" w:eastAsia="Times New Roman" w:hAnsi="Segoe UI Light" w:cs="Segoe UI Light"/>
          <w:sz w:val="20"/>
          <w:szCs w:val="20"/>
          <w:lang w:eastAsia="pl-PL"/>
        </w:rPr>
      </w:pPr>
    </w:p>
    <w:p w14:paraId="0E0A9EE8" w14:textId="2D8BF376" w:rsidR="000D4136" w:rsidRPr="00E05D09" w:rsidRDefault="000D4136" w:rsidP="006E06EE">
      <w:pPr>
        <w:spacing w:after="0" w:line="360" w:lineRule="auto"/>
        <w:contextualSpacing/>
        <w:rPr>
          <w:rFonts w:ascii="Segoe UI Light" w:eastAsia="Times New Roman" w:hAnsi="Segoe UI Light" w:cs="Segoe UI Light"/>
          <w:sz w:val="20"/>
          <w:szCs w:val="20"/>
          <w:lang w:eastAsia="pl-PL"/>
        </w:rPr>
      </w:pPr>
      <w:r w:rsidRPr="00E05D09">
        <w:rPr>
          <w:rFonts w:ascii="Segoe UI Light" w:eastAsia="Times New Roman" w:hAnsi="Segoe UI Light" w:cs="Segoe UI Light"/>
          <w:b/>
          <w:bCs/>
          <w:sz w:val="20"/>
          <w:szCs w:val="20"/>
          <w:lang w:eastAsia="pl-PL"/>
        </w:rPr>
        <w:t>Komisja Budżetu i Finansów</w:t>
      </w:r>
      <w:r w:rsidR="009657B8" w:rsidRPr="00E05D09">
        <w:rPr>
          <w:rFonts w:ascii="Segoe UI Light" w:eastAsia="Times New Roman" w:hAnsi="Segoe UI Light" w:cs="Segoe UI Light"/>
          <w:b/>
          <w:bCs/>
          <w:sz w:val="20"/>
          <w:szCs w:val="20"/>
          <w:lang w:eastAsia="pl-PL"/>
        </w:rPr>
        <w:t>:</w:t>
      </w:r>
    </w:p>
    <w:p w14:paraId="1318053F" w14:textId="77777777" w:rsidR="002A4D85" w:rsidRPr="00E05D09" w:rsidRDefault="000D4136" w:rsidP="00F65B52">
      <w:pPr>
        <w:pStyle w:val="Akapitzlist"/>
        <w:numPr>
          <w:ilvl w:val="0"/>
          <w:numId w:val="7"/>
        </w:numPr>
        <w:spacing w:after="0" w:line="36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 xml:space="preserve">Jarosław </w:t>
      </w:r>
      <w:proofErr w:type="spellStart"/>
      <w:r w:rsidRPr="00E05D09">
        <w:rPr>
          <w:rFonts w:ascii="Segoe UI Light" w:eastAsia="Times New Roman" w:hAnsi="Segoe UI Light" w:cs="Segoe UI Light"/>
          <w:sz w:val="20"/>
          <w:szCs w:val="20"/>
          <w:lang w:eastAsia="pl-PL"/>
        </w:rPr>
        <w:t>Warmke</w:t>
      </w:r>
      <w:proofErr w:type="spellEnd"/>
      <w:r w:rsidRPr="00E05D09">
        <w:rPr>
          <w:rFonts w:ascii="Segoe UI Light" w:eastAsia="Times New Roman" w:hAnsi="Segoe UI Light" w:cs="Segoe UI Light"/>
          <w:sz w:val="20"/>
          <w:szCs w:val="20"/>
          <w:lang w:eastAsia="pl-PL"/>
        </w:rPr>
        <w:t xml:space="preserve"> – Przewodniczący </w:t>
      </w:r>
    </w:p>
    <w:p w14:paraId="12CF41D9" w14:textId="77777777" w:rsidR="002A4D85" w:rsidRPr="00E05D09" w:rsidRDefault="000D4136" w:rsidP="00F65B52">
      <w:pPr>
        <w:pStyle w:val="Akapitzlist"/>
        <w:numPr>
          <w:ilvl w:val="0"/>
          <w:numId w:val="7"/>
        </w:numPr>
        <w:spacing w:after="0" w:line="36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Daniel Olszak</w:t>
      </w:r>
    </w:p>
    <w:p w14:paraId="5799C048" w14:textId="77777777" w:rsidR="002A4D85" w:rsidRPr="00E05D09" w:rsidRDefault="000D4136" w:rsidP="00F65B52">
      <w:pPr>
        <w:pStyle w:val="Akapitzlist"/>
        <w:numPr>
          <w:ilvl w:val="0"/>
          <w:numId w:val="7"/>
        </w:numPr>
        <w:spacing w:after="0" w:line="36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Mariusz Skoczek</w:t>
      </w:r>
    </w:p>
    <w:p w14:paraId="3B4EBBA7" w14:textId="26ED51BF" w:rsidR="006C2FE2" w:rsidRPr="00E05D09" w:rsidRDefault="000D4136" w:rsidP="006E06EE">
      <w:pPr>
        <w:pStyle w:val="Akapitzlist"/>
        <w:numPr>
          <w:ilvl w:val="0"/>
          <w:numId w:val="7"/>
        </w:numPr>
        <w:spacing w:after="0" w:line="36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 xml:space="preserve">Maciej </w:t>
      </w:r>
      <w:proofErr w:type="spellStart"/>
      <w:r w:rsidRPr="00E05D09">
        <w:rPr>
          <w:rFonts w:ascii="Segoe UI Light" w:eastAsia="Times New Roman" w:hAnsi="Segoe UI Light" w:cs="Segoe UI Light"/>
          <w:sz w:val="20"/>
          <w:szCs w:val="20"/>
          <w:lang w:eastAsia="pl-PL"/>
        </w:rPr>
        <w:t>Boinski</w:t>
      </w:r>
      <w:proofErr w:type="spellEnd"/>
    </w:p>
    <w:p w14:paraId="46086D68" w14:textId="1EB2FD65" w:rsidR="000D4136" w:rsidRPr="00E05D09" w:rsidRDefault="000D4136" w:rsidP="006E06EE">
      <w:pPr>
        <w:spacing w:after="0" w:line="360" w:lineRule="auto"/>
        <w:contextualSpacing/>
        <w:rPr>
          <w:rFonts w:ascii="Segoe UI Light" w:eastAsia="Times New Roman" w:hAnsi="Segoe UI Light" w:cs="Segoe UI Light"/>
          <w:sz w:val="20"/>
          <w:szCs w:val="20"/>
          <w:lang w:eastAsia="pl-PL"/>
        </w:rPr>
      </w:pPr>
      <w:r w:rsidRPr="00E05D09">
        <w:rPr>
          <w:rFonts w:ascii="Segoe UI Light" w:eastAsia="Times New Roman" w:hAnsi="Segoe UI Light" w:cs="Segoe UI Light"/>
          <w:b/>
          <w:bCs/>
          <w:sz w:val="20"/>
          <w:szCs w:val="20"/>
          <w:lang w:eastAsia="pl-PL"/>
        </w:rPr>
        <w:lastRenderedPageBreak/>
        <w:t>Komisja Zdrowia, Bezpieczeństwa Publicznego i Ochrony Środowiska</w:t>
      </w:r>
      <w:r w:rsidR="009657B8" w:rsidRPr="00E05D09">
        <w:rPr>
          <w:rFonts w:ascii="Segoe UI Light" w:eastAsia="Times New Roman" w:hAnsi="Segoe UI Light" w:cs="Segoe UI Light"/>
          <w:b/>
          <w:bCs/>
          <w:sz w:val="20"/>
          <w:szCs w:val="20"/>
          <w:lang w:eastAsia="pl-PL"/>
        </w:rPr>
        <w:t>:</w:t>
      </w:r>
    </w:p>
    <w:p w14:paraId="7FB526CB" w14:textId="77777777" w:rsidR="002A4D85" w:rsidRPr="00E05D09" w:rsidRDefault="000D4136" w:rsidP="00F65B52">
      <w:pPr>
        <w:pStyle w:val="Akapitzlist"/>
        <w:numPr>
          <w:ilvl w:val="0"/>
          <w:numId w:val="8"/>
        </w:numPr>
        <w:spacing w:after="0" w:line="36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Alina Pałubicka – Grzegorek – Przewodniczący</w:t>
      </w:r>
    </w:p>
    <w:p w14:paraId="7BAE0671" w14:textId="1C30EB7D" w:rsidR="002A4D85" w:rsidRPr="00E05D09" w:rsidRDefault="000D4136" w:rsidP="00F65B52">
      <w:pPr>
        <w:pStyle w:val="Akapitzlist"/>
        <w:numPr>
          <w:ilvl w:val="0"/>
          <w:numId w:val="8"/>
        </w:numPr>
        <w:spacing w:after="0" w:line="36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Ignacy Pogodziński</w:t>
      </w:r>
    </w:p>
    <w:p w14:paraId="4C5A106A" w14:textId="429F7DE8" w:rsidR="000D4136" w:rsidRPr="00E05D09" w:rsidRDefault="000D4136" w:rsidP="00F65B52">
      <w:pPr>
        <w:pStyle w:val="Akapitzlist"/>
        <w:numPr>
          <w:ilvl w:val="0"/>
          <w:numId w:val="8"/>
        </w:numPr>
        <w:spacing w:after="0" w:line="36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Paweł Duda</w:t>
      </w:r>
    </w:p>
    <w:p w14:paraId="787B3FAF" w14:textId="77777777" w:rsidR="006C2FE2" w:rsidRPr="00E05D09" w:rsidRDefault="006C2FE2" w:rsidP="006E06EE">
      <w:pPr>
        <w:autoSpaceDE w:val="0"/>
        <w:autoSpaceDN w:val="0"/>
        <w:adjustRightInd w:val="0"/>
        <w:spacing w:after="0" w:line="360" w:lineRule="auto"/>
        <w:contextualSpacing/>
        <w:jc w:val="both"/>
        <w:rPr>
          <w:rFonts w:ascii="Segoe UI Light" w:hAnsi="Segoe UI Light" w:cs="Segoe UI Light"/>
          <w:b/>
          <w:bCs/>
          <w:color w:val="000000" w:themeColor="text1"/>
          <w:sz w:val="20"/>
          <w:szCs w:val="20"/>
        </w:rPr>
        <w:sectPr w:rsidR="006C2FE2" w:rsidRPr="00E05D09" w:rsidSect="00FB1832">
          <w:type w:val="continuous"/>
          <w:pgSz w:w="11906" w:h="16838"/>
          <w:pgMar w:top="1418" w:right="1418" w:bottom="1418" w:left="1418" w:header="0" w:footer="0" w:gutter="0"/>
          <w:cols w:space="708"/>
          <w:docGrid w:linePitch="326"/>
        </w:sectPr>
      </w:pPr>
    </w:p>
    <w:p w14:paraId="484602BC" w14:textId="2DF23CF9" w:rsidR="006C2FE2" w:rsidRPr="00E05D09" w:rsidRDefault="006C2FE2" w:rsidP="006E06EE">
      <w:pPr>
        <w:autoSpaceDE w:val="0"/>
        <w:autoSpaceDN w:val="0"/>
        <w:adjustRightInd w:val="0"/>
        <w:spacing w:after="0" w:line="360" w:lineRule="auto"/>
        <w:contextualSpacing/>
        <w:jc w:val="both"/>
        <w:rPr>
          <w:rFonts w:ascii="Segoe UI Light" w:hAnsi="Segoe UI Light" w:cs="Segoe UI Light"/>
          <w:b/>
          <w:bCs/>
          <w:color w:val="000000" w:themeColor="text1"/>
          <w:sz w:val="20"/>
          <w:szCs w:val="20"/>
        </w:rPr>
      </w:pPr>
    </w:p>
    <w:p w14:paraId="4119D8ED" w14:textId="77777777" w:rsidR="00514FA6" w:rsidRPr="00E05D09" w:rsidRDefault="00514FA6" w:rsidP="006E06EE">
      <w:pPr>
        <w:autoSpaceDE w:val="0"/>
        <w:autoSpaceDN w:val="0"/>
        <w:adjustRightInd w:val="0"/>
        <w:spacing w:after="0" w:line="360" w:lineRule="auto"/>
        <w:contextualSpacing/>
        <w:jc w:val="both"/>
        <w:rPr>
          <w:rFonts w:ascii="Segoe UI Light" w:hAnsi="Segoe UI Light" w:cs="Segoe UI Light"/>
          <w:b/>
          <w:bCs/>
          <w:color w:val="000000" w:themeColor="text1"/>
          <w:sz w:val="20"/>
          <w:szCs w:val="20"/>
        </w:rPr>
      </w:pPr>
    </w:p>
    <w:p w14:paraId="6BEA6DBF" w14:textId="2B2D9366" w:rsidR="006C2FE2" w:rsidRPr="00E05D09" w:rsidRDefault="0040694F" w:rsidP="00DD52DD">
      <w:pPr>
        <w:autoSpaceDE w:val="0"/>
        <w:autoSpaceDN w:val="0"/>
        <w:adjustRightInd w:val="0"/>
        <w:spacing w:after="0" w:line="360" w:lineRule="auto"/>
        <w:ind w:firstLine="360"/>
        <w:contextualSpacing/>
        <w:jc w:val="both"/>
        <w:rPr>
          <w:rFonts w:ascii="Segoe UI Light" w:hAnsi="Segoe UI Light" w:cs="Segoe UI Light"/>
          <w:color w:val="000000" w:themeColor="text1"/>
          <w:sz w:val="20"/>
          <w:szCs w:val="20"/>
        </w:rPr>
      </w:pPr>
      <w:r w:rsidRPr="00E05D09">
        <w:rPr>
          <w:rFonts w:ascii="Segoe UI Light" w:hAnsi="Segoe UI Light" w:cs="Segoe UI Light"/>
          <w:b/>
          <w:bCs/>
          <w:color w:val="000000" w:themeColor="text1"/>
          <w:sz w:val="20"/>
          <w:szCs w:val="20"/>
        </w:rPr>
        <w:t xml:space="preserve">Zarząd Powiatu </w:t>
      </w:r>
      <w:r w:rsidR="000D4136" w:rsidRPr="00E05D09">
        <w:rPr>
          <w:rFonts w:ascii="Segoe UI Light" w:hAnsi="Segoe UI Light" w:cs="Segoe UI Light"/>
          <w:b/>
          <w:bCs/>
          <w:color w:val="000000" w:themeColor="text1"/>
          <w:sz w:val="20"/>
          <w:szCs w:val="20"/>
        </w:rPr>
        <w:t>Nakielskiego</w:t>
      </w:r>
      <w:r w:rsidRPr="00E05D09">
        <w:rPr>
          <w:rFonts w:ascii="Segoe UI Light" w:hAnsi="Segoe UI Light" w:cs="Segoe UI Light"/>
          <w:b/>
          <w:bCs/>
          <w:color w:val="000000" w:themeColor="text1"/>
          <w:sz w:val="20"/>
          <w:szCs w:val="20"/>
        </w:rPr>
        <w:t xml:space="preserve"> </w:t>
      </w:r>
      <w:r w:rsidRPr="00E05D09">
        <w:rPr>
          <w:rFonts w:ascii="Segoe UI Light" w:hAnsi="Segoe UI Light" w:cs="Segoe UI Light"/>
          <w:color w:val="000000" w:themeColor="text1"/>
          <w:sz w:val="20"/>
          <w:szCs w:val="20"/>
        </w:rPr>
        <w:t>wykonuje swoje zadania przy pomocy urzędu Starostwa</w:t>
      </w:r>
      <w:r w:rsidR="00053D09" w:rsidRPr="00E05D09">
        <w:rPr>
          <w:rFonts w:ascii="Segoe UI Light" w:hAnsi="Segoe UI Light" w:cs="Segoe UI Light"/>
          <w:color w:val="000000" w:themeColor="text1"/>
          <w:sz w:val="20"/>
          <w:szCs w:val="20"/>
        </w:rPr>
        <w:t xml:space="preserve"> </w:t>
      </w:r>
      <w:r w:rsidRPr="00E05D09">
        <w:rPr>
          <w:rFonts w:ascii="Segoe UI Light" w:hAnsi="Segoe UI Light" w:cs="Segoe UI Light"/>
          <w:color w:val="000000" w:themeColor="text1"/>
          <w:sz w:val="20"/>
          <w:szCs w:val="20"/>
        </w:rPr>
        <w:t xml:space="preserve">Powiatowego </w:t>
      </w:r>
      <w:r w:rsidR="007C6B55" w:rsidRPr="00E05D09">
        <w:rPr>
          <w:rFonts w:ascii="Segoe UI Light" w:hAnsi="Segoe UI Light" w:cs="Segoe UI Light"/>
          <w:color w:val="000000" w:themeColor="text1"/>
          <w:sz w:val="20"/>
          <w:szCs w:val="20"/>
        </w:rPr>
        <w:br/>
      </w:r>
      <w:r w:rsidRPr="00E05D09">
        <w:rPr>
          <w:rFonts w:ascii="Segoe UI Light" w:hAnsi="Segoe UI Light" w:cs="Segoe UI Light"/>
          <w:color w:val="000000" w:themeColor="text1"/>
          <w:sz w:val="20"/>
          <w:szCs w:val="20"/>
        </w:rPr>
        <w:t xml:space="preserve">w </w:t>
      </w:r>
      <w:r w:rsidR="000D4136" w:rsidRPr="00E05D09">
        <w:rPr>
          <w:rFonts w:ascii="Segoe UI Light" w:hAnsi="Segoe UI Light" w:cs="Segoe UI Light"/>
          <w:color w:val="000000" w:themeColor="text1"/>
          <w:sz w:val="20"/>
          <w:szCs w:val="20"/>
        </w:rPr>
        <w:t>Nakle nad Notecią</w:t>
      </w:r>
      <w:r w:rsidRPr="00E05D09">
        <w:rPr>
          <w:rFonts w:ascii="Segoe UI Light" w:hAnsi="Segoe UI Light" w:cs="Segoe UI Light"/>
          <w:color w:val="000000" w:themeColor="text1"/>
          <w:sz w:val="20"/>
          <w:szCs w:val="20"/>
        </w:rPr>
        <w:t>.</w:t>
      </w:r>
      <w:r w:rsidR="008E4B35" w:rsidRPr="00E05D09">
        <w:rPr>
          <w:rFonts w:ascii="Segoe UI Light" w:hAnsi="Segoe UI Light" w:cs="Segoe UI Light"/>
          <w:color w:val="000000" w:themeColor="text1"/>
          <w:sz w:val="20"/>
          <w:szCs w:val="20"/>
        </w:rPr>
        <w:t xml:space="preserve"> Zbiera się na posiedzeniach nie rzadziej niż raz w miesiącu</w:t>
      </w:r>
      <w:r w:rsidR="00E34131" w:rsidRPr="00E05D09">
        <w:rPr>
          <w:rFonts w:ascii="Segoe UI Light" w:hAnsi="Segoe UI Light" w:cs="Segoe UI Light"/>
          <w:color w:val="000000" w:themeColor="text1"/>
          <w:sz w:val="20"/>
          <w:szCs w:val="20"/>
        </w:rPr>
        <w:t xml:space="preserve">. </w:t>
      </w:r>
      <w:r w:rsidR="008E4B35" w:rsidRPr="00E05D09">
        <w:rPr>
          <w:rFonts w:ascii="Segoe UI Light" w:hAnsi="Segoe UI Light" w:cs="Segoe UI Light"/>
          <w:color w:val="000000" w:themeColor="text1"/>
          <w:sz w:val="20"/>
          <w:szCs w:val="20"/>
        </w:rPr>
        <w:t>Pracom zarządu przewodniczy starosta, a w przypadku jego nieobecności wicestarosta.</w:t>
      </w:r>
      <w:r w:rsidR="00E34131" w:rsidRPr="00E05D09">
        <w:rPr>
          <w:rFonts w:ascii="Segoe UI Light" w:hAnsi="Segoe UI Light" w:cs="Segoe UI Light"/>
          <w:color w:val="000000" w:themeColor="text1"/>
          <w:sz w:val="20"/>
          <w:szCs w:val="20"/>
        </w:rPr>
        <w:t xml:space="preserve"> Do kom</w:t>
      </w:r>
      <w:r w:rsidR="00C50FD5" w:rsidRPr="00E05D09">
        <w:rPr>
          <w:rFonts w:ascii="Segoe UI Light" w:hAnsi="Segoe UI Light" w:cs="Segoe UI Light"/>
          <w:color w:val="000000" w:themeColor="text1"/>
          <w:sz w:val="20"/>
          <w:szCs w:val="20"/>
        </w:rPr>
        <w:t>petencji</w:t>
      </w:r>
      <w:r w:rsidR="00E34131" w:rsidRPr="00E05D09">
        <w:rPr>
          <w:rFonts w:ascii="Segoe UI Light" w:hAnsi="Segoe UI Light" w:cs="Segoe UI Light"/>
          <w:color w:val="000000" w:themeColor="text1"/>
          <w:sz w:val="20"/>
          <w:szCs w:val="20"/>
        </w:rPr>
        <w:t xml:space="preserve"> zarządu należy podejmowanie uchwał, realizacja uchwał własnych lub rady oraz innych zadań zleconych przez radę.</w:t>
      </w:r>
      <w:r w:rsidR="007A38C3" w:rsidRPr="00E05D09">
        <w:rPr>
          <w:rFonts w:ascii="Segoe UI Light" w:hAnsi="Segoe UI Light" w:cs="Segoe UI Light"/>
          <w:color w:val="000000" w:themeColor="text1"/>
          <w:sz w:val="20"/>
          <w:szCs w:val="20"/>
        </w:rPr>
        <w:t xml:space="preserve"> </w:t>
      </w:r>
    </w:p>
    <w:tbl>
      <w:tblPr>
        <w:tblStyle w:val="rednialista1akcent2"/>
        <w:tblW w:w="0" w:type="auto"/>
        <w:tblBorders>
          <w:top w:val="none" w:sz="0" w:space="0" w:color="auto"/>
          <w:bottom w:val="single" w:sz="8" w:space="0" w:color="1F3864" w:themeColor="accent1" w:themeShade="80"/>
        </w:tblBorders>
        <w:tblLook w:val="04A0" w:firstRow="1" w:lastRow="0" w:firstColumn="1" w:lastColumn="0" w:noHBand="0" w:noVBand="1"/>
      </w:tblPr>
      <w:tblGrid>
        <w:gridCol w:w="9070"/>
      </w:tblGrid>
      <w:tr w:rsidR="00247020" w:rsidRPr="00E05D09" w14:paraId="2EB9CDF6" w14:textId="77777777" w:rsidTr="00D723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top w:val="none" w:sz="0" w:space="0" w:color="auto"/>
              <w:bottom w:val="none" w:sz="0" w:space="0" w:color="auto"/>
            </w:tcBorders>
            <w:shd w:val="clear" w:color="auto" w:fill="auto"/>
          </w:tcPr>
          <w:p w14:paraId="70B018F1" w14:textId="05A3841F" w:rsidR="00247020" w:rsidRPr="00E05D09" w:rsidRDefault="00247020" w:rsidP="00D72344">
            <w:pPr>
              <w:pStyle w:val="Bezodstpw"/>
              <w:spacing w:line="360" w:lineRule="auto"/>
              <w:contextualSpacing/>
              <w:rPr>
                <w:rFonts w:ascii="Segoe UI Light" w:eastAsia="Calibri" w:hAnsi="Segoe UI Light" w:cs="Segoe UI Light"/>
                <w:b w:val="0"/>
                <w:bCs w:val="0"/>
                <w:color w:val="1F3864" w:themeColor="accent1" w:themeShade="80"/>
              </w:rPr>
            </w:pPr>
            <w:r w:rsidRPr="00E05D09">
              <w:rPr>
                <w:rFonts w:ascii="Segoe UI Light" w:eastAsia="Calibri" w:hAnsi="Segoe UI Light" w:cs="Segoe UI Light"/>
                <w:b w:val="0"/>
                <w:bCs w:val="0"/>
                <w:color w:val="1F3864" w:themeColor="accent1" w:themeShade="80"/>
              </w:rPr>
              <w:br/>
              <w:t>SKŁAD ZARZĄDU POWIATU NAKIELSKIEGO</w:t>
            </w:r>
          </w:p>
        </w:tc>
      </w:tr>
    </w:tbl>
    <w:p w14:paraId="0BE14F6A" w14:textId="77777777" w:rsidR="002A4D85" w:rsidRPr="00E05D09" w:rsidRDefault="002A4D85" w:rsidP="006E06EE">
      <w:pPr>
        <w:autoSpaceDE w:val="0"/>
        <w:autoSpaceDN w:val="0"/>
        <w:adjustRightInd w:val="0"/>
        <w:spacing w:after="0" w:line="360" w:lineRule="auto"/>
        <w:contextualSpacing/>
        <w:jc w:val="both"/>
        <w:rPr>
          <w:rFonts w:ascii="Segoe UI Light" w:hAnsi="Segoe UI Light" w:cs="Segoe UI Light"/>
          <w:color w:val="000000" w:themeColor="text1"/>
          <w:sz w:val="20"/>
          <w:szCs w:val="20"/>
        </w:rPr>
      </w:pPr>
    </w:p>
    <w:p w14:paraId="2AA6D4AA" w14:textId="77777777" w:rsidR="00C50FD5" w:rsidRPr="00E05D09" w:rsidRDefault="00482F89">
      <w:pPr>
        <w:pStyle w:val="Akapitzlist"/>
        <w:numPr>
          <w:ilvl w:val="0"/>
          <w:numId w:val="56"/>
        </w:numPr>
        <w:spacing w:after="0" w:line="36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Tadeusz Sobol –</w:t>
      </w:r>
      <w:r w:rsidR="007A38C3" w:rsidRPr="00E05D09">
        <w:rPr>
          <w:rFonts w:ascii="Segoe UI Light" w:eastAsia="Times New Roman" w:hAnsi="Segoe UI Light" w:cs="Segoe UI Light"/>
          <w:sz w:val="20"/>
          <w:szCs w:val="20"/>
          <w:lang w:eastAsia="pl-PL"/>
        </w:rPr>
        <w:t xml:space="preserve"> </w:t>
      </w:r>
      <w:r w:rsidRPr="00E05D09">
        <w:rPr>
          <w:rFonts w:ascii="Segoe UI Light" w:eastAsia="Times New Roman" w:hAnsi="Segoe UI Light" w:cs="Segoe UI Light"/>
          <w:sz w:val="20"/>
          <w:szCs w:val="20"/>
          <w:lang w:eastAsia="pl-PL"/>
        </w:rPr>
        <w:t>Starosta Nakielski jako Przewodniczący</w:t>
      </w:r>
    </w:p>
    <w:p w14:paraId="61267F16" w14:textId="77777777" w:rsidR="00C50FD5" w:rsidRPr="00E05D09" w:rsidRDefault="00482F89">
      <w:pPr>
        <w:pStyle w:val="Akapitzlist"/>
        <w:numPr>
          <w:ilvl w:val="0"/>
          <w:numId w:val="56"/>
        </w:numPr>
        <w:spacing w:after="0" w:line="36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Tomasz Miłowski –</w:t>
      </w:r>
      <w:r w:rsidR="007A38C3" w:rsidRPr="00E05D09">
        <w:rPr>
          <w:rFonts w:ascii="Segoe UI Light" w:eastAsia="Times New Roman" w:hAnsi="Segoe UI Light" w:cs="Segoe UI Light"/>
          <w:sz w:val="20"/>
          <w:szCs w:val="20"/>
          <w:lang w:eastAsia="pl-PL"/>
        </w:rPr>
        <w:t xml:space="preserve"> </w:t>
      </w:r>
      <w:r w:rsidRPr="00E05D09">
        <w:rPr>
          <w:rFonts w:ascii="Segoe UI Light" w:eastAsia="Times New Roman" w:hAnsi="Segoe UI Light" w:cs="Segoe UI Light"/>
          <w:sz w:val="20"/>
          <w:szCs w:val="20"/>
          <w:lang w:eastAsia="pl-PL"/>
        </w:rPr>
        <w:t>Wicestarosta Nakielski</w:t>
      </w:r>
    </w:p>
    <w:p w14:paraId="58C38158" w14:textId="77777777" w:rsidR="00C50FD5" w:rsidRPr="00E05D09" w:rsidRDefault="00482F89">
      <w:pPr>
        <w:pStyle w:val="Akapitzlist"/>
        <w:numPr>
          <w:ilvl w:val="0"/>
          <w:numId w:val="56"/>
        </w:numPr>
        <w:spacing w:after="0" w:line="36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Beata Danielewska - Szymczak – członek zarządu</w:t>
      </w:r>
    </w:p>
    <w:p w14:paraId="061DD473" w14:textId="77777777" w:rsidR="00C50FD5" w:rsidRPr="00E05D09" w:rsidRDefault="00482F89">
      <w:pPr>
        <w:pStyle w:val="Akapitzlist"/>
        <w:numPr>
          <w:ilvl w:val="0"/>
          <w:numId w:val="56"/>
        </w:numPr>
        <w:spacing w:after="0" w:line="36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Ignacy Pogodziński –</w:t>
      </w:r>
      <w:r w:rsidR="007A38C3" w:rsidRPr="00E05D09">
        <w:rPr>
          <w:rFonts w:ascii="Segoe UI Light" w:eastAsia="Times New Roman" w:hAnsi="Segoe UI Light" w:cs="Segoe UI Light"/>
          <w:sz w:val="20"/>
          <w:szCs w:val="20"/>
          <w:lang w:eastAsia="pl-PL"/>
        </w:rPr>
        <w:t xml:space="preserve"> </w:t>
      </w:r>
      <w:r w:rsidRPr="00E05D09">
        <w:rPr>
          <w:rFonts w:ascii="Segoe UI Light" w:eastAsia="Times New Roman" w:hAnsi="Segoe UI Light" w:cs="Segoe UI Light"/>
          <w:sz w:val="20"/>
          <w:szCs w:val="20"/>
          <w:lang w:eastAsia="pl-PL"/>
        </w:rPr>
        <w:t>członek zarządu</w:t>
      </w:r>
    </w:p>
    <w:p w14:paraId="168541B2" w14:textId="718E9603" w:rsidR="00E90895" w:rsidRPr="00E05D09" w:rsidRDefault="00482F89">
      <w:pPr>
        <w:pStyle w:val="Akapitzlist"/>
        <w:numPr>
          <w:ilvl w:val="0"/>
          <w:numId w:val="56"/>
        </w:numPr>
        <w:spacing w:after="0" w:line="36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Jarosław Schulz –</w:t>
      </w:r>
      <w:r w:rsidR="007A38C3" w:rsidRPr="00E05D09">
        <w:rPr>
          <w:rFonts w:ascii="Segoe UI Light" w:eastAsia="Times New Roman" w:hAnsi="Segoe UI Light" w:cs="Segoe UI Light"/>
          <w:sz w:val="20"/>
          <w:szCs w:val="20"/>
          <w:lang w:eastAsia="pl-PL"/>
        </w:rPr>
        <w:t xml:space="preserve"> </w:t>
      </w:r>
      <w:r w:rsidRPr="00E05D09">
        <w:rPr>
          <w:rFonts w:ascii="Segoe UI Light" w:eastAsia="Times New Roman" w:hAnsi="Segoe UI Light" w:cs="Segoe UI Light"/>
          <w:sz w:val="20"/>
          <w:szCs w:val="20"/>
          <w:lang w:eastAsia="pl-PL"/>
        </w:rPr>
        <w:t>członek zarządu</w:t>
      </w:r>
    </w:p>
    <w:p w14:paraId="393ABC52" w14:textId="1D57757A" w:rsidR="00247020" w:rsidRPr="00E05D09" w:rsidRDefault="00247020" w:rsidP="006E06EE">
      <w:pPr>
        <w:spacing w:after="0" w:line="360" w:lineRule="auto"/>
        <w:contextualSpacing/>
        <w:rPr>
          <w:rFonts w:ascii="Segoe UI Light" w:eastAsia="Times New Roman" w:hAnsi="Segoe UI Light" w:cs="Segoe UI Light"/>
          <w:sz w:val="20"/>
          <w:szCs w:val="20"/>
          <w:lang w:eastAsia="pl-PL"/>
        </w:rPr>
      </w:pPr>
    </w:p>
    <w:p w14:paraId="3F427B13" w14:textId="2441D713" w:rsidR="00247020" w:rsidRPr="00E05D09" w:rsidRDefault="00247020" w:rsidP="006E06EE">
      <w:pPr>
        <w:spacing w:after="0" w:line="360" w:lineRule="auto"/>
        <w:contextualSpacing/>
        <w:rPr>
          <w:rFonts w:ascii="Segoe UI Light" w:eastAsia="Times New Roman" w:hAnsi="Segoe UI Light" w:cs="Segoe UI Light"/>
          <w:sz w:val="20"/>
          <w:szCs w:val="20"/>
          <w:lang w:eastAsia="pl-PL"/>
        </w:rPr>
      </w:pPr>
    </w:p>
    <w:p w14:paraId="0CE4AB81" w14:textId="6FC083A5" w:rsidR="00247020" w:rsidRPr="00E05D09" w:rsidRDefault="00247020" w:rsidP="006E06EE">
      <w:pPr>
        <w:spacing w:after="0" w:line="360" w:lineRule="auto"/>
        <w:contextualSpacing/>
        <w:rPr>
          <w:rFonts w:ascii="Segoe UI Light" w:eastAsia="Times New Roman" w:hAnsi="Segoe UI Light" w:cs="Segoe UI Light"/>
          <w:sz w:val="20"/>
          <w:szCs w:val="20"/>
          <w:lang w:eastAsia="pl-PL"/>
        </w:rPr>
      </w:pPr>
    </w:p>
    <w:p w14:paraId="4787412F" w14:textId="2EC3D1EB" w:rsidR="00247020" w:rsidRPr="00E05D09" w:rsidRDefault="00247020" w:rsidP="006E06EE">
      <w:pPr>
        <w:spacing w:after="0" w:line="360" w:lineRule="auto"/>
        <w:contextualSpacing/>
        <w:rPr>
          <w:rFonts w:ascii="Segoe UI Light" w:eastAsia="Times New Roman" w:hAnsi="Segoe UI Light" w:cs="Segoe UI Light"/>
          <w:sz w:val="20"/>
          <w:szCs w:val="20"/>
          <w:lang w:eastAsia="pl-PL"/>
        </w:rPr>
      </w:pPr>
    </w:p>
    <w:p w14:paraId="2958DFB7" w14:textId="7BB2E020" w:rsidR="00247020" w:rsidRPr="00E05D09" w:rsidRDefault="00247020" w:rsidP="006E06EE">
      <w:pPr>
        <w:spacing w:after="0" w:line="360" w:lineRule="auto"/>
        <w:contextualSpacing/>
        <w:rPr>
          <w:rFonts w:ascii="Segoe UI Light" w:eastAsia="Times New Roman" w:hAnsi="Segoe UI Light" w:cs="Segoe UI Light"/>
          <w:sz w:val="20"/>
          <w:szCs w:val="20"/>
          <w:lang w:eastAsia="pl-PL"/>
        </w:rPr>
      </w:pPr>
    </w:p>
    <w:p w14:paraId="184D2B9B" w14:textId="1FC3C622" w:rsidR="00247020" w:rsidRPr="00E05D09" w:rsidRDefault="00247020" w:rsidP="006E06EE">
      <w:pPr>
        <w:spacing w:after="0" w:line="360" w:lineRule="auto"/>
        <w:contextualSpacing/>
        <w:rPr>
          <w:rFonts w:ascii="Segoe UI Light" w:eastAsia="Times New Roman" w:hAnsi="Segoe UI Light" w:cs="Segoe UI Light"/>
          <w:sz w:val="20"/>
          <w:szCs w:val="20"/>
          <w:lang w:eastAsia="pl-PL"/>
        </w:rPr>
      </w:pPr>
    </w:p>
    <w:p w14:paraId="3494DCBF" w14:textId="28E87B3B" w:rsidR="00247020" w:rsidRPr="00E05D09" w:rsidRDefault="00247020" w:rsidP="006E06EE">
      <w:pPr>
        <w:spacing w:after="0" w:line="360" w:lineRule="auto"/>
        <w:contextualSpacing/>
        <w:rPr>
          <w:rFonts w:ascii="Segoe UI Light" w:eastAsia="Times New Roman" w:hAnsi="Segoe UI Light" w:cs="Segoe UI Light"/>
          <w:sz w:val="20"/>
          <w:szCs w:val="20"/>
          <w:lang w:eastAsia="pl-PL"/>
        </w:rPr>
      </w:pPr>
    </w:p>
    <w:p w14:paraId="79CC5AE0" w14:textId="16A2FE1D" w:rsidR="00247020" w:rsidRPr="00E05D09" w:rsidRDefault="00247020" w:rsidP="006E06EE">
      <w:pPr>
        <w:spacing w:after="0" w:line="360" w:lineRule="auto"/>
        <w:contextualSpacing/>
        <w:rPr>
          <w:rFonts w:ascii="Segoe UI Light" w:eastAsia="Times New Roman" w:hAnsi="Segoe UI Light" w:cs="Segoe UI Light"/>
          <w:sz w:val="20"/>
          <w:szCs w:val="20"/>
          <w:lang w:eastAsia="pl-PL"/>
        </w:rPr>
      </w:pPr>
    </w:p>
    <w:p w14:paraId="05FB5310" w14:textId="36CD9080" w:rsidR="00247020" w:rsidRPr="00E05D09" w:rsidRDefault="00247020" w:rsidP="006E06EE">
      <w:pPr>
        <w:spacing w:after="0" w:line="360" w:lineRule="auto"/>
        <w:contextualSpacing/>
        <w:rPr>
          <w:rFonts w:ascii="Segoe UI Light" w:eastAsia="Times New Roman" w:hAnsi="Segoe UI Light" w:cs="Segoe UI Light"/>
          <w:sz w:val="20"/>
          <w:szCs w:val="20"/>
          <w:lang w:eastAsia="pl-PL"/>
        </w:rPr>
      </w:pPr>
    </w:p>
    <w:p w14:paraId="072D3F51" w14:textId="7D3849A6" w:rsidR="00247020" w:rsidRPr="00E05D09" w:rsidRDefault="00247020" w:rsidP="006E06EE">
      <w:pPr>
        <w:spacing w:after="0" w:line="360" w:lineRule="auto"/>
        <w:contextualSpacing/>
        <w:rPr>
          <w:rFonts w:ascii="Segoe UI Light" w:eastAsia="Times New Roman" w:hAnsi="Segoe UI Light" w:cs="Segoe UI Light"/>
          <w:sz w:val="20"/>
          <w:szCs w:val="20"/>
          <w:lang w:eastAsia="pl-PL"/>
        </w:rPr>
      </w:pPr>
    </w:p>
    <w:p w14:paraId="736E5159" w14:textId="7965D164" w:rsidR="00247020" w:rsidRPr="00E05D09" w:rsidRDefault="00247020" w:rsidP="006E06EE">
      <w:pPr>
        <w:spacing w:after="0" w:line="360" w:lineRule="auto"/>
        <w:contextualSpacing/>
        <w:rPr>
          <w:rFonts w:ascii="Segoe UI Light" w:eastAsia="Times New Roman" w:hAnsi="Segoe UI Light" w:cs="Segoe UI Light"/>
          <w:sz w:val="20"/>
          <w:szCs w:val="20"/>
          <w:lang w:eastAsia="pl-PL"/>
        </w:rPr>
      </w:pPr>
    </w:p>
    <w:p w14:paraId="521EF4B2" w14:textId="77777777" w:rsidR="00EF6891" w:rsidRPr="00E05D09" w:rsidRDefault="00EF6891" w:rsidP="006E06EE">
      <w:pPr>
        <w:spacing w:after="0" w:line="360" w:lineRule="auto"/>
        <w:contextualSpacing/>
        <w:rPr>
          <w:rFonts w:ascii="Segoe UI Light" w:eastAsia="Times New Roman" w:hAnsi="Segoe UI Light" w:cs="Segoe UI Light"/>
          <w:sz w:val="20"/>
          <w:szCs w:val="20"/>
          <w:lang w:eastAsia="pl-PL"/>
        </w:rPr>
      </w:pPr>
    </w:p>
    <w:p w14:paraId="0C4D1374" w14:textId="77777777" w:rsidR="00A42918" w:rsidRPr="00E05D09" w:rsidRDefault="00A42918" w:rsidP="006E06EE">
      <w:pPr>
        <w:spacing w:after="0" w:line="360" w:lineRule="auto"/>
        <w:contextualSpacing/>
        <w:rPr>
          <w:rFonts w:ascii="Segoe UI Light" w:eastAsia="Times New Roman" w:hAnsi="Segoe UI Light" w:cs="Segoe UI Light"/>
          <w:sz w:val="20"/>
          <w:szCs w:val="20"/>
          <w:lang w:eastAsia="pl-PL"/>
        </w:rPr>
      </w:pPr>
    </w:p>
    <w:p w14:paraId="01D6F0FB" w14:textId="3A3053E2" w:rsidR="00E90895" w:rsidRPr="00E05D09" w:rsidRDefault="00CC4C32" w:rsidP="006E06EE">
      <w:pPr>
        <w:pStyle w:val="Nagwek1"/>
        <w:spacing w:line="360" w:lineRule="auto"/>
        <w:contextualSpacing/>
        <w:rPr>
          <w:rFonts w:cs="Segoe UI Light"/>
        </w:rPr>
      </w:pPr>
      <w:bookmarkStart w:id="13" w:name="_Toc70077284"/>
      <w:bookmarkStart w:id="14" w:name="_Toc103345453"/>
      <w:r w:rsidRPr="00E05D09">
        <w:rPr>
          <w:rFonts w:cs="Segoe UI Light"/>
        </w:rPr>
        <w:lastRenderedPageBreak/>
        <w:t>Część II ......................................................................................................</w:t>
      </w:r>
      <w:bookmarkEnd w:id="13"/>
      <w:bookmarkEnd w:id="14"/>
      <w:r w:rsidRPr="00E05D09">
        <w:rPr>
          <w:rFonts w:cs="Segoe UI Light"/>
        </w:rPr>
        <w:t xml:space="preserve"> </w:t>
      </w:r>
    </w:p>
    <w:p w14:paraId="66728F41" w14:textId="7D3BAF07" w:rsidR="007C3504" w:rsidRPr="00E05D09" w:rsidRDefault="006E5AE9" w:rsidP="00805732">
      <w:pPr>
        <w:pStyle w:val="Nagwek2"/>
        <w:spacing w:line="360" w:lineRule="auto"/>
        <w:contextualSpacing/>
        <w:rPr>
          <w:rFonts w:cs="Segoe UI Light"/>
        </w:rPr>
      </w:pPr>
      <w:bookmarkStart w:id="15" w:name="_Toc70077285"/>
      <w:bookmarkStart w:id="16" w:name="_Toc103345454"/>
      <w:bookmarkStart w:id="17" w:name="_Hlk102718701"/>
      <w:r w:rsidRPr="00E05D09">
        <w:rPr>
          <w:rFonts w:cs="Segoe UI Light"/>
        </w:rPr>
        <w:t xml:space="preserve">1. </w:t>
      </w:r>
      <w:r w:rsidR="00CC4C32" w:rsidRPr="00E05D09">
        <w:rPr>
          <w:rFonts w:cs="Segoe UI Light"/>
        </w:rPr>
        <w:t>Rynek pracy</w:t>
      </w:r>
      <w:bookmarkStart w:id="18" w:name="_Toc103345455"/>
      <w:bookmarkStart w:id="19" w:name="_Toc70077286"/>
      <w:bookmarkEnd w:id="15"/>
      <w:bookmarkEnd w:id="16"/>
      <w:bookmarkEnd w:id="17"/>
    </w:p>
    <w:p w14:paraId="53EE9E4F" w14:textId="4AB6F6E5" w:rsidR="007C3504" w:rsidRPr="00E05D09" w:rsidRDefault="007C3504" w:rsidP="007C3504">
      <w:pPr>
        <w:pStyle w:val="Tekstpodstawowy3"/>
        <w:ind w:firstLine="708"/>
        <w:contextualSpacing/>
        <w:jc w:val="both"/>
        <w:rPr>
          <w:rFonts w:ascii="Segoe UI Light" w:hAnsi="Segoe UI Light" w:cs="Segoe UI Light"/>
          <w:b w:val="0"/>
          <w:sz w:val="20"/>
        </w:rPr>
      </w:pPr>
      <w:r w:rsidRPr="00E05D09">
        <w:rPr>
          <w:rFonts w:ascii="Segoe UI Light" w:hAnsi="Segoe UI Light" w:cs="Segoe UI Light"/>
          <w:b w:val="0"/>
          <w:sz w:val="20"/>
        </w:rPr>
        <w:t xml:space="preserve">Zadania publicznych służb zatrudnienia skupiają się przede wszystkim na aktywizacji osób bezrobotnych, zgodnie z przepisami ustawy z dnia 20 kwietnia 2004 roku </w:t>
      </w:r>
      <w:r w:rsidRPr="00E05D09">
        <w:rPr>
          <w:rFonts w:ascii="Segoe UI Light" w:hAnsi="Segoe UI Light" w:cs="Segoe UI Light"/>
          <w:b w:val="0"/>
          <w:i/>
          <w:iCs/>
          <w:sz w:val="20"/>
        </w:rPr>
        <w:t xml:space="preserve">o promocji zatrudnienia </w:t>
      </w:r>
      <w:r w:rsidRPr="00E05D09">
        <w:rPr>
          <w:rFonts w:ascii="Segoe UI Light" w:hAnsi="Segoe UI Light" w:cs="Segoe UI Light"/>
          <w:b w:val="0"/>
          <w:i/>
          <w:iCs/>
          <w:sz w:val="20"/>
        </w:rPr>
        <w:br/>
        <w:t>i instytucjach rynku pracy</w:t>
      </w:r>
      <w:r w:rsidRPr="00E05D09">
        <w:rPr>
          <w:rFonts w:ascii="Segoe UI Light" w:hAnsi="Segoe UI Light" w:cs="Segoe UI Light"/>
          <w:b w:val="0"/>
          <w:sz w:val="20"/>
        </w:rPr>
        <w:t>. Od 2014 roku do marca 2020 roku mieliśmy do czynienia z nieustannie poprawiającą się sytuacja na rynku pracy, nie tylko w wymiarze lokalnym, ale również, w silnie oddziaływującym, regionalnym rynku pracy. Ostatnie lata zdominowane zostały przede wszystkim brakiem przewidywalności</w:t>
      </w:r>
      <w:r w:rsidR="00DC0F46" w:rsidRPr="00E05D09">
        <w:rPr>
          <w:rFonts w:ascii="Segoe UI Light" w:hAnsi="Segoe UI Light" w:cs="Segoe UI Light"/>
          <w:b w:val="0"/>
          <w:sz w:val="20"/>
        </w:rPr>
        <w:t xml:space="preserve"> </w:t>
      </w:r>
      <w:r w:rsidRPr="00E05D09">
        <w:rPr>
          <w:rFonts w:ascii="Segoe UI Light" w:hAnsi="Segoe UI Light" w:cs="Segoe UI Light"/>
          <w:b w:val="0"/>
          <w:sz w:val="20"/>
        </w:rPr>
        <w:t>oraz niepewnością w gospodarce spowodowanymi pandemia i agresją Rosji na Ukrainę, wpływające na wiele</w:t>
      </w:r>
      <w:r w:rsidR="002C7937" w:rsidRPr="00E05D09">
        <w:rPr>
          <w:rFonts w:ascii="Segoe UI Light" w:hAnsi="Segoe UI Light" w:cs="Segoe UI Light"/>
          <w:b w:val="0"/>
          <w:sz w:val="20"/>
        </w:rPr>
        <w:t xml:space="preserve"> </w:t>
      </w:r>
      <w:r w:rsidRPr="00E05D09">
        <w:rPr>
          <w:rFonts w:ascii="Segoe UI Light" w:hAnsi="Segoe UI Light" w:cs="Segoe UI Light"/>
          <w:b w:val="0"/>
          <w:sz w:val="20"/>
        </w:rPr>
        <w:t>aspektów funkcjonowania społeczeństwa, w tym również rynek pracy.</w:t>
      </w:r>
    </w:p>
    <w:p w14:paraId="043C138C" w14:textId="2BB86A56" w:rsidR="007C3504" w:rsidRPr="00E05D09" w:rsidRDefault="007C3504" w:rsidP="007C3504">
      <w:pPr>
        <w:pStyle w:val="Tekstpodstawowy3"/>
        <w:contextualSpacing/>
        <w:jc w:val="both"/>
        <w:rPr>
          <w:rFonts w:ascii="Segoe UI Light" w:hAnsi="Segoe UI Light" w:cs="Segoe UI Light"/>
          <w:b w:val="0"/>
          <w:sz w:val="20"/>
        </w:rPr>
      </w:pPr>
      <w:r w:rsidRPr="00E05D09">
        <w:rPr>
          <w:rFonts w:ascii="Segoe UI Light" w:hAnsi="Segoe UI Light" w:cs="Segoe UI Light"/>
          <w:b w:val="0"/>
          <w:sz w:val="20"/>
        </w:rPr>
        <w:tab/>
        <w:t>Na przestrzeni 2022 roku liczba zarejestrowanych osób bezrobotnych zmniejszyła się do poziomu</w:t>
      </w:r>
      <w:r w:rsidR="00DC0F46" w:rsidRPr="00E05D09">
        <w:rPr>
          <w:rFonts w:ascii="Segoe UI Light" w:hAnsi="Segoe UI Light" w:cs="Segoe UI Light"/>
          <w:b w:val="0"/>
          <w:sz w:val="20"/>
        </w:rPr>
        <w:t xml:space="preserve"> </w:t>
      </w:r>
      <w:r w:rsidRPr="00E05D09">
        <w:rPr>
          <w:rFonts w:ascii="Segoe UI Light" w:hAnsi="Segoe UI Light" w:cs="Segoe UI Light"/>
          <w:b w:val="0"/>
          <w:sz w:val="20"/>
        </w:rPr>
        <w:t>2 835 osób (grudzień 2022</w:t>
      </w:r>
      <w:r w:rsidR="00217E9E" w:rsidRPr="00E05D09">
        <w:rPr>
          <w:rFonts w:ascii="Segoe UI Light" w:hAnsi="Segoe UI Light" w:cs="Segoe UI Light"/>
          <w:b w:val="0"/>
          <w:sz w:val="20"/>
        </w:rPr>
        <w:t xml:space="preserve"> r.</w:t>
      </w:r>
      <w:r w:rsidRPr="00E05D09">
        <w:rPr>
          <w:rFonts w:ascii="Segoe UI Light" w:hAnsi="Segoe UI Light" w:cs="Segoe UI Light"/>
          <w:b w:val="0"/>
          <w:sz w:val="20"/>
        </w:rPr>
        <w:t xml:space="preserve">) z wartości 3 007 osób w grudniu 2021 roku. </w:t>
      </w:r>
    </w:p>
    <w:p w14:paraId="0FC682FB" w14:textId="77777777" w:rsidR="007C3504" w:rsidRPr="00E05D09" w:rsidRDefault="007C3504" w:rsidP="007C3504">
      <w:pPr>
        <w:pStyle w:val="Tekstpodstawowy3"/>
        <w:contextualSpacing/>
        <w:jc w:val="both"/>
        <w:rPr>
          <w:rFonts w:ascii="Segoe UI Light" w:hAnsi="Segoe UI Light" w:cs="Segoe UI Light"/>
          <w:b w:val="0"/>
          <w:sz w:val="20"/>
        </w:rPr>
      </w:pPr>
    </w:p>
    <w:p w14:paraId="4D9B9599" w14:textId="77777777" w:rsidR="007C3504" w:rsidRPr="00E05D09" w:rsidRDefault="007C3504" w:rsidP="007C3504">
      <w:pPr>
        <w:pStyle w:val="Tekstpodstawowy3"/>
        <w:contextualSpacing/>
        <w:jc w:val="left"/>
        <w:rPr>
          <w:rFonts w:ascii="Segoe UI Light" w:hAnsi="Segoe UI Light" w:cs="Segoe UI Light"/>
          <w:b w:val="0"/>
          <w:bCs/>
          <w:sz w:val="20"/>
        </w:rPr>
      </w:pPr>
      <w:r w:rsidRPr="00E05D09">
        <w:rPr>
          <w:rFonts w:ascii="Segoe UI Light" w:hAnsi="Segoe UI Light" w:cs="Segoe UI Light"/>
          <w:noProof/>
          <w:sz w:val="20"/>
        </w:rPr>
        <w:drawing>
          <wp:inline distT="0" distB="0" distL="0" distR="0" wp14:anchorId="5B3DF51D" wp14:editId="72F13BEA">
            <wp:extent cx="5695950" cy="3276600"/>
            <wp:effectExtent l="0" t="0" r="0" b="0"/>
            <wp:docPr id="21693343" name="Wykres 216933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4C6F42F" w14:textId="77777777" w:rsidR="007C3504" w:rsidRPr="00E05D09" w:rsidRDefault="007C3504" w:rsidP="007C3504">
      <w:pPr>
        <w:pStyle w:val="Tekstpodstawowy3"/>
        <w:spacing w:line="240" w:lineRule="auto"/>
        <w:contextualSpacing/>
        <w:jc w:val="both"/>
        <w:rPr>
          <w:rFonts w:ascii="Segoe UI Light" w:hAnsi="Segoe UI Light" w:cs="Segoe UI Light"/>
          <w:b w:val="0"/>
          <w:bCs/>
          <w:i/>
          <w:iCs/>
          <w:sz w:val="18"/>
          <w:szCs w:val="18"/>
        </w:rPr>
      </w:pPr>
      <w:bookmarkStart w:id="20" w:name="_Hlk72231181"/>
      <w:r w:rsidRPr="00E05D09">
        <w:rPr>
          <w:rFonts w:ascii="Segoe UI Light" w:hAnsi="Segoe UI Light" w:cs="Segoe UI Light"/>
          <w:b w:val="0"/>
          <w:bCs/>
          <w:i/>
          <w:iCs/>
          <w:sz w:val="18"/>
          <w:szCs w:val="18"/>
        </w:rPr>
        <w:t>Wykres nr 5: Osoby bezrobotne zarejestrowane w powiecie nakielskim w latach 2021 – 2022. Źródło: Dane Powiatowego Urzędu Pracy w Nakle nad Notecią.</w:t>
      </w:r>
    </w:p>
    <w:bookmarkEnd w:id="20"/>
    <w:p w14:paraId="3F92949A" w14:textId="77777777" w:rsidR="007C3504" w:rsidRPr="00E05D09" w:rsidRDefault="007C3504" w:rsidP="007C3504">
      <w:pPr>
        <w:pStyle w:val="Tekstpodstawowy3"/>
        <w:contextualSpacing/>
        <w:jc w:val="both"/>
        <w:rPr>
          <w:rFonts w:ascii="Segoe UI Light" w:hAnsi="Segoe UI Light" w:cs="Segoe UI Light"/>
          <w:b w:val="0"/>
          <w:i/>
          <w:sz w:val="20"/>
        </w:rPr>
      </w:pPr>
    </w:p>
    <w:p w14:paraId="755BB680" w14:textId="77777777" w:rsidR="007C3504" w:rsidRPr="00E05D09" w:rsidRDefault="007C3504" w:rsidP="007C3504">
      <w:pPr>
        <w:pStyle w:val="Tekstpodstawowy3"/>
        <w:ind w:firstLine="708"/>
        <w:contextualSpacing/>
        <w:jc w:val="both"/>
        <w:rPr>
          <w:rFonts w:ascii="Segoe UI Light" w:hAnsi="Segoe UI Light" w:cs="Segoe UI Light"/>
          <w:b w:val="0"/>
          <w:sz w:val="20"/>
        </w:rPr>
      </w:pPr>
    </w:p>
    <w:p w14:paraId="5A75558B" w14:textId="77777777" w:rsidR="007C3504" w:rsidRPr="00E05D09" w:rsidRDefault="007C3504" w:rsidP="007C3504">
      <w:pPr>
        <w:pStyle w:val="Tekstpodstawowy3"/>
        <w:ind w:firstLine="708"/>
        <w:contextualSpacing/>
        <w:jc w:val="both"/>
        <w:rPr>
          <w:rFonts w:ascii="Segoe UI Light" w:hAnsi="Segoe UI Light" w:cs="Segoe UI Light"/>
          <w:b w:val="0"/>
          <w:sz w:val="20"/>
        </w:rPr>
      </w:pPr>
    </w:p>
    <w:p w14:paraId="625F97E0" w14:textId="77777777" w:rsidR="007C3504" w:rsidRPr="00E05D09" w:rsidRDefault="007C3504" w:rsidP="007C3504">
      <w:pPr>
        <w:pStyle w:val="Tekstpodstawowy3"/>
        <w:ind w:firstLine="708"/>
        <w:contextualSpacing/>
        <w:jc w:val="both"/>
        <w:rPr>
          <w:rFonts w:ascii="Segoe UI Light" w:hAnsi="Segoe UI Light" w:cs="Segoe UI Light"/>
          <w:b w:val="0"/>
          <w:sz w:val="20"/>
        </w:rPr>
      </w:pPr>
    </w:p>
    <w:p w14:paraId="0852592D" w14:textId="77777777" w:rsidR="007C3504" w:rsidRPr="00E05D09" w:rsidRDefault="007C3504" w:rsidP="007C3504">
      <w:pPr>
        <w:pStyle w:val="Tekstpodstawowy3"/>
        <w:ind w:firstLine="708"/>
        <w:contextualSpacing/>
        <w:jc w:val="both"/>
        <w:rPr>
          <w:rFonts w:ascii="Segoe UI Light" w:hAnsi="Segoe UI Light" w:cs="Segoe UI Light"/>
          <w:b w:val="0"/>
          <w:sz w:val="20"/>
        </w:rPr>
      </w:pPr>
    </w:p>
    <w:p w14:paraId="5A33BCEE" w14:textId="77777777" w:rsidR="007C3504" w:rsidRPr="00E05D09" w:rsidRDefault="007C3504" w:rsidP="007C3504">
      <w:pPr>
        <w:pStyle w:val="Tekstpodstawowy3"/>
        <w:ind w:firstLine="708"/>
        <w:contextualSpacing/>
        <w:jc w:val="both"/>
        <w:rPr>
          <w:rFonts w:ascii="Segoe UI Light" w:hAnsi="Segoe UI Light" w:cs="Segoe UI Light"/>
          <w:b w:val="0"/>
          <w:sz w:val="20"/>
        </w:rPr>
      </w:pPr>
    </w:p>
    <w:p w14:paraId="0DE3EF66" w14:textId="77777777" w:rsidR="007C3504" w:rsidRPr="00E05D09" w:rsidRDefault="007C3504" w:rsidP="007C3504">
      <w:pPr>
        <w:pStyle w:val="Tekstpodstawowy3"/>
        <w:ind w:firstLine="708"/>
        <w:contextualSpacing/>
        <w:jc w:val="both"/>
        <w:rPr>
          <w:rFonts w:ascii="Segoe UI Light" w:hAnsi="Segoe UI Light" w:cs="Segoe UI Light"/>
          <w:b w:val="0"/>
          <w:sz w:val="20"/>
        </w:rPr>
      </w:pPr>
      <w:r w:rsidRPr="00E05D09">
        <w:rPr>
          <w:rFonts w:ascii="Segoe UI Light" w:hAnsi="Segoe UI Light" w:cs="Segoe UI Light"/>
          <w:b w:val="0"/>
          <w:sz w:val="20"/>
        </w:rPr>
        <w:lastRenderedPageBreak/>
        <w:t>Spadek liczby zarejestrowanych osób bezrobotnych znajduje swoje odzwierciedlenie w stopie bezrobocia, która na koniec 2021 roku wynosiła dla powiatu nakielskiego 10,9%.</w:t>
      </w:r>
    </w:p>
    <w:p w14:paraId="7C63D5F9" w14:textId="77777777" w:rsidR="007C3504" w:rsidRPr="00E05D09" w:rsidRDefault="007C3504" w:rsidP="007C3504">
      <w:pPr>
        <w:pStyle w:val="Tekstpodstawowy3"/>
        <w:spacing w:line="240" w:lineRule="auto"/>
        <w:contextualSpacing/>
        <w:rPr>
          <w:rFonts w:ascii="Segoe UI Light" w:hAnsi="Segoe UI Light" w:cs="Segoe UI Light"/>
          <w:b w:val="0"/>
          <w:bCs/>
          <w:i/>
          <w:iCs/>
          <w:sz w:val="18"/>
          <w:szCs w:val="18"/>
        </w:rPr>
      </w:pPr>
      <w:r w:rsidRPr="00E05D09">
        <w:rPr>
          <w:rFonts w:ascii="Segoe UI Light" w:hAnsi="Segoe UI Light" w:cs="Segoe UI Light"/>
          <w:noProof/>
          <w:sz w:val="20"/>
        </w:rPr>
        <w:drawing>
          <wp:inline distT="0" distB="0" distL="0" distR="0" wp14:anchorId="2B946CCE" wp14:editId="781EEAC8">
            <wp:extent cx="5656580" cy="2879725"/>
            <wp:effectExtent l="0" t="0" r="1270" b="15875"/>
            <wp:docPr id="227303262" name="Wykres 2273032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D149AF5" w14:textId="42566F66" w:rsidR="007C3504" w:rsidRPr="00E05D09" w:rsidRDefault="007C3504" w:rsidP="007C3504">
      <w:pPr>
        <w:pStyle w:val="Tekstpodstawowy3"/>
        <w:spacing w:line="240" w:lineRule="auto"/>
        <w:contextualSpacing/>
        <w:jc w:val="left"/>
        <w:rPr>
          <w:rFonts w:ascii="Segoe UI Light" w:hAnsi="Segoe UI Light" w:cs="Segoe UI Light"/>
          <w:b w:val="0"/>
          <w:bCs/>
          <w:i/>
          <w:iCs/>
          <w:sz w:val="18"/>
          <w:szCs w:val="18"/>
        </w:rPr>
      </w:pPr>
      <w:r w:rsidRPr="00E05D09">
        <w:rPr>
          <w:rFonts w:ascii="Segoe UI Light" w:hAnsi="Segoe UI Light" w:cs="Segoe UI Light"/>
          <w:b w:val="0"/>
          <w:bCs/>
          <w:i/>
          <w:iCs/>
          <w:sz w:val="18"/>
          <w:szCs w:val="18"/>
        </w:rPr>
        <w:t>Wykres nr 6: Stopa bezrobocia w powiecie nakielskim w latach 2021 – 2022. Źródło: Dane Powiatowego Urzędu Pracy</w:t>
      </w:r>
      <w:r w:rsidR="00DC0F46" w:rsidRPr="00E05D09">
        <w:rPr>
          <w:rFonts w:ascii="Segoe UI Light" w:hAnsi="Segoe UI Light" w:cs="Segoe UI Light"/>
          <w:b w:val="0"/>
          <w:bCs/>
          <w:i/>
          <w:iCs/>
          <w:sz w:val="18"/>
          <w:szCs w:val="18"/>
        </w:rPr>
        <w:t xml:space="preserve"> </w:t>
      </w:r>
      <w:r w:rsidRPr="00E05D09">
        <w:rPr>
          <w:rFonts w:ascii="Segoe UI Light" w:hAnsi="Segoe UI Light" w:cs="Segoe UI Light"/>
          <w:b w:val="0"/>
          <w:bCs/>
          <w:i/>
          <w:iCs/>
          <w:sz w:val="18"/>
          <w:szCs w:val="18"/>
        </w:rPr>
        <w:t>w Nakle nad Notecią.</w:t>
      </w:r>
    </w:p>
    <w:p w14:paraId="3A897941" w14:textId="77777777" w:rsidR="007C3504" w:rsidRPr="00E05D09" w:rsidRDefault="007C3504" w:rsidP="007C3504">
      <w:pPr>
        <w:pStyle w:val="Tekstpodstawowy3"/>
        <w:contextualSpacing/>
        <w:jc w:val="both"/>
        <w:rPr>
          <w:rFonts w:ascii="Segoe UI Light" w:hAnsi="Segoe UI Light" w:cs="Segoe UI Light"/>
          <w:b w:val="0"/>
          <w:sz w:val="20"/>
        </w:rPr>
      </w:pPr>
      <w:r w:rsidRPr="00E05D09">
        <w:rPr>
          <w:rFonts w:ascii="Segoe UI Light" w:hAnsi="Segoe UI Light" w:cs="Segoe UI Light"/>
          <w:b w:val="0"/>
          <w:sz w:val="20"/>
        </w:rPr>
        <w:tab/>
      </w:r>
    </w:p>
    <w:p w14:paraId="46FD7AB2" w14:textId="77777777" w:rsidR="007C3504" w:rsidRPr="00E05D09" w:rsidRDefault="007C3504" w:rsidP="007C3504">
      <w:pPr>
        <w:pStyle w:val="Tekstpodstawowy3"/>
        <w:contextualSpacing/>
        <w:jc w:val="both"/>
        <w:rPr>
          <w:rFonts w:ascii="Segoe UI Light" w:hAnsi="Segoe UI Light" w:cs="Segoe UI Light"/>
          <w:b w:val="0"/>
          <w:sz w:val="20"/>
        </w:rPr>
      </w:pPr>
    </w:p>
    <w:p w14:paraId="0558CE77" w14:textId="240475E6" w:rsidR="007C3504" w:rsidRPr="00E05D09" w:rsidRDefault="007C3504" w:rsidP="007C3504">
      <w:pPr>
        <w:pStyle w:val="Tekstpodstawowy3"/>
        <w:contextualSpacing/>
        <w:jc w:val="both"/>
        <w:rPr>
          <w:rFonts w:ascii="Segoe UI Light" w:hAnsi="Segoe UI Light" w:cs="Segoe UI Light"/>
          <w:b w:val="0"/>
          <w:sz w:val="20"/>
        </w:rPr>
      </w:pPr>
      <w:r w:rsidRPr="00E05D09">
        <w:rPr>
          <w:rFonts w:ascii="Segoe UI Light" w:hAnsi="Segoe UI Light" w:cs="Segoe UI Light"/>
          <w:b w:val="0"/>
          <w:sz w:val="20"/>
        </w:rPr>
        <w:t>Liczba osób rejestrujących się, celem uzyskania statusu osoby bezrobotnej, zwiększyła się, w porównaniu</w:t>
      </w:r>
      <w:r w:rsidR="00DC0F46" w:rsidRPr="00E05D09">
        <w:rPr>
          <w:rFonts w:ascii="Segoe UI Light" w:hAnsi="Segoe UI Light" w:cs="Segoe UI Light"/>
          <w:b w:val="0"/>
          <w:sz w:val="20"/>
        </w:rPr>
        <w:t xml:space="preserve"> </w:t>
      </w:r>
      <w:r w:rsidRPr="00E05D09">
        <w:rPr>
          <w:rFonts w:ascii="Segoe UI Light" w:hAnsi="Segoe UI Light" w:cs="Segoe UI Light"/>
          <w:b w:val="0"/>
          <w:sz w:val="20"/>
        </w:rPr>
        <w:t xml:space="preserve">do 2021 roku, o 328 jednostkowych rejestracji (9%). </w:t>
      </w:r>
    </w:p>
    <w:p w14:paraId="3AF56FDE" w14:textId="77777777" w:rsidR="007C3504" w:rsidRPr="00E05D09" w:rsidRDefault="007C3504" w:rsidP="007C3504">
      <w:pPr>
        <w:pStyle w:val="Tekstpodstawowy3"/>
        <w:contextualSpacing/>
        <w:jc w:val="both"/>
        <w:rPr>
          <w:rFonts w:ascii="Segoe UI Light" w:hAnsi="Segoe UI Light" w:cs="Segoe UI Light"/>
          <w:b w:val="0"/>
          <w:sz w:val="20"/>
        </w:rPr>
      </w:pPr>
      <w:r w:rsidRPr="00E05D09">
        <w:rPr>
          <w:rFonts w:ascii="Segoe UI Light" w:hAnsi="Segoe UI Light" w:cs="Segoe UI Light"/>
          <w:noProof/>
          <w:sz w:val="20"/>
        </w:rPr>
        <w:drawing>
          <wp:inline distT="0" distB="0" distL="0" distR="0" wp14:anchorId="5521F397" wp14:editId="128AC84B">
            <wp:extent cx="5400000" cy="2690625"/>
            <wp:effectExtent l="0" t="0" r="0" b="0"/>
            <wp:docPr id="285365851" name="Wykres 2853658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4D159CF" w14:textId="77777777" w:rsidR="007C3504" w:rsidRPr="00E05D09" w:rsidRDefault="007C3504" w:rsidP="007C3504">
      <w:pPr>
        <w:spacing w:after="0" w:line="240" w:lineRule="auto"/>
        <w:contextualSpacing/>
        <w:jc w:val="both"/>
        <w:rPr>
          <w:rFonts w:ascii="Segoe UI Light" w:hAnsi="Segoe UI Light" w:cs="Segoe UI Light"/>
          <w:bCs/>
          <w:i/>
          <w:iCs/>
          <w:sz w:val="18"/>
          <w:szCs w:val="18"/>
        </w:rPr>
      </w:pPr>
      <w:r w:rsidRPr="00E05D09">
        <w:rPr>
          <w:rFonts w:ascii="Segoe UI Light" w:hAnsi="Segoe UI Light" w:cs="Segoe UI Light"/>
          <w:bCs/>
          <w:i/>
          <w:iCs/>
          <w:sz w:val="18"/>
          <w:szCs w:val="18"/>
        </w:rPr>
        <w:t>Wykres nr 7: Rejestracje bezrobotnych mieszkańców powiatu nakielskiego w latach 2021 - 2022. Źródło: Dane Powiatowego Urzędu Pracy w Nakle nad Notecią.</w:t>
      </w:r>
    </w:p>
    <w:p w14:paraId="1E6F42F4" w14:textId="77777777" w:rsidR="007C3504" w:rsidRPr="00E05D09" w:rsidRDefault="007C3504" w:rsidP="007C3504">
      <w:pPr>
        <w:spacing w:after="0" w:line="360" w:lineRule="auto"/>
        <w:contextualSpacing/>
        <w:jc w:val="both"/>
        <w:rPr>
          <w:rFonts w:ascii="Segoe UI Light" w:hAnsi="Segoe UI Light" w:cs="Segoe UI Light"/>
          <w:i/>
          <w:sz w:val="20"/>
          <w:szCs w:val="20"/>
        </w:rPr>
      </w:pPr>
    </w:p>
    <w:p w14:paraId="2D683BB8" w14:textId="54E101AC" w:rsidR="007C3504" w:rsidRPr="00E05D09" w:rsidRDefault="007C3504" w:rsidP="007C3504">
      <w:pPr>
        <w:pStyle w:val="Tekstpodstawowy3"/>
        <w:ind w:firstLine="708"/>
        <w:contextualSpacing/>
        <w:jc w:val="both"/>
        <w:rPr>
          <w:rFonts w:ascii="Segoe UI Light" w:hAnsi="Segoe UI Light" w:cs="Segoe UI Light"/>
          <w:b w:val="0"/>
          <w:sz w:val="20"/>
        </w:rPr>
      </w:pPr>
      <w:r w:rsidRPr="00E05D09">
        <w:rPr>
          <w:rFonts w:ascii="Segoe UI Light" w:hAnsi="Segoe UI Light" w:cs="Segoe UI Light"/>
          <w:b w:val="0"/>
          <w:sz w:val="20"/>
        </w:rPr>
        <w:t>Utrzymujący się wysoki poziom bezrobocia w powiecie nakielskim wynika ze zwiększonej liczby rejestracji osób bezrobotnych, ale także z niższej liczby ofert pracy i aktywizacji zawodowej, skutkującej</w:t>
      </w:r>
      <w:r w:rsidR="002C7937" w:rsidRPr="00E05D09">
        <w:rPr>
          <w:rFonts w:ascii="Segoe UI Light" w:hAnsi="Segoe UI Light" w:cs="Segoe UI Light"/>
          <w:b w:val="0"/>
          <w:sz w:val="20"/>
        </w:rPr>
        <w:t xml:space="preserve"> </w:t>
      </w:r>
      <w:r w:rsidRPr="00E05D09">
        <w:rPr>
          <w:rFonts w:ascii="Segoe UI Light" w:hAnsi="Segoe UI Light" w:cs="Segoe UI Light"/>
          <w:b w:val="0"/>
          <w:sz w:val="20"/>
        </w:rPr>
        <w:lastRenderedPageBreak/>
        <w:t>mniejszą liczbę podjęć pracy. W 2022 roku Urząd dysponował 1 682 ofertami pracy i aktywizacji, natomiast</w:t>
      </w:r>
      <w:r w:rsidR="00DC0F46" w:rsidRPr="00E05D09">
        <w:rPr>
          <w:rFonts w:ascii="Segoe UI Light" w:hAnsi="Segoe UI Light" w:cs="Segoe UI Light"/>
          <w:b w:val="0"/>
          <w:sz w:val="20"/>
        </w:rPr>
        <w:t xml:space="preserve"> </w:t>
      </w:r>
      <w:r w:rsidRPr="00E05D09">
        <w:rPr>
          <w:rFonts w:ascii="Segoe UI Light" w:hAnsi="Segoe UI Light" w:cs="Segoe UI Light"/>
          <w:b w:val="0"/>
          <w:sz w:val="20"/>
        </w:rPr>
        <w:t>w 2021</w:t>
      </w:r>
      <w:r w:rsidR="00217E9E" w:rsidRPr="00E05D09">
        <w:rPr>
          <w:rFonts w:ascii="Segoe UI Light" w:hAnsi="Segoe UI Light" w:cs="Segoe UI Light"/>
          <w:b w:val="0"/>
          <w:sz w:val="20"/>
        </w:rPr>
        <w:t xml:space="preserve"> r.</w:t>
      </w:r>
      <w:r w:rsidRPr="00E05D09">
        <w:rPr>
          <w:rFonts w:ascii="Segoe UI Light" w:hAnsi="Segoe UI Light" w:cs="Segoe UI Light"/>
          <w:b w:val="0"/>
          <w:sz w:val="20"/>
        </w:rPr>
        <w:t xml:space="preserve"> – 1 999 ofertami. Zmniejszenie, w tym zakresie, dotyczyło ponad 16% ofert. </w:t>
      </w:r>
    </w:p>
    <w:p w14:paraId="12C7DAB6" w14:textId="77777777" w:rsidR="007C3504" w:rsidRPr="00E05D09" w:rsidRDefault="007C3504" w:rsidP="007C3504">
      <w:pPr>
        <w:pStyle w:val="Tekstpodstawowy3"/>
        <w:contextualSpacing/>
        <w:jc w:val="both"/>
        <w:rPr>
          <w:rFonts w:ascii="Segoe UI Light" w:hAnsi="Segoe UI Light" w:cs="Segoe UI Light"/>
          <w:b w:val="0"/>
          <w:sz w:val="20"/>
        </w:rPr>
      </w:pPr>
      <w:r w:rsidRPr="00E05D09">
        <w:rPr>
          <w:rFonts w:ascii="Segoe UI Light" w:hAnsi="Segoe UI Light" w:cs="Segoe UI Light"/>
          <w:noProof/>
        </w:rPr>
        <w:drawing>
          <wp:inline distT="0" distB="0" distL="0" distR="0" wp14:anchorId="71328FF4" wp14:editId="3BC97203">
            <wp:extent cx="5676900" cy="2571750"/>
            <wp:effectExtent l="0" t="0" r="0" b="0"/>
            <wp:docPr id="1806292959"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81E3BEE" w14:textId="77777777" w:rsidR="007C3504" w:rsidRPr="00E05D09" w:rsidRDefault="007C3504" w:rsidP="007C3504">
      <w:pPr>
        <w:spacing w:after="0" w:line="240" w:lineRule="auto"/>
        <w:contextualSpacing/>
        <w:jc w:val="both"/>
        <w:rPr>
          <w:rFonts w:ascii="Segoe UI Light" w:hAnsi="Segoe UI Light" w:cs="Segoe UI Light"/>
          <w:bCs/>
          <w:i/>
          <w:iCs/>
          <w:sz w:val="18"/>
          <w:szCs w:val="18"/>
        </w:rPr>
      </w:pPr>
      <w:r w:rsidRPr="00E05D09">
        <w:rPr>
          <w:rFonts w:ascii="Segoe UI Light" w:hAnsi="Segoe UI Light" w:cs="Segoe UI Light"/>
          <w:bCs/>
          <w:i/>
          <w:iCs/>
          <w:sz w:val="18"/>
          <w:szCs w:val="18"/>
        </w:rPr>
        <w:t>Wykres nr 8: Oferty pracy i aktywizacji zawodowej w latach 2020 - 2022. Źródło: Dane Powiatowego Urzędu Pracy w Nakle nad Notecią.</w:t>
      </w:r>
    </w:p>
    <w:p w14:paraId="5AEDDBB2" w14:textId="77777777" w:rsidR="007C3504" w:rsidRPr="00E05D09" w:rsidRDefault="007C3504" w:rsidP="007C3504">
      <w:pPr>
        <w:pStyle w:val="Tekstpodstawowy3"/>
        <w:contextualSpacing/>
        <w:jc w:val="both"/>
        <w:rPr>
          <w:rFonts w:ascii="Segoe UI Light" w:hAnsi="Segoe UI Light" w:cs="Segoe UI Light"/>
          <w:b w:val="0"/>
          <w:sz w:val="20"/>
        </w:rPr>
      </w:pPr>
    </w:p>
    <w:p w14:paraId="72122B61" w14:textId="573E0FA1" w:rsidR="007C3504" w:rsidRPr="00E05D09" w:rsidRDefault="007C3504" w:rsidP="007C3504">
      <w:pPr>
        <w:spacing w:line="360" w:lineRule="auto"/>
        <w:ind w:firstLine="708"/>
        <w:jc w:val="both"/>
        <w:rPr>
          <w:rFonts w:ascii="Segoe UI Light" w:hAnsi="Segoe UI Light" w:cs="Segoe UI Light"/>
          <w:sz w:val="20"/>
          <w:szCs w:val="20"/>
        </w:rPr>
      </w:pPr>
      <w:r w:rsidRPr="00E05D09">
        <w:rPr>
          <w:rFonts w:ascii="Segoe UI Light" w:hAnsi="Segoe UI Light" w:cs="Segoe UI Light"/>
          <w:sz w:val="20"/>
          <w:szCs w:val="20"/>
        </w:rPr>
        <w:t>Spadek liczby ofert pracy to przede wszystkim zmniejszenie niesubsydiowanych ofert</w:t>
      </w:r>
      <w:r w:rsidR="00DC0F46" w:rsidRPr="00E05D09">
        <w:rPr>
          <w:rFonts w:ascii="Segoe UI Light" w:hAnsi="Segoe UI Light" w:cs="Segoe UI Light"/>
          <w:sz w:val="20"/>
          <w:szCs w:val="20"/>
        </w:rPr>
        <w:t xml:space="preserve"> </w:t>
      </w:r>
      <w:r w:rsidRPr="00E05D09">
        <w:rPr>
          <w:rFonts w:ascii="Segoe UI Light" w:hAnsi="Segoe UI Light" w:cs="Segoe UI Light"/>
          <w:sz w:val="20"/>
          <w:szCs w:val="20"/>
        </w:rPr>
        <w:t xml:space="preserve">przez pracodawców w ramach prowadzonego pośrednictwa pracy. </w:t>
      </w:r>
      <w:r w:rsidRPr="00E05D09">
        <w:rPr>
          <w:rFonts w:ascii="Segoe UI Light" w:hAnsi="Segoe UI Light" w:cs="Segoe UI Light"/>
          <w:bCs/>
          <w:sz w:val="20"/>
        </w:rPr>
        <w:t>M</w:t>
      </w:r>
      <w:r w:rsidRPr="00E05D09">
        <w:rPr>
          <w:rFonts w:ascii="Segoe UI Light" w:hAnsi="Segoe UI Light" w:cs="Segoe UI Light"/>
          <w:sz w:val="20"/>
        </w:rPr>
        <w:t>niejsza liczba ofert pracy,</w:t>
      </w:r>
      <w:r w:rsidR="00DC0F46" w:rsidRPr="00E05D09">
        <w:rPr>
          <w:rFonts w:ascii="Segoe UI Light" w:hAnsi="Segoe UI Light" w:cs="Segoe UI Light"/>
          <w:sz w:val="20"/>
        </w:rPr>
        <w:t xml:space="preserve"> </w:t>
      </w:r>
      <w:r w:rsidRPr="00E05D09">
        <w:rPr>
          <w:rFonts w:ascii="Segoe UI Light" w:hAnsi="Segoe UI Light" w:cs="Segoe UI Light"/>
          <w:sz w:val="20"/>
        </w:rPr>
        <w:t>to w konsekwencji ograniczone możliwości zatrudnienia. W porównaniu do 2021 roku, liczba podjęć pracy – spadła o 6% (z 2 259 jednostkowych podjęć pracy w 2021 roku do 2 132 podjęć w 2022 roku).</w:t>
      </w:r>
      <w:r w:rsidR="002C7937" w:rsidRPr="00E05D09">
        <w:rPr>
          <w:rFonts w:ascii="Segoe UI Light" w:hAnsi="Segoe UI Light" w:cs="Segoe UI Light"/>
          <w:sz w:val="20"/>
        </w:rPr>
        <w:t xml:space="preserve"> </w:t>
      </w:r>
      <w:r w:rsidRPr="00E05D09">
        <w:rPr>
          <w:rFonts w:ascii="Segoe UI Light" w:hAnsi="Segoe UI Light" w:cs="Segoe UI Light"/>
          <w:sz w:val="20"/>
        </w:rPr>
        <w:t>Porównanie podjęć pracy przez mieszkańców powiatu nakielskiego zawiera wykres nr 9.</w:t>
      </w:r>
    </w:p>
    <w:p w14:paraId="3E1721C6" w14:textId="77777777" w:rsidR="007C3504" w:rsidRPr="00E05D09" w:rsidRDefault="007C3504" w:rsidP="007C3504">
      <w:pPr>
        <w:pStyle w:val="Tekstpodstawowy3"/>
        <w:spacing w:line="240" w:lineRule="auto"/>
        <w:contextualSpacing/>
        <w:rPr>
          <w:rFonts w:ascii="Segoe UI Light" w:hAnsi="Segoe UI Light" w:cs="Segoe UI Light"/>
          <w:b w:val="0"/>
          <w:bCs/>
          <w:sz w:val="20"/>
        </w:rPr>
      </w:pPr>
      <w:r w:rsidRPr="00E05D09">
        <w:rPr>
          <w:rFonts w:ascii="Segoe UI Light" w:hAnsi="Segoe UI Light" w:cs="Segoe UI Light"/>
          <w:b w:val="0"/>
          <w:noProof/>
          <w:sz w:val="20"/>
        </w:rPr>
        <w:drawing>
          <wp:inline distT="0" distB="0" distL="0" distR="0" wp14:anchorId="3A27A5FF" wp14:editId="1E17F75D">
            <wp:extent cx="5220000" cy="2747822"/>
            <wp:effectExtent l="0" t="0" r="0" b="0"/>
            <wp:docPr id="66708443" name="Wykres 667084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8777463" w14:textId="77777777" w:rsidR="007C3504" w:rsidRPr="00E05D09" w:rsidRDefault="007C3504" w:rsidP="007C3504">
      <w:pPr>
        <w:pStyle w:val="Tekstpodstawowy3"/>
        <w:spacing w:line="240" w:lineRule="auto"/>
        <w:contextualSpacing/>
        <w:jc w:val="both"/>
        <w:rPr>
          <w:rFonts w:ascii="Segoe UI Light" w:hAnsi="Segoe UI Light" w:cs="Segoe UI Light"/>
          <w:b w:val="0"/>
          <w:bCs/>
          <w:i/>
          <w:iCs/>
          <w:sz w:val="18"/>
          <w:szCs w:val="18"/>
        </w:rPr>
      </w:pPr>
      <w:r w:rsidRPr="00E05D09">
        <w:rPr>
          <w:rFonts w:ascii="Segoe UI Light" w:hAnsi="Segoe UI Light" w:cs="Segoe UI Light"/>
          <w:b w:val="0"/>
          <w:bCs/>
          <w:i/>
          <w:iCs/>
          <w:sz w:val="18"/>
          <w:szCs w:val="18"/>
        </w:rPr>
        <w:t>Wykres nr 9: Podjęcia pracy w latach 2021 - 2022 przez osoby bezrobotne zamieszkujące poszczególne miasta i gminy powiatu nakielskiego. Źródło:</w:t>
      </w:r>
      <w:r w:rsidRPr="00E05D09">
        <w:rPr>
          <w:rFonts w:ascii="Segoe UI Light" w:hAnsi="Segoe UI Light" w:cs="Segoe UI Light"/>
          <w:b w:val="0"/>
          <w:i/>
          <w:iCs/>
          <w:sz w:val="18"/>
          <w:szCs w:val="18"/>
        </w:rPr>
        <w:t xml:space="preserve"> Dane Powiatowego Urzędu Pracy w Nakle nad Notecią.</w:t>
      </w:r>
    </w:p>
    <w:p w14:paraId="39B8AA12" w14:textId="77777777" w:rsidR="007C3504" w:rsidRPr="00E05D09" w:rsidRDefault="007C3504" w:rsidP="007C3504">
      <w:pPr>
        <w:pStyle w:val="Tekstpodstawowy3"/>
        <w:ind w:firstLine="708"/>
        <w:jc w:val="both"/>
        <w:rPr>
          <w:rFonts w:ascii="Segoe UI Light" w:hAnsi="Segoe UI Light" w:cs="Segoe UI Light"/>
          <w:b w:val="0"/>
          <w:sz w:val="20"/>
        </w:rPr>
      </w:pPr>
    </w:p>
    <w:p w14:paraId="7C613F8A" w14:textId="701D0A1C" w:rsidR="007C3504" w:rsidRPr="00E05D09" w:rsidRDefault="007C3504" w:rsidP="007C3504">
      <w:pPr>
        <w:pStyle w:val="Tekstpodstawowy3"/>
        <w:ind w:firstLine="708"/>
        <w:jc w:val="both"/>
        <w:rPr>
          <w:rFonts w:ascii="Segoe UI Light" w:hAnsi="Segoe UI Light" w:cs="Segoe UI Light"/>
          <w:b w:val="0"/>
          <w:sz w:val="20"/>
        </w:rPr>
      </w:pPr>
      <w:r w:rsidRPr="00E05D09">
        <w:rPr>
          <w:rFonts w:ascii="Segoe UI Light" w:hAnsi="Segoe UI Light" w:cs="Segoe UI Light"/>
          <w:b w:val="0"/>
          <w:sz w:val="20"/>
        </w:rPr>
        <w:lastRenderedPageBreak/>
        <w:t>Na poniższym wykresie przedstawiono procentowy udział podjęć pracy przez osoby bezrobotne</w:t>
      </w:r>
      <w:r w:rsidR="00DC0F46" w:rsidRPr="00E05D09">
        <w:rPr>
          <w:rFonts w:ascii="Segoe UI Light" w:hAnsi="Segoe UI Light" w:cs="Segoe UI Light"/>
          <w:b w:val="0"/>
          <w:sz w:val="20"/>
        </w:rPr>
        <w:t xml:space="preserve"> </w:t>
      </w:r>
      <w:r w:rsidRPr="00E05D09">
        <w:rPr>
          <w:rFonts w:ascii="Segoe UI Light" w:hAnsi="Segoe UI Light" w:cs="Segoe UI Light"/>
          <w:b w:val="0"/>
          <w:sz w:val="20"/>
        </w:rPr>
        <w:t>w 2022 roku z uwzględnieniem miejsca zamieszkania.</w:t>
      </w:r>
    </w:p>
    <w:p w14:paraId="39CF8A84" w14:textId="77777777" w:rsidR="007C3504" w:rsidRPr="00E05D09" w:rsidRDefault="007C3504" w:rsidP="007C3504">
      <w:pPr>
        <w:pStyle w:val="Tekstpodstawowy3"/>
        <w:ind w:firstLine="708"/>
        <w:jc w:val="both"/>
        <w:rPr>
          <w:rFonts w:ascii="Segoe UI Light" w:hAnsi="Segoe UI Light" w:cs="Segoe UI Light"/>
          <w:b w:val="0"/>
          <w:sz w:val="20"/>
        </w:rPr>
      </w:pPr>
    </w:p>
    <w:p w14:paraId="6A01CDAE" w14:textId="77777777" w:rsidR="007C3504" w:rsidRPr="00E05D09" w:rsidRDefault="007C3504" w:rsidP="007C3504">
      <w:pPr>
        <w:spacing w:after="0" w:line="360" w:lineRule="auto"/>
        <w:contextualSpacing/>
        <w:jc w:val="center"/>
        <w:rPr>
          <w:rFonts w:ascii="Segoe UI Light" w:hAnsi="Segoe UI Light" w:cs="Segoe UI Light"/>
          <w:sz w:val="20"/>
          <w:szCs w:val="20"/>
        </w:rPr>
      </w:pPr>
      <w:r w:rsidRPr="00E05D09">
        <w:rPr>
          <w:rFonts w:ascii="Segoe UI Light" w:hAnsi="Segoe UI Light" w:cs="Segoe UI Light"/>
          <w:noProof/>
        </w:rPr>
        <w:drawing>
          <wp:inline distT="0" distB="0" distL="0" distR="0" wp14:anchorId="18796874" wp14:editId="04A8F06D">
            <wp:extent cx="5267325" cy="2560320"/>
            <wp:effectExtent l="0" t="0" r="0" b="0"/>
            <wp:docPr id="27" name="Wykres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687BFD4" w14:textId="7B4346E2" w:rsidR="007C3504" w:rsidRPr="00E05D09" w:rsidRDefault="007C3504" w:rsidP="00805732">
      <w:pPr>
        <w:pStyle w:val="Tekstpodstawowy3"/>
        <w:spacing w:line="240" w:lineRule="auto"/>
        <w:contextualSpacing/>
        <w:jc w:val="both"/>
        <w:rPr>
          <w:rFonts w:ascii="Segoe UI Light" w:hAnsi="Segoe UI Light" w:cs="Segoe UI Light"/>
          <w:b w:val="0"/>
          <w:bCs/>
          <w:i/>
          <w:iCs/>
          <w:sz w:val="18"/>
          <w:szCs w:val="18"/>
        </w:rPr>
      </w:pPr>
      <w:r w:rsidRPr="00E05D09">
        <w:rPr>
          <w:rFonts w:ascii="Segoe UI Light" w:hAnsi="Segoe UI Light" w:cs="Segoe UI Light"/>
          <w:b w:val="0"/>
          <w:bCs/>
          <w:i/>
          <w:iCs/>
          <w:sz w:val="18"/>
          <w:szCs w:val="18"/>
        </w:rPr>
        <w:t>Wykres nr 10: Udział podjęć pracy w 2022 roku przez osoby bezrobotne zamieszkujące poszczególne miasta i gminy powiatu nakielskiego. Źródło:</w:t>
      </w:r>
      <w:r w:rsidRPr="00E05D09">
        <w:rPr>
          <w:rFonts w:ascii="Segoe UI Light" w:hAnsi="Segoe UI Light" w:cs="Segoe UI Light"/>
          <w:b w:val="0"/>
          <w:i/>
          <w:iCs/>
          <w:sz w:val="18"/>
          <w:szCs w:val="18"/>
        </w:rPr>
        <w:t xml:space="preserve"> Dane Powiatowego Urzędu Pracy w Nakle nad Notecią.</w:t>
      </w:r>
    </w:p>
    <w:p w14:paraId="60D70154" w14:textId="77777777" w:rsidR="007C3504" w:rsidRPr="00E05D09" w:rsidRDefault="007C3504" w:rsidP="007C3504">
      <w:pPr>
        <w:spacing w:after="0" w:line="360" w:lineRule="auto"/>
        <w:ind w:firstLine="708"/>
        <w:contextualSpacing/>
        <w:jc w:val="both"/>
        <w:rPr>
          <w:rFonts w:ascii="Segoe UI Light" w:hAnsi="Segoe UI Light" w:cs="Segoe UI Light"/>
          <w:sz w:val="20"/>
          <w:szCs w:val="20"/>
        </w:rPr>
      </w:pPr>
    </w:p>
    <w:p w14:paraId="335AE123" w14:textId="1CAC7284" w:rsidR="007C3504" w:rsidRPr="00E05D09" w:rsidRDefault="007C3504" w:rsidP="007C3504">
      <w:pPr>
        <w:spacing w:after="0" w:line="360" w:lineRule="auto"/>
        <w:ind w:firstLine="708"/>
        <w:contextualSpacing/>
        <w:jc w:val="both"/>
        <w:rPr>
          <w:rFonts w:ascii="Segoe UI Light" w:hAnsi="Segoe UI Light" w:cs="Segoe UI Light"/>
          <w:sz w:val="20"/>
          <w:szCs w:val="20"/>
        </w:rPr>
      </w:pPr>
      <w:r w:rsidRPr="00E05D09">
        <w:rPr>
          <w:rFonts w:ascii="Segoe UI Light" w:hAnsi="Segoe UI Light" w:cs="Segoe UI Light"/>
          <w:sz w:val="20"/>
          <w:szCs w:val="20"/>
        </w:rPr>
        <w:t>Poza liczbą ludności w danej gminie, jej kwalifikacjami, umiejętnościami i predyspozycjami,</w:t>
      </w:r>
      <w:r w:rsidR="00DC0F46" w:rsidRPr="00E05D09">
        <w:rPr>
          <w:rFonts w:ascii="Segoe UI Light" w:hAnsi="Segoe UI Light" w:cs="Segoe UI Light"/>
          <w:sz w:val="20"/>
          <w:szCs w:val="20"/>
        </w:rPr>
        <w:t xml:space="preserve"> </w:t>
      </w:r>
      <w:r w:rsidRPr="00E05D09">
        <w:rPr>
          <w:rFonts w:ascii="Segoe UI Light" w:hAnsi="Segoe UI Light" w:cs="Segoe UI Light"/>
          <w:sz w:val="20"/>
          <w:szCs w:val="20"/>
        </w:rPr>
        <w:t>na podjęcia pracy ma wpływ mnogość potencjalnych pracodawców, możliwości dojazdu do pracy,</w:t>
      </w:r>
      <w:r w:rsidR="00DC0F46" w:rsidRPr="00E05D09">
        <w:rPr>
          <w:rFonts w:ascii="Segoe UI Light" w:hAnsi="Segoe UI Light" w:cs="Segoe UI Light"/>
          <w:sz w:val="20"/>
          <w:szCs w:val="20"/>
        </w:rPr>
        <w:t xml:space="preserve"> </w:t>
      </w:r>
      <w:r w:rsidRPr="00E05D09">
        <w:rPr>
          <w:rFonts w:ascii="Segoe UI Light" w:hAnsi="Segoe UI Light" w:cs="Segoe UI Light"/>
          <w:sz w:val="20"/>
          <w:szCs w:val="20"/>
        </w:rPr>
        <w:t>w tym dostępność dogodnej komunikacji publicznej. W powiecie nakielskim w 2022 roku liczba podmiotów gospodarki narodowej sektora prywatnego nieznacznie wzrosła (o 4%). Poniżej przedstawiono sytuację</w:t>
      </w:r>
      <w:r w:rsidR="00DC0F46" w:rsidRPr="00E05D09">
        <w:rPr>
          <w:rFonts w:ascii="Segoe UI Light" w:hAnsi="Segoe UI Light" w:cs="Segoe UI Light"/>
          <w:sz w:val="20"/>
          <w:szCs w:val="20"/>
        </w:rPr>
        <w:t xml:space="preserve"> </w:t>
      </w:r>
      <w:r w:rsidRPr="00E05D09">
        <w:rPr>
          <w:rFonts w:ascii="Segoe UI Light" w:hAnsi="Segoe UI Light" w:cs="Segoe UI Light"/>
          <w:sz w:val="20"/>
          <w:szCs w:val="20"/>
        </w:rPr>
        <w:t>w tym zakresie w poszczególnych miastach i gminach powiatu nakielskiego.</w:t>
      </w:r>
    </w:p>
    <w:p w14:paraId="407BCB97" w14:textId="77777777" w:rsidR="007C3504" w:rsidRPr="00E05D09" w:rsidRDefault="007C3504" w:rsidP="007C3504">
      <w:pPr>
        <w:spacing w:after="0" w:line="360" w:lineRule="auto"/>
        <w:ind w:firstLine="708"/>
        <w:contextualSpacing/>
        <w:jc w:val="both"/>
        <w:rPr>
          <w:rFonts w:ascii="Segoe UI Light" w:hAnsi="Segoe UI Light" w:cs="Segoe UI Light"/>
          <w:sz w:val="20"/>
          <w:szCs w:val="20"/>
        </w:rPr>
      </w:pPr>
    </w:p>
    <w:p w14:paraId="683E2B75" w14:textId="77777777" w:rsidR="007C3504" w:rsidRPr="00E05D09" w:rsidRDefault="007C3504" w:rsidP="007C3504">
      <w:pPr>
        <w:spacing w:after="0" w:line="360" w:lineRule="auto"/>
        <w:contextualSpacing/>
        <w:jc w:val="center"/>
        <w:rPr>
          <w:rFonts w:ascii="Segoe UI Light" w:hAnsi="Segoe UI Light" w:cs="Segoe UI Light"/>
          <w:sz w:val="20"/>
          <w:szCs w:val="20"/>
        </w:rPr>
      </w:pPr>
      <w:r w:rsidRPr="00E05D09">
        <w:rPr>
          <w:rFonts w:ascii="Segoe UI Light" w:hAnsi="Segoe UI Light" w:cs="Segoe UI Light"/>
          <w:b/>
          <w:noProof/>
          <w:sz w:val="24"/>
        </w:rPr>
        <w:drawing>
          <wp:inline distT="0" distB="0" distL="0" distR="0" wp14:anchorId="601C479C" wp14:editId="37F4067C">
            <wp:extent cx="5505450" cy="2447925"/>
            <wp:effectExtent l="0" t="0" r="0" b="0"/>
            <wp:docPr id="29" name="Wykres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4160BE9" w14:textId="35EC0374" w:rsidR="007C3504" w:rsidRPr="00E05D09" w:rsidRDefault="007C3504" w:rsidP="007C3504">
      <w:pPr>
        <w:jc w:val="both"/>
        <w:rPr>
          <w:rFonts w:ascii="Segoe UI Light" w:hAnsi="Segoe UI Light" w:cs="Segoe UI Light"/>
          <w:bCs/>
          <w:sz w:val="18"/>
          <w:szCs w:val="18"/>
        </w:rPr>
      </w:pPr>
      <w:r w:rsidRPr="00E05D09">
        <w:rPr>
          <w:rFonts w:ascii="Segoe UI Light" w:hAnsi="Segoe UI Light" w:cs="Segoe UI Light"/>
          <w:bCs/>
          <w:sz w:val="18"/>
          <w:szCs w:val="18"/>
        </w:rPr>
        <w:t>Wykres nr 11: Podmioty gospodarki narodowej sektora prywatnego w poszczególnych miastach i gminach powiatu nakielskiego (bez indywidualnych gospodarstw rolnych). Stan na dzień 30.07.2022</w:t>
      </w:r>
      <w:r w:rsidR="00217E9E" w:rsidRPr="00E05D09">
        <w:rPr>
          <w:rFonts w:ascii="Segoe UI Light" w:hAnsi="Segoe UI Light" w:cs="Segoe UI Light"/>
          <w:bCs/>
          <w:sz w:val="18"/>
          <w:szCs w:val="18"/>
        </w:rPr>
        <w:t xml:space="preserve"> r.</w:t>
      </w:r>
      <w:r w:rsidRPr="00E05D09">
        <w:rPr>
          <w:rFonts w:ascii="Segoe UI Light" w:hAnsi="Segoe UI Light" w:cs="Segoe UI Light"/>
          <w:bCs/>
          <w:sz w:val="18"/>
          <w:szCs w:val="18"/>
        </w:rPr>
        <w:t xml:space="preserve"> Źródło: </w:t>
      </w:r>
      <w:r w:rsidRPr="00E05D09">
        <w:rPr>
          <w:rFonts w:ascii="Segoe UI Light" w:hAnsi="Segoe UI Light" w:cs="Segoe UI Light"/>
          <w:bCs/>
          <w:i/>
          <w:sz w:val="18"/>
          <w:szCs w:val="18"/>
        </w:rPr>
        <w:t>Dane Urzędu Statystycznego w Bydgoszczy.</w:t>
      </w:r>
    </w:p>
    <w:p w14:paraId="4CD3AC68" w14:textId="77777777" w:rsidR="007C3504" w:rsidRPr="00E05D09" w:rsidRDefault="007C3504" w:rsidP="007C3504">
      <w:pPr>
        <w:spacing w:after="0" w:line="360" w:lineRule="auto"/>
        <w:ind w:firstLine="708"/>
        <w:contextualSpacing/>
        <w:jc w:val="both"/>
        <w:rPr>
          <w:rFonts w:ascii="Segoe UI Light" w:hAnsi="Segoe UI Light" w:cs="Segoe UI Light"/>
          <w:sz w:val="20"/>
          <w:szCs w:val="20"/>
        </w:rPr>
      </w:pPr>
    </w:p>
    <w:tbl>
      <w:tblPr>
        <w:tblW w:w="9120" w:type="dxa"/>
        <w:tblCellMar>
          <w:left w:w="70" w:type="dxa"/>
          <w:right w:w="70" w:type="dxa"/>
        </w:tblCellMar>
        <w:tblLook w:val="04A0" w:firstRow="1" w:lastRow="0" w:firstColumn="1" w:lastColumn="0" w:noHBand="0" w:noVBand="1"/>
      </w:tblPr>
      <w:tblGrid>
        <w:gridCol w:w="3734"/>
        <w:gridCol w:w="1087"/>
        <w:gridCol w:w="1083"/>
        <w:gridCol w:w="1303"/>
        <w:gridCol w:w="958"/>
        <w:gridCol w:w="955"/>
      </w:tblGrid>
      <w:tr w:rsidR="007C3504" w:rsidRPr="00E05D09" w14:paraId="3E6C6EA5" w14:textId="77777777" w:rsidTr="001C7D39">
        <w:trPr>
          <w:trHeight w:val="315"/>
        </w:trPr>
        <w:tc>
          <w:tcPr>
            <w:tcW w:w="37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89E58C" w14:textId="77777777" w:rsidR="007C3504" w:rsidRPr="00E05D09" w:rsidRDefault="007C3504" w:rsidP="001C7D39">
            <w:pPr>
              <w:spacing w:after="0" w:line="240" w:lineRule="auto"/>
              <w:jc w:val="center"/>
              <w:rPr>
                <w:rFonts w:ascii="Segoe UI Light" w:eastAsia="Times New Roman" w:hAnsi="Segoe UI Light" w:cs="Segoe UI Light"/>
                <w:b/>
                <w:bCs/>
                <w:sz w:val="20"/>
                <w:szCs w:val="20"/>
                <w:lang w:eastAsia="pl-PL"/>
              </w:rPr>
            </w:pPr>
            <w:r w:rsidRPr="00E05D09">
              <w:rPr>
                <w:rFonts w:ascii="Segoe UI Light" w:eastAsia="Times New Roman" w:hAnsi="Segoe UI Light" w:cs="Segoe UI Light"/>
                <w:b/>
                <w:bCs/>
                <w:sz w:val="20"/>
                <w:szCs w:val="20"/>
                <w:lang w:eastAsia="pl-PL"/>
              </w:rPr>
              <w:lastRenderedPageBreak/>
              <w:t>Wybrane kategorie bezrobotnych, w tym w szczególnej sytuacji na rynku pracy</w:t>
            </w:r>
          </w:p>
        </w:tc>
        <w:tc>
          <w:tcPr>
            <w:tcW w:w="5386" w:type="dxa"/>
            <w:gridSpan w:val="5"/>
            <w:tcBorders>
              <w:top w:val="single" w:sz="4" w:space="0" w:color="auto"/>
              <w:left w:val="nil"/>
              <w:bottom w:val="single" w:sz="4" w:space="0" w:color="auto"/>
              <w:right w:val="single" w:sz="4" w:space="0" w:color="auto"/>
            </w:tcBorders>
            <w:shd w:val="clear" w:color="auto" w:fill="auto"/>
            <w:vAlign w:val="center"/>
            <w:hideMark/>
          </w:tcPr>
          <w:p w14:paraId="18382EE9" w14:textId="77777777" w:rsidR="007C3504" w:rsidRPr="00E05D09" w:rsidRDefault="007C3504" w:rsidP="001C7D39">
            <w:pPr>
              <w:spacing w:after="0" w:line="240" w:lineRule="auto"/>
              <w:jc w:val="center"/>
              <w:rPr>
                <w:rFonts w:ascii="Segoe UI Light" w:eastAsia="Times New Roman" w:hAnsi="Segoe UI Light" w:cs="Segoe UI Light"/>
                <w:b/>
                <w:bCs/>
                <w:sz w:val="20"/>
                <w:szCs w:val="20"/>
                <w:lang w:eastAsia="pl-PL"/>
              </w:rPr>
            </w:pPr>
            <w:r w:rsidRPr="00E05D09">
              <w:rPr>
                <w:rFonts w:ascii="Segoe UI Light" w:eastAsia="Times New Roman" w:hAnsi="Segoe UI Light" w:cs="Segoe UI Light"/>
                <w:b/>
                <w:bCs/>
                <w:sz w:val="20"/>
                <w:szCs w:val="20"/>
                <w:lang w:eastAsia="pl-PL"/>
              </w:rPr>
              <w:t>Powiat Nakielski</w:t>
            </w:r>
          </w:p>
        </w:tc>
      </w:tr>
      <w:tr w:rsidR="007C3504" w:rsidRPr="00E05D09" w14:paraId="5EE71E95" w14:textId="77777777" w:rsidTr="001C7D39">
        <w:trPr>
          <w:trHeight w:val="2059"/>
        </w:trPr>
        <w:tc>
          <w:tcPr>
            <w:tcW w:w="3734" w:type="dxa"/>
            <w:vMerge/>
            <w:tcBorders>
              <w:top w:val="single" w:sz="4" w:space="0" w:color="auto"/>
              <w:left w:val="single" w:sz="4" w:space="0" w:color="auto"/>
              <w:bottom w:val="single" w:sz="4" w:space="0" w:color="auto"/>
              <w:right w:val="single" w:sz="4" w:space="0" w:color="auto"/>
            </w:tcBorders>
            <w:vAlign w:val="center"/>
            <w:hideMark/>
          </w:tcPr>
          <w:p w14:paraId="60DD8D27" w14:textId="77777777" w:rsidR="007C3504" w:rsidRPr="00E05D09" w:rsidRDefault="007C3504" w:rsidP="001C7D39">
            <w:pPr>
              <w:spacing w:after="0" w:line="240" w:lineRule="auto"/>
              <w:rPr>
                <w:rFonts w:ascii="Segoe UI Light" w:eastAsia="Times New Roman" w:hAnsi="Segoe UI Light" w:cs="Segoe UI Light"/>
                <w:b/>
                <w:bCs/>
                <w:sz w:val="20"/>
                <w:szCs w:val="20"/>
                <w:lang w:eastAsia="pl-PL"/>
              </w:rPr>
            </w:pPr>
          </w:p>
        </w:tc>
        <w:tc>
          <w:tcPr>
            <w:tcW w:w="2170" w:type="dxa"/>
            <w:gridSpan w:val="2"/>
            <w:tcBorders>
              <w:top w:val="single" w:sz="4" w:space="0" w:color="auto"/>
              <w:left w:val="nil"/>
              <w:bottom w:val="single" w:sz="4" w:space="0" w:color="auto"/>
              <w:right w:val="single" w:sz="4" w:space="0" w:color="auto"/>
            </w:tcBorders>
            <w:shd w:val="clear" w:color="auto" w:fill="auto"/>
            <w:vAlign w:val="center"/>
            <w:hideMark/>
          </w:tcPr>
          <w:p w14:paraId="2E7CE983" w14:textId="42AEE1C7" w:rsidR="007C3504" w:rsidRPr="00E05D09" w:rsidRDefault="007C3504" w:rsidP="001C7D39">
            <w:pPr>
              <w:spacing w:after="0" w:line="240" w:lineRule="auto"/>
              <w:jc w:val="center"/>
              <w:rPr>
                <w:rFonts w:ascii="Segoe UI Light" w:eastAsia="Times New Roman" w:hAnsi="Segoe UI Light" w:cs="Segoe UI Light"/>
                <w:b/>
                <w:bCs/>
                <w:sz w:val="20"/>
                <w:szCs w:val="20"/>
                <w:lang w:eastAsia="pl-PL"/>
              </w:rPr>
            </w:pPr>
            <w:r w:rsidRPr="00E05D09">
              <w:rPr>
                <w:rFonts w:ascii="Segoe UI Light" w:eastAsia="Times New Roman" w:hAnsi="Segoe UI Light" w:cs="Segoe UI Light"/>
                <w:b/>
                <w:bCs/>
                <w:sz w:val="20"/>
                <w:szCs w:val="20"/>
                <w:lang w:eastAsia="pl-PL"/>
              </w:rPr>
              <w:t>Liczba bezrobotnych</w:t>
            </w:r>
            <w:r w:rsidR="00DC0F46" w:rsidRPr="00E05D09">
              <w:rPr>
                <w:rFonts w:ascii="Segoe UI Light" w:eastAsia="Times New Roman" w:hAnsi="Segoe UI Light" w:cs="Segoe UI Light"/>
                <w:b/>
                <w:bCs/>
                <w:sz w:val="20"/>
                <w:szCs w:val="20"/>
                <w:lang w:eastAsia="pl-PL"/>
              </w:rPr>
              <w:t xml:space="preserve"> </w:t>
            </w:r>
            <w:r w:rsidRPr="00E05D09">
              <w:rPr>
                <w:rFonts w:ascii="Segoe UI Light" w:eastAsia="Times New Roman" w:hAnsi="Segoe UI Light" w:cs="Segoe UI Light"/>
                <w:b/>
                <w:bCs/>
                <w:sz w:val="20"/>
                <w:szCs w:val="20"/>
                <w:lang w:eastAsia="pl-PL"/>
              </w:rPr>
              <w:t>w XII 2022</w:t>
            </w:r>
            <w:r w:rsidR="00217E9E" w:rsidRPr="00E05D09">
              <w:rPr>
                <w:rFonts w:ascii="Segoe UI Light" w:eastAsia="Times New Roman" w:hAnsi="Segoe UI Light" w:cs="Segoe UI Light"/>
                <w:b/>
                <w:bCs/>
                <w:sz w:val="20"/>
                <w:szCs w:val="20"/>
                <w:lang w:eastAsia="pl-PL"/>
              </w:rPr>
              <w:t xml:space="preserve"> r.</w:t>
            </w:r>
          </w:p>
        </w:tc>
        <w:tc>
          <w:tcPr>
            <w:tcW w:w="1303" w:type="dxa"/>
            <w:tcBorders>
              <w:top w:val="nil"/>
              <w:left w:val="nil"/>
              <w:bottom w:val="single" w:sz="4" w:space="0" w:color="auto"/>
              <w:right w:val="single" w:sz="4" w:space="0" w:color="auto"/>
            </w:tcBorders>
            <w:shd w:val="clear" w:color="auto" w:fill="auto"/>
            <w:vAlign w:val="center"/>
            <w:hideMark/>
          </w:tcPr>
          <w:p w14:paraId="0916FFFD" w14:textId="77777777" w:rsidR="007C3504" w:rsidRPr="00E05D09" w:rsidRDefault="007C3504" w:rsidP="001C7D39">
            <w:pPr>
              <w:spacing w:after="0" w:line="240" w:lineRule="auto"/>
              <w:jc w:val="center"/>
              <w:rPr>
                <w:rFonts w:ascii="Segoe UI Light" w:eastAsia="Times New Roman" w:hAnsi="Segoe UI Light" w:cs="Segoe UI Light"/>
                <w:b/>
                <w:bCs/>
                <w:sz w:val="20"/>
                <w:szCs w:val="20"/>
                <w:lang w:eastAsia="pl-PL"/>
              </w:rPr>
            </w:pPr>
            <w:r w:rsidRPr="00E05D09">
              <w:rPr>
                <w:rFonts w:ascii="Segoe UI Light" w:eastAsia="Times New Roman" w:hAnsi="Segoe UI Light" w:cs="Segoe UI Light"/>
                <w:b/>
                <w:bCs/>
                <w:sz w:val="20"/>
                <w:szCs w:val="20"/>
                <w:lang w:eastAsia="pl-PL"/>
              </w:rPr>
              <w:t>Udział osób bezrobotnych wśród ogółu bezrobotnych mieszkańców powiatu nakielskiego</w:t>
            </w:r>
          </w:p>
        </w:tc>
        <w:tc>
          <w:tcPr>
            <w:tcW w:w="1913" w:type="dxa"/>
            <w:gridSpan w:val="2"/>
            <w:tcBorders>
              <w:top w:val="single" w:sz="4" w:space="0" w:color="auto"/>
              <w:left w:val="nil"/>
              <w:bottom w:val="single" w:sz="4" w:space="0" w:color="auto"/>
              <w:right w:val="single" w:sz="4" w:space="0" w:color="auto"/>
            </w:tcBorders>
            <w:shd w:val="clear" w:color="auto" w:fill="auto"/>
            <w:vAlign w:val="center"/>
            <w:hideMark/>
          </w:tcPr>
          <w:p w14:paraId="526745A1" w14:textId="3DEC12D5" w:rsidR="007C3504" w:rsidRPr="00E05D09" w:rsidRDefault="007C3504" w:rsidP="001C7D39">
            <w:pPr>
              <w:spacing w:after="0" w:line="240" w:lineRule="auto"/>
              <w:jc w:val="center"/>
              <w:rPr>
                <w:rFonts w:ascii="Segoe UI Light" w:eastAsia="Times New Roman" w:hAnsi="Segoe UI Light" w:cs="Segoe UI Light"/>
                <w:b/>
                <w:bCs/>
                <w:sz w:val="20"/>
                <w:szCs w:val="20"/>
                <w:lang w:eastAsia="pl-PL"/>
              </w:rPr>
            </w:pPr>
            <w:r w:rsidRPr="00E05D09">
              <w:rPr>
                <w:rFonts w:ascii="Segoe UI Light" w:eastAsia="Times New Roman" w:hAnsi="Segoe UI Light" w:cs="Segoe UI Light"/>
                <w:b/>
                <w:bCs/>
                <w:sz w:val="20"/>
                <w:szCs w:val="20"/>
                <w:lang w:eastAsia="pl-PL"/>
              </w:rPr>
              <w:t>Zmiana w XII 2022</w:t>
            </w:r>
            <w:r w:rsidR="00217E9E" w:rsidRPr="00E05D09">
              <w:rPr>
                <w:rFonts w:ascii="Segoe UI Light" w:eastAsia="Times New Roman" w:hAnsi="Segoe UI Light" w:cs="Segoe UI Light"/>
                <w:b/>
                <w:bCs/>
                <w:sz w:val="20"/>
                <w:szCs w:val="20"/>
                <w:lang w:eastAsia="pl-PL"/>
              </w:rPr>
              <w:t xml:space="preserve"> r.</w:t>
            </w:r>
            <w:r w:rsidRPr="00E05D09">
              <w:rPr>
                <w:rFonts w:ascii="Segoe UI Light" w:eastAsia="Times New Roman" w:hAnsi="Segoe UI Light" w:cs="Segoe UI Light"/>
                <w:b/>
                <w:bCs/>
                <w:sz w:val="20"/>
                <w:szCs w:val="20"/>
                <w:lang w:eastAsia="pl-PL"/>
              </w:rPr>
              <w:t xml:space="preserve"> w odniesieniu</w:t>
            </w:r>
            <w:r w:rsidR="00DC0F46" w:rsidRPr="00E05D09">
              <w:rPr>
                <w:rFonts w:ascii="Segoe UI Light" w:eastAsia="Times New Roman" w:hAnsi="Segoe UI Light" w:cs="Segoe UI Light"/>
                <w:b/>
                <w:bCs/>
                <w:sz w:val="20"/>
                <w:szCs w:val="20"/>
                <w:lang w:eastAsia="pl-PL"/>
              </w:rPr>
              <w:t xml:space="preserve"> </w:t>
            </w:r>
            <w:r w:rsidRPr="00E05D09">
              <w:rPr>
                <w:rFonts w:ascii="Segoe UI Light" w:eastAsia="Times New Roman" w:hAnsi="Segoe UI Light" w:cs="Segoe UI Light"/>
                <w:b/>
                <w:bCs/>
                <w:sz w:val="20"/>
                <w:szCs w:val="20"/>
                <w:lang w:eastAsia="pl-PL"/>
              </w:rPr>
              <w:t>do XII 2021</w:t>
            </w:r>
            <w:r w:rsidR="00217E9E" w:rsidRPr="00E05D09">
              <w:rPr>
                <w:rFonts w:ascii="Segoe UI Light" w:eastAsia="Times New Roman" w:hAnsi="Segoe UI Light" w:cs="Segoe UI Light"/>
                <w:b/>
                <w:bCs/>
                <w:sz w:val="20"/>
                <w:szCs w:val="20"/>
                <w:lang w:eastAsia="pl-PL"/>
              </w:rPr>
              <w:t xml:space="preserve"> r.</w:t>
            </w:r>
          </w:p>
        </w:tc>
      </w:tr>
      <w:tr w:rsidR="007C3504" w:rsidRPr="00E05D09" w14:paraId="681FA088" w14:textId="77777777" w:rsidTr="001C7D39">
        <w:trPr>
          <w:trHeight w:val="585"/>
        </w:trPr>
        <w:tc>
          <w:tcPr>
            <w:tcW w:w="3734" w:type="dxa"/>
            <w:vMerge/>
            <w:tcBorders>
              <w:top w:val="single" w:sz="4" w:space="0" w:color="auto"/>
              <w:left w:val="single" w:sz="4" w:space="0" w:color="auto"/>
              <w:bottom w:val="single" w:sz="4" w:space="0" w:color="auto"/>
              <w:right w:val="single" w:sz="4" w:space="0" w:color="auto"/>
            </w:tcBorders>
            <w:vAlign w:val="center"/>
            <w:hideMark/>
          </w:tcPr>
          <w:p w14:paraId="638D25F3" w14:textId="77777777" w:rsidR="007C3504" w:rsidRPr="00E05D09" w:rsidRDefault="007C3504" w:rsidP="001C7D39">
            <w:pPr>
              <w:spacing w:after="0" w:line="240" w:lineRule="auto"/>
              <w:rPr>
                <w:rFonts w:ascii="Segoe UI Light" w:eastAsia="Times New Roman" w:hAnsi="Segoe UI Light" w:cs="Segoe UI Light"/>
                <w:b/>
                <w:bCs/>
                <w:sz w:val="20"/>
                <w:szCs w:val="20"/>
                <w:lang w:eastAsia="pl-PL"/>
              </w:rPr>
            </w:pPr>
          </w:p>
        </w:tc>
        <w:tc>
          <w:tcPr>
            <w:tcW w:w="1087" w:type="dxa"/>
            <w:tcBorders>
              <w:top w:val="nil"/>
              <w:left w:val="nil"/>
              <w:bottom w:val="single" w:sz="4" w:space="0" w:color="auto"/>
              <w:right w:val="single" w:sz="4" w:space="0" w:color="auto"/>
            </w:tcBorders>
            <w:shd w:val="clear" w:color="auto" w:fill="auto"/>
            <w:vAlign w:val="center"/>
            <w:hideMark/>
          </w:tcPr>
          <w:p w14:paraId="38F5C3BA" w14:textId="77777777" w:rsidR="007C3504" w:rsidRPr="00E05D09" w:rsidRDefault="007C3504" w:rsidP="001C7D39">
            <w:pPr>
              <w:spacing w:after="0" w:line="240" w:lineRule="auto"/>
              <w:jc w:val="center"/>
              <w:rPr>
                <w:rFonts w:ascii="Segoe UI Light" w:eastAsia="Times New Roman" w:hAnsi="Segoe UI Light" w:cs="Segoe UI Light"/>
                <w:b/>
                <w:bCs/>
                <w:sz w:val="20"/>
                <w:szCs w:val="20"/>
                <w:lang w:eastAsia="pl-PL"/>
              </w:rPr>
            </w:pPr>
            <w:r w:rsidRPr="00E05D09">
              <w:rPr>
                <w:rFonts w:ascii="Segoe UI Light" w:eastAsia="Times New Roman" w:hAnsi="Segoe UI Light" w:cs="Segoe UI Light"/>
                <w:b/>
                <w:bCs/>
                <w:sz w:val="20"/>
                <w:szCs w:val="20"/>
                <w:lang w:eastAsia="pl-PL"/>
              </w:rPr>
              <w:t>ogółem</w:t>
            </w:r>
          </w:p>
        </w:tc>
        <w:tc>
          <w:tcPr>
            <w:tcW w:w="1083" w:type="dxa"/>
            <w:tcBorders>
              <w:top w:val="nil"/>
              <w:left w:val="nil"/>
              <w:bottom w:val="single" w:sz="4" w:space="0" w:color="auto"/>
              <w:right w:val="single" w:sz="4" w:space="0" w:color="auto"/>
            </w:tcBorders>
            <w:shd w:val="clear" w:color="auto" w:fill="auto"/>
            <w:vAlign w:val="center"/>
            <w:hideMark/>
          </w:tcPr>
          <w:p w14:paraId="4762985A" w14:textId="77777777" w:rsidR="007C3504" w:rsidRPr="00E05D09" w:rsidRDefault="007C3504" w:rsidP="001C7D39">
            <w:pPr>
              <w:spacing w:after="0" w:line="240" w:lineRule="auto"/>
              <w:jc w:val="center"/>
              <w:rPr>
                <w:rFonts w:ascii="Segoe UI Light" w:eastAsia="Times New Roman" w:hAnsi="Segoe UI Light" w:cs="Segoe UI Light"/>
                <w:b/>
                <w:bCs/>
                <w:sz w:val="20"/>
                <w:szCs w:val="20"/>
                <w:lang w:eastAsia="pl-PL"/>
              </w:rPr>
            </w:pPr>
            <w:r w:rsidRPr="00E05D09">
              <w:rPr>
                <w:rFonts w:ascii="Segoe UI Light" w:eastAsia="Times New Roman" w:hAnsi="Segoe UI Light" w:cs="Segoe UI Light"/>
                <w:b/>
                <w:bCs/>
                <w:sz w:val="20"/>
                <w:szCs w:val="20"/>
                <w:lang w:eastAsia="pl-PL"/>
              </w:rPr>
              <w:t>w tym kobiety</w:t>
            </w:r>
          </w:p>
        </w:tc>
        <w:tc>
          <w:tcPr>
            <w:tcW w:w="1303" w:type="dxa"/>
            <w:tcBorders>
              <w:top w:val="nil"/>
              <w:left w:val="nil"/>
              <w:bottom w:val="single" w:sz="4" w:space="0" w:color="auto"/>
              <w:right w:val="single" w:sz="4" w:space="0" w:color="auto"/>
            </w:tcBorders>
            <w:shd w:val="clear" w:color="auto" w:fill="auto"/>
            <w:vAlign w:val="center"/>
            <w:hideMark/>
          </w:tcPr>
          <w:p w14:paraId="2C7B901C" w14:textId="77777777" w:rsidR="007C3504" w:rsidRPr="00E05D09" w:rsidRDefault="007C3504" w:rsidP="001C7D39">
            <w:pPr>
              <w:spacing w:after="0" w:line="240" w:lineRule="auto"/>
              <w:jc w:val="center"/>
              <w:rPr>
                <w:rFonts w:ascii="Segoe UI Light" w:eastAsia="Times New Roman" w:hAnsi="Segoe UI Light" w:cs="Segoe UI Light"/>
                <w:b/>
                <w:bCs/>
                <w:sz w:val="20"/>
                <w:szCs w:val="20"/>
                <w:lang w:eastAsia="pl-PL"/>
              </w:rPr>
            </w:pPr>
            <w:r w:rsidRPr="00E05D09">
              <w:rPr>
                <w:rFonts w:ascii="Segoe UI Light" w:eastAsia="Times New Roman" w:hAnsi="Segoe UI Light" w:cs="Segoe UI Light"/>
                <w:b/>
                <w:bCs/>
                <w:sz w:val="20"/>
                <w:szCs w:val="20"/>
                <w:lang w:eastAsia="pl-PL"/>
              </w:rPr>
              <w:t>%</w:t>
            </w:r>
          </w:p>
        </w:tc>
        <w:tc>
          <w:tcPr>
            <w:tcW w:w="958" w:type="dxa"/>
            <w:tcBorders>
              <w:top w:val="nil"/>
              <w:left w:val="nil"/>
              <w:bottom w:val="single" w:sz="4" w:space="0" w:color="auto"/>
              <w:right w:val="single" w:sz="4" w:space="0" w:color="auto"/>
            </w:tcBorders>
            <w:shd w:val="clear" w:color="auto" w:fill="auto"/>
            <w:vAlign w:val="center"/>
            <w:hideMark/>
          </w:tcPr>
          <w:p w14:paraId="1B544CBA" w14:textId="77777777" w:rsidR="007C3504" w:rsidRPr="00E05D09" w:rsidRDefault="007C3504" w:rsidP="001C7D39">
            <w:pPr>
              <w:spacing w:after="0" w:line="240" w:lineRule="auto"/>
              <w:jc w:val="center"/>
              <w:rPr>
                <w:rFonts w:ascii="Segoe UI Light" w:eastAsia="Times New Roman" w:hAnsi="Segoe UI Light" w:cs="Segoe UI Light"/>
                <w:b/>
                <w:bCs/>
                <w:sz w:val="20"/>
                <w:szCs w:val="20"/>
                <w:lang w:eastAsia="pl-PL"/>
              </w:rPr>
            </w:pPr>
            <w:r w:rsidRPr="00E05D09">
              <w:rPr>
                <w:rFonts w:ascii="Segoe UI Light" w:eastAsia="Times New Roman" w:hAnsi="Segoe UI Light" w:cs="Segoe UI Light"/>
                <w:b/>
                <w:bCs/>
                <w:sz w:val="20"/>
                <w:szCs w:val="20"/>
                <w:lang w:eastAsia="pl-PL"/>
              </w:rPr>
              <w:t>ogółem</w:t>
            </w:r>
          </w:p>
        </w:tc>
        <w:tc>
          <w:tcPr>
            <w:tcW w:w="955" w:type="dxa"/>
            <w:tcBorders>
              <w:top w:val="nil"/>
              <w:left w:val="nil"/>
              <w:bottom w:val="single" w:sz="4" w:space="0" w:color="auto"/>
              <w:right w:val="single" w:sz="4" w:space="0" w:color="auto"/>
            </w:tcBorders>
            <w:shd w:val="clear" w:color="auto" w:fill="auto"/>
            <w:vAlign w:val="center"/>
            <w:hideMark/>
          </w:tcPr>
          <w:p w14:paraId="0C104B26" w14:textId="77777777" w:rsidR="007C3504" w:rsidRPr="00E05D09" w:rsidRDefault="007C3504" w:rsidP="001C7D39">
            <w:pPr>
              <w:spacing w:after="0" w:line="240" w:lineRule="auto"/>
              <w:jc w:val="center"/>
              <w:rPr>
                <w:rFonts w:ascii="Segoe UI Light" w:eastAsia="Times New Roman" w:hAnsi="Segoe UI Light" w:cs="Segoe UI Light"/>
                <w:b/>
                <w:bCs/>
                <w:sz w:val="20"/>
                <w:szCs w:val="20"/>
                <w:lang w:eastAsia="pl-PL"/>
              </w:rPr>
            </w:pPr>
            <w:r w:rsidRPr="00E05D09">
              <w:rPr>
                <w:rFonts w:ascii="Segoe UI Light" w:eastAsia="Times New Roman" w:hAnsi="Segoe UI Light" w:cs="Segoe UI Light"/>
                <w:b/>
                <w:bCs/>
                <w:sz w:val="20"/>
                <w:szCs w:val="20"/>
                <w:lang w:eastAsia="pl-PL"/>
              </w:rPr>
              <w:t>w tym kobiety</w:t>
            </w:r>
          </w:p>
        </w:tc>
      </w:tr>
      <w:tr w:rsidR="007C3504" w:rsidRPr="00E05D09" w14:paraId="2B2B1929" w14:textId="77777777" w:rsidTr="001C7D39">
        <w:trPr>
          <w:trHeight w:val="395"/>
        </w:trPr>
        <w:tc>
          <w:tcPr>
            <w:tcW w:w="3734" w:type="dxa"/>
            <w:tcBorders>
              <w:top w:val="nil"/>
              <w:left w:val="single" w:sz="4" w:space="0" w:color="auto"/>
              <w:bottom w:val="single" w:sz="4" w:space="0" w:color="auto"/>
              <w:right w:val="single" w:sz="4" w:space="0" w:color="auto"/>
            </w:tcBorders>
            <w:shd w:val="clear" w:color="auto" w:fill="auto"/>
            <w:vAlign w:val="center"/>
            <w:hideMark/>
          </w:tcPr>
          <w:p w14:paraId="205E764C" w14:textId="77777777" w:rsidR="007C3504" w:rsidRPr="00E05D09" w:rsidRDefault="007C3504" w:rsidP="001C7D39">
            <w:pPr>
              <w:spacing w:after="0" w:line="240" w:lineRule="auto"/>
              <w:jc w:val="center"/>
              <w:rPr>
                <w:rFonts w:ascii="Segoe UI Light" w:eastAsia="Times New Roman" w:hAnsi="Segoe UI Light" w:cs="Segoe UI Light"/>
                <w:b/>
                <w:bCs/>
                <w:sz w:val="20"/>
                <w:szCs w:val="20"/>
                <w:lang w:eastAsia="pl-PL"/>
              </w:rPr>
            </w:pPr>
            <w:r w:rsidRPr="00E05D09">
              <w:rPr>
                <w:rFonts w:ascii="Segoe UI Light" w:eastAsia="Times New Roman" w:hAnsi="Segoe UI Light" w:cs="Segoe UI Light"/>
                <w:b/>
                <w:bCs/>
                <w:sz w:val="20"/>
                <w:szCs w:val="20"/>
                <w:lang w:eastAsia="pl-PL"/>
              </w:rPr>
              <w:t>Liczba bezrobotnych</w:t>
            </w:r>
          </w:p>
        </w:tc>
        <w:tc>
          <w:tcPr>
            <w:tcW w:w="1087" w:type="dxa"/>
            <w:tcBorders>
              <w:top w:val="nil"/>
              <w:left w:val="nil"/>
              <w:bottom w:val="single" w:sz="4" w:space="0" w:color="auto"/>
              <w:right w:val="single" w:sz="4" w:space="0" w:color="auto"/>
            </w:tcBorders>
            <w:shd w:val="clear" w:color="auto" w:fill="auto"/>
            <w:vAlign w:val="center"/>
            <w:hideMark/>
          </w:tcPr>
          <w:p w14:paraId="62ED02DF" w14:textId="77777777" w:rsidR="007C3504" w:rsidRPr="00E05D09" w:rsidRDefault="007C3504" w:rsidP="001C7D39">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2 835</w:t>
            </w:r>
          </w:p>
        </w:tc>
        <w:tc>
          <w:tcPr>
            <w:tcW w:w="1083" w:type="dxa"/>
            <w:tcBorders>
              <w:top w:val="nil"/>
              <w:left w:val="nil"/>
              <w:bottom w:val="single" w:sz="4" w:space="0" w:color="auto"/>
              <w:right w:val="single" w:sz="4" w:space="0" w:color="auto"/>
            </w:tcBorders>
            <w:shd w:val="clear" w:color="auto" w:fill="auto"/>
            <w:vAlign w:val="center"/>
            <w:hideMark/>
          </w:tcPr>
          <w:p w14:paraId="399406DE" w14:textId="77777777" w:rsidR="007C3504" w:rsidRPr="00E05D09" w:rsidRDefault="007C3504" w:rsidP="001C7D39">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1 761</w:t>
            </w:r>
          </w:p>
        </w:tc>
        <w:tc>
          <w:tcPr>
            <w:tcW w:w="1303" w:type="dxa"/>
            <w:tcBorders>
              <w:top w:val="nil"/>
              <w:left w:val="nil"/>
              <w:bottom w:val="single" w:sz="4" w:space="0" w:color="auto"/>
              <w:right w:val="single" w:sz="4" w:space="0" w:color="auto"/>
            </w:tcBorders>
            <w:shd w:val="clear" w:color="auto" w:fill="auto"/>
            <w:vAlign w:val="center"/>
            <w:hideMark/>
          </w:tcPr>
          <w:p w14:paraId="7ED85507" w14:textId="77777777" w:rsidR="007C3504" w:rsidRPr="00E05D09" w:rsidRDefault="007C3504" w:rsidP="001C7D39">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100%</w:t>
            </w:r>
          </w:p>
        </w:tc>
        <w:tc>
          <w:tcPr>
            <w:tcW w:w="958" w:type="dxa"/>
            <w:tcBorders>
              <w:top w:val="nil"/>
              <w:left w:val="nil"/>
              <w:bottom w:val="single" w:sz="4" w:space="0" w:color="auto"/>
              <w:right w:val="single" w:sz="4" w:space="0" w:color="auto"/>
            </w:tcBorders>
            <w:shd w:val="clear" w:color="auto" w:fill="auto"/>
            <w:vAlign w:val="center"/>
            <w:hideMark/>
          </w:tcPr>
          <w:p w14:paraId="4C42DA57" w14:textId="77777777" w:rsidR="007C3504" w:rsidRPr="00E05D09" w:rsidRDefault="007C3504" w:rsidP="001C7D39">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-6%</w:t>
            </w:r>
          </w:p>
        </w:tc>
        <w:tc>
          <w:tcPr>
            <w:tcW w:w="955" w:type="dxa"/>
            <w:tcBorders>
              <w:top w:val="nil"/>
              <w:left w:val="nil"/>
              <w:bottom w:val="single" w:sz="4" w:space="0" w:color="auto"/>
              <w:right w:val="single" w:sz="4" w:space="0" w:color="auto"/>
            </w:tcBorders>
            <w:shd w:val="clear" w:color="auto" w:fill="auto"/>
            <w:vAlign w:val="center"/>
            <w:hideMark/>
          </w:tcPr>
          <w:p w14:paraId="3BBF0B8E" w14:textId="77777777" w:rsidR="007C3504" w:rsidRPr="00E05D09" w:rsidRDefault="007C3504" w:rsidP="001C7D39">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-7%</w:t>
            </w:r>
          </w:p>
        </w:tc>
      </w:tr>
      <w:tr w:rsidR="007C3504" w:rsidRPr="00E05D09" w14:paraId="7546A20F" w14:textId="77777777" w:rsidTr="001C7D39">
        <w:trPr>
          <w:trHeight w:val="273"/>
        </w:trPr>
        <w:tc>
          <w:tcPr>
            <w:tcW w:w="3734" w:type="dxa"/>
            <w:tcBorders>
              <w:top w:val="nil"/>
              <w:left w:val="single" w:sz="4" w:space="0" w:color="auto"/>
              <w:bottom w:val="single" w:sz="4" w:space="0" w:color="auto"/>
              <w:right w:val="single" w:sz="4" w:space="0" w:color="auto"/>
            </w:tcBorders>
            <w:shd w:val="clear" w:color="auto" w:fill="auto"/>
            <w:vAlign w:val="center"/>
            <w:hideMark/>
          </w:tcPr>
          <w:p w14:paraId="2F70F3D1" w14:textId="77777777" w:rsidR="007C3504" w:rsidRPr="00E05D09" w:rsidRDefault="007C3504" w:rsidP="001C7D39">
            <w:pPr>
              <w:spacing w:after="0" w:line="240" w:lineRule="auto"/>
              <w:jc w:val="center"/>
              <w:rPr>
                <w:rFonts w:ascii="Segoe UI Light" w:eastAsia="Times New Roman" w:hAnsi="Segoe UI Light" w:cs="Segoe UI Light"/>
                <w:b/>
                <w:bCs/>
                <w:sz w:val="20"/>
                <w:szCs w:val="20"/>
                <w:lang w:eastAsia="pl-PL"/>
              </w:rPr>
            </w:pPr>
            <w:r w:rsidRPr="00E05D09">
              <w:rPr>
                <w:rFonts w:ascii="Segoe UI Light" w:eastAsia="Times New Roman" w:hAnsi="Segoe UI Light" w:cs="Segoe UI Light"/>
                <w:b/>
                <w:bCs/>
                <w:sz w:val="20"/>
                <w:szCs w:val="20"/>
                <w:lang w:eastAsia="pl-PL"/>
              </w:rPr>
              <w:t>w tym:</w:t>
            </w:r>
          </w:p>
        </w:tc>
        <w:tc>
          <w:tcPr>
            <w:tcW w:w="5386" w:type="dxa"/>
            <w:gridSpan w:val="5"/>
            <w:tcBorders>
              <w:top w:val="single" w:sz="4" w:space="0" w:color="auto"/>
              <w:left w:val="nil"/>
              <w:bottom w:val="single" w:sz="4" w:space="0" w:color="auto"/>
              <w:right w:val="single" w:sz="4" w:space="0" w:color="auto"/>
            </w:tcBorders>
            <w:shd w:val="clear" w:color="auto" w:fill="auto"/>
            <w:vAlign w:val="center"/>
            <w:hideMark/>
          </w:tcPr>
          <w:p w14:paraId="1B465C10" w14:textId="77777777" w:rsidR="007C3504" w:rsidRPr="00E05D09" w:rsidRDefault="007C3504" w:rsidP="001C7D39">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 </w:t>
            </w:r>
          </w:p>
        </w:tc>
      </w:tr>
      <w:tr w:rsidR="007C3504" w:rsidRPr="00E05D09" w14:paraId="517144A7" w14:textId="77777777" w:rsidTr="001C7D39">
        <w:trPr>
          <w:trHeight w:val="418"/>
        </w:trPr>
        <w:tc>
          <w:tcPr>
            <w:tcW w:w="3734" w:type="dxa"/>
            <w:tcBorders>
              <w:top w:val="nil"/>
              <w:left w:val="single" w:sz="4" w:space="0" w:color="auto"/>
              <w:bottom w:val="single" w:sz="4" w:space="0" w:color="auto"/>
              <w:right w:val="single" w:sz="4" w:space="0" w:color="auto"/>
            </w:tcBorders>
            <w:shd w:val="clear" w:color="auto" w:fill="auto"/>
            <w:vAlign w:val="center"/>
            <w:hideMark/>
          </w:tcPr>
          <w:p w14:paraId="31C407E5" w14:textId="77777777" w:rsidR="007C3504" w:rsidRPr="00E05D09" w:rsidRDefault="007C3504" w:rsidP="001C7D39">
            <w:pPr>
              <w:spacing w:after="0" w:line="240" w:lineRule="auto"/>
              <w:jc w:val="center"/>
              <w:rPr>
                <w:rFonts w:ascii="Segoe UI Light" w:eastAsia="Times New Roman" w:hAnsi="Segoe UI Light" w:cs="Segoe UI Light"/>
                <w:b/>
                <w:bCs/>
                <w:sz w:val="20"/>
                <w:szCs w:val="20"/>
                <w:lang w:eastAsia="pl-PL"/>
              </w:rPr>
            </w:pPr>
            <w:r w:rsidRPr="00E05D09">
              <w:rPr>
                <w:rFonts w:ascii="Segoe UI Light" w:eastAsia="Times New Roman" w:hAnsi="Segoe UI Light" w:cs="Segoe UI Light"/>
                <w:b/>
                <w:bCs/>
                <w:sz w:val="20"/>
                <w:szCs w:val="20"/>
                <w:lang w:eastAsia="pl-PL"/>
              </w:rPr>
              <w:t>do 30 roku życia</w:t>
            </w:r>
          </w:p>
        </w:tc>
        <w:tc>
          <w:tcPr>
            <w:tcW w:w="1087" w:type="dxa"/>
            <w:tcBorders>
              <w:top w:val="nil"/>
              <w:left w:val="nil"/>
              <w:bottom w:val="single" w:sz="4" w:space="0" w:color="auto"/>
              <w:right w:val="single" w:sz="4" w:space="0" w:color="auto"/>
            </w:tcBorders>
            <w:shd w:val="clear" w:color="auto" w:fill="auto"/>
            <w:vAlign w:val="center"/>
            <w:hideMark/>
          </w:tcPr>
          <w:p w14:paraId="486FAC24" w14:textId="77777777" w:rsidR="007C3504" w:rsidRPr="00E05D09" w:rsidRDefault="007C3504" w:rsidP="001C7D39">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780</w:t>
            </w:r>
          </w:p>
        </w:tc>
        <w:tc>
          <w:tcPr>
            <w:tcW w:w="1083" w:type="dxa"/>
            <w:tcBorders>
              <w:top w:val="nil"/>
              <w:left w:val="nil"/>
              <w:bottom w:val="single" w:sz="4" w:space="0" w:color="auto"/>
              <w:right w:val="single" w:sz="4" w:space="0" w:color="auto"/>
            </w:tcBorders>
            <w:shd w:val="clear" w:color="auto" w:fill="auto"/>
            <w:vAlign w:val="center"/>
            <w:hideMark/>
          </w:tcPr>
          <w:p w14:paraId="7F2BB3A5" w14:textId="77777777" w:rsidR="007C3504" w:rsidRPr="00E05D09" w:rsidRDefault="007C3504" w:rsidP="001C7D39">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528</w:t>
            </w:r>
          </w:p>
        </w:tc>
        <w:tc>
          <w:tcPr>
            <w:tcW w:w="1303" w:type="dxa"/>
            <w:tcBorders>
              <w:top w:val="nil"/>
              <w:left w:val="nil"/>
              <w:bottom w:val="single" w:sz="4" w:space="0" w:color="auto"/>
              <w:right w:val="single" w:sz="4" w:space="0" w:color="auto"/>
            </w:tcBorders>
            <w:shd w:val="clear" w:color="auto" w:fill="auto"/>
            <w:vAlign w:val="center"/>
            <w:hideMark/>
          </w:tcPr>
          <w:p w14:paraId="4A97C796" w14:textId="77777777" w:rsidR="007C3504" w:rsidRPr="00E05D09" w:rsidRDefault="007C3504" w:rsidP="001C7D39">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27%</w:t>
            </w:r>
          </w:p>
        </w:tc>
        <w:tc>
          <w:tcPr>
            <w:tcW w:w="958" w:type="dxa"/>
            <w:tcBorders>
              <w:top w:val="nil"/>
              <w:left w:val="nil"/>
              <w:bottom w:val="single" w:sz="4" w:space="0" w:color="auto"/>
              <w:right w:val="single" w:sz="4" w:space="0" w:color="auto"/>
            </w:tcBorders>
            <w:shd w:val="clear" w:color="auto" w:fill="auto"/>
            <w:vAlign w:val="center"/>
            <w:hideMark/>
          </w:tcPr>
          <w:p w14:paraId="3BD0AF11" w14:textId="77777777" w:rsidR="007C3504" w:rsidRPr="00E05D09" w:rsidRDefault="007C3504" w:rsidP="001C7D39">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-5%</w:t>
            </w:r>
          </w:p>
        </w:tc>
        <w:tc>
          <w:tcPr>
            <w:tcW w:w="955" w:type="dxa"/>
            <w:tcBorders>
              <w:top w:val="nil"/>
              <w:left w:val="nil"/>
              <w:bottom w:val="single" w:sz="4" w:space="0" w:color="auto"/>
              <w:right w:val="single" w:sz="4" w:space="0" w:color="auto"/>
            </w:tcBorders>
            <w:shd w:val="clear" w:color="auto" w:fill="auto"/>
            <w:vAlign w:val="center"/>
            <w:hideMark/>
          </w:tcPr>
          <w:p w14:paraId="4FD8F664" w14:textId="77777777" w:rsidR="007C3504" w:rsidRPr="00E05D09" w:rsidRDefault="007C3504" w:rsidP="001C7D39">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-9%</w:t>
            </w:r>
          </w:p>
        </w:tc>
      </w:tr>
      <w:tr w:rsidR="007C3504" w:rsidRPr="00E05D09" w14:paraId="69EA23FC" w14:textId="77777777" w:rsidTr="001C7D39">
        <w:trPr>
          <w:trHeight w:val="410"/>
        </w:trPr>
        <w:tc>
          <w:tcPr>
            <w:tcW w:w="3734" w:type="dxa"/>
            <w:tcBorders>
              <w:top w:val="nil"/>
              <w:left w:val="single" w:sz="4" w:space="0" w:color="auto"/>
              <w:bottom w:val="single" w:sz="4" w:space="0" w:color="auto"/>
              <w:right w:val="single" w:sz="4" w:space="0" w:color="auto"/>
            </w:tcBorders>
            <w:shd w:val="clear" w:color="auto" w:fill="auto"/>
            <w:vAlign w:val="center"/>
            <w:hideMark/>
          </w:tcPr>
          <w:p w14:paraId="01638AD8" w14:textId="77777777" w:rsidR="007C3504" w:rsidRPr="00E05D09" w:rsidRDefault="007C3504" w:rsidP="001C7D39">
            <w:pPr>
              <w:spacing w:after="0" w:line="240" w:lineRule="auto"/>
              <w:jc w:val="center"/>
              <w:rPr>
                <w:rFonts w:ascii="Segoe UI Light" w:eastAsia="Times New Roman" w:hAnsi="Segoe UI Light" w:cs="Segoe UI Light"/>
                <w:b/>
                <w:bCs/>
                <w:sz w:val="20"/>
                <w:szCs w:val="20"/>
                <w:lang w:eastAsia="pl-PL"/>
              </w:rPr>
            </w:pPr>
            <w:r w:rsidRPr="00E05D09">
              <w:rPr>
                <w:rFonts w:ascii="Segoe UI Light" w:eastAsia="Times New Roman" w:hAnsi="Segoe UI Light" w:cs="Segoe UI Light"/>
                <w:b/>
                <w:bCs/>
                <w:sz w:val="20"/>
                <w:szCs w:val="20"/>
                <w:lang w:eastAsia="pl-PL"/>
              </w:rPr>
              <w:t>w tym do 25 roku</w:t>
            </w:r>
          </w:p>
        </w:tc>
        <w:tc>
          <w:tcPr>
            <w:tcW w:w="1087" w:type="dxa"/>
            <w:tcBorders>
              <w:top w:val="nil"/>
              <w:left w:val="nil"/>
              <w:bottom w:val="single" w:sz="4" w:space="0" w:color="auto"/>
              <w:right w:val="single" w:sz="4" w:space="0" w:color="auto"/>
            </w:tcBorders>
            <w:shd w:val="clear" w:color="auto" w:fill="auto"/>
            <w:vAlign w:val="center"/>
            <w:hideMark/>
          </w:tcPr>
          <w:p w14:paraId="62D24194" w14:textId="77777777" w:rsidR="007C3504" w:rsidRPr="00E05D09" w:rsidRDefault="007C3504" w:rsidP="001C7D39">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389</w:t>
            </w:r>
          </w:p>
        </w:tc>
        <w:tc>
          <w:tcPr>
            <w:tcW w:w="1083" w:type="dxa"/>
            <w:tcBorders>
              <w:top w:val="nil"/>
              <w:left w:val="nil"/>
              <w:bottom w:val="single" w:sz="4" w:space="0" w:color="auto"/>
              <w:right w:val="single" w:sz="4" w:space="0" w:color="auto"/>
            </w:tcBorders>
            <w:shd w:val="clear" w:color="auto" w:fill="auto"/>
            <w:vAlign w:val="center"/>
            <w:hideMark/>
          </w:tcPr>
          <w:p w14:paraId="372AC50D" w14:textId="77777777" w:rsidR="007C3504" w:rsidRPr="00E05D09" w:rsidRDefault="007C3504" w:rsidP="001C7D39">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243</w:t>
            </w:r>
          </w:p>
        </w:tc>
        <w:tc>
          <w:tcPr>
            <w:tcW w:w="1303" w:type="dxa"/>
            <w:tcBorders>
              <w:top w:val="nil"/>
              <w:left w:val="nil"/>
              <w:bottom w:val="single" w:sz="4" w:space="0" w:color="auto"/>
              <w:right w:val="single" w:sz="4" w:space="0" w:color="auto"/>
            </w:tcBorders>
            <w:shd w:val="clear" w:color="auto" w:fill="auto"/>
            <w:vAlign w:val="center"/>
            <w:hideMark/>
          </w:tcPr>
          <w:p w14:paraId="7ED65371" w14:textId="77777777" w:rsidR="007C3504" w:rsidRPr="00E05D09" w:rsidRDefault="007C3504" w:rsidP="001C7D39">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13%</w:t>
            </w:r>
          </w:p>
        </w:tc>
        <w:tc>
          <w:tcPr>
            <w:tcW w:w="958" w:type="dxa"/>
            <w:tcBorders>
              <w:top w:val="nil"/>
              <w:left w:val="nil"/>
              <w:bottom w:val="single" w:sz="4" w:space="0" w:color="auto"/>
              <w:right w:val="single" w:sz="4" w:space="0" w:color="auto"/>
            </w:tcBorders>
            <w:shd w:val="clear" w:color="auto" w:fill="auto"/>
            <w:vAlign w:val="center"/>
            <w:hideMark/>
          </w:tcPr>
          <w:p w14:paraId="7F4C2071" w14:textId="77777777" w:rsidR="007C3504" w:rsidRPr="00E05D09" w:rsidRDefault="007C3504" w:rsidP="001C7D39">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3%</w:t>
            </w:r>
          </w:p>
        </w:tc>
        <w:tc>
          <w:tcPr>
            <w:tcW w:w="955" w:type="dxa"/>
            <w:tcBorders>
              <w:top w:val="nil"/>
              <w:left w:val="nil"/>
              <w:bottom w:val="single" w:sz="4" w:space="0" w:color="auto"/>
              <w:right w:val="single" w:sz="4" w:space="0" w:color="auto"/>
            </w:tcBorders>
            <w:shd w:val="clear" w:color="auto" w:fill="auto"/>
            <w:vAlign w:val="center"/>
            <w:hideMark/>
          </w:tcPr>
          <w:p w14:paraId="26857BC6" w14:textId="77777777" w:rsidR="007C3504" w:rsidRPr="00E05D09" w:rsidRDefault="007C3504" w:rsidP="001C7D39">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-2%</w:t>
            </w:r>
          </w:p>
        </w:tc>
      </w:tr>
      <w:tr w:rsidR="007C3504" w:rsidRPr="00E05D09" w14:paraId="123DBD9C" w14:textId="77777777" w:rsidTr="001C7D39">
        <w:trPr>
          <w:trHeight w:val="417"/>
        </w:trPr>
        <w:tc>
          <w:tcPr>
            <w:tcW w:w="3734" w:type="dxa"/>
            <w:tcBorders>
              <w:top w:val="nil"/>
              <w:left w:val="single" w:sz="4" w:space="0" w:color="auto"/>
              <w:bottom w:val="single" w:sz="4" w:space="0" w:color="auto"/>
              <w:right w:val="single" w:sz="4" w:space="0" w:color="auto"/>
            </w:tcBorders>
            <w:shd w:val="clear" w:color="auto" w:fill="auto"/>
            <w:vAlign w:val="center"/>
            <w:hideMark/>
          </w:tcPr>
          <w:p w14:paraId="56735835" w14:textId="2A21AE40" w:rsidR="007C3504" w:rsidRPr="00E05D09" w:rsidRDefault="00657674" w:rsidP="001C7D39">
            <w:pPr>
              <w:spacing w:after="0" w:line="240" w:lineRule="auto"/>
              <w:jc w:val="center"/>
              <w:rPr>
                <w:rFonts w:ascii="Segoe UI Light" w:eastAsia="Times New Roman" w:hAnsi="Segoe UI Light" w:cs="Segoe UI Light"/>
                <w:b/>
                <w:bCs/>
                <w:sz w:val="20"/>
                <w:szCs w:val="20"/>
                <w:lang w:eastAsia="pl-PL"/>
              </w:rPr>
            </w:pPr>
            <w:r w:rsidRPr="00E05D09">
              <w:rPr>
                <w:rFonts w:ascii="Segoe UI Light" w:eastAsia="Times New Roman" w:hAnsi="Segoe UI Light" w:cs="Segoe UI Light"/>
                <w:b/>
                <w:bCs/>
                <w:sz w:val="20"/>
                <w:szCs w:val="20"/>
                <w:lang w:eastAsia="pl-PL"/>
              </w:rPr>
              <w:t>D</w:t>
            </w:r>
            <w:r w:rsidR="007C3504" w:rsidRPr="00E05D09">
              <w:rPr>
                <w:rFonts w:ascii="Segoe UI Light" w:eastAsia="Times New Roman" w:hAnsi="Segoe UI Light" w:cs="Segoe UI Light"/>
                <w:b/>
                <w:bCs/>
                <w:sz w:val="20"/>
                <w:szCs w:val="20"/>
                <w:lang w:eastAsia="pl-PL"/>
              </w:rPr>
              <w:t>ługotrwale</w:t>
            </w:r>
          </w:p>
        </w:tc>
        <w:tc>
          <w:tcPr>
            <w:tcW w:w="1087" w:type="dxa"/>
            <w:tcBorders>
              <w:top w:val="nil"/>
              <w:left w:val="nil"/>
              <w:bottom w:val="single" w:sz="4" w:space="0" w:color="auto"/>
              <w:right w:val="single" w:sz="4" w:space="0" w:color="auto"/>
            </w:tcBorders>
            <w:shd w:val="clear" w:color="auto" w:fill="auto"/>
            <w:vAlign w:val="center"/>
            <w:hideMark/>
          </w:tcPr>
          <w:p w14:paraId="220BC50B" w14:textId="77777777" w:rsidR="007C3504" w:rsidRPr="00E05D09" w:rsidRDefault="007C3504" w:rsidP="001C7D39">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1 634</w:t>
            </w:r>
          </w:p>
        </w:tc>
        <w:tc>
          <w:tcPr>
            <w:tcW w:w="1083" w:type="dxa"/>
            <w:tcBorders>
              <w:top w:val="nil"/>
              <w:left w:val="nil"/>
              <w:bottom w:val="single" w:sz="4" w:space="0" w:color="auto"/>
              <w:right w:val="single" w:sz="4" w:space="0" w:color="auto"/>
            </w:tcBorders>
            <w:shd w:val="clear" w:color="auto" w:fill="auto"/>
            <w:vAlign w:val="center"/>
            <w:hideMark/>
          </w:tcPr>
          <w:p w14:paraId="3892FE07" w14:textId="77777777" w:rsidR="007C3504" w:rsidRPr="00E05D09" w:rsidRDefault="007C3504" w:rsidP="001C7D39">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1 137</w:t>
            </w:r>
          </w:p>
        </w:tc>
        <w:tc>
          <w:tcPr>
            <w:tcW w:w="1303" w:type="dxa"/>
            <w:tcBorders>
              <w:top w:val="nil"/>
              <w:left w:val="nil"/>
              <w:bottom w:val="single" w:sz="4" w:space="0" w:color="auto"/>
              <w:right w:val="single" w:sz="4" w:space="0" w:color="auto"/>
            </w:tcBorders>
            <w:shd w:val="clear" w:color="auto" w:fill="auto"/>
            <w:vAlign w:val="center"/>
            <w:hideMark/>
          </w:tcPr>
          <w:p w14:paraId="7A2833DF" w14:textId="77777777" w:rsidR="007C3504" w:rsidRPr="00E05D09" w:rsidRDefault="007C3504" w:rsidP="001C7D39">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61%</w:t>
            </w:r>
          </w:p>
        </w:tc>
        <w:tc>
          <w:tcPr>
            <w:tcW w:w="958" w:type="dxa"/>
            <w:tcBorders>
              <w:top w:val="nil"/>
              <w:left w:val="nil"/>
              <w:bottom w:val="single" w:sz="4" w:space="0" w:color="auto"/>
              <w:right w:val="single" w:sz="4" w:space="0" w:color="auto"/>
            </w:tcBorders>
            <w:shd w:val="clear" w:color="auto" w:fill="auto"/>
            <w:vAlign w:val="center"/>
            <w:hideMark/>
          </w:tcPr>
          <w:p w14:paraId="735AF057" w14:textId="77777777" w:rsidR="007C3504" w:rsidRPr="00E05D09" w:rsidRDefault="007C3504" w:rsidP="001C7D39">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-11%</w:t>
            </w:r>
          </w:p>
        </w:tc>
        <w:tc>
          <w:tcPr>
            <w:tcW w:w="955" w:type="dxa"/>
            <w:tcBorders>
              <w:top w:val="nil"/>
              <w:left w:val="nil"/>
              <w:bottom w:val="single" w:sz="4" w:space="0" w:color="auto"/>
              <w:right w:val="single" w:sz="4" w:space="0" w:color="auto"/>
            </w:tcBorders>
            <w:shd w:val="clear" w:color="auto" w:fill="auto"/>
            <w:vAlign w:val="center"/>
            <w:hideMark/>
          </w:tcPr>
          <w:p w14:paraId="02C31D0A" w14:textId="77777777" w:rsidR="007C3504" w:rsidRPr="00E05D09" w:rsidRDefault="007C3504" w:rsidP="001C7D39">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-9%</w:t>
            </w:r>
          </w:p>
        </w:tc>
      </w:tr>
      <w:tr w:rsidR="007C3504" w:rsidRPr="00E05D09" w14:paraId="1FE8FE72" w14:textId="77777777" w:rsidTr="001C7D39">
        <w:trPr>
          <w:trHeight w:val="423"/>
        </w:trPr>
        <w:tc>
          <w:tcPr>
            <w:tcW w:w="3734" w:type="dxa"/>
            <w:tcBorders>
              <w:top w:val="nil"/>
              <w:left w:val="single" w:sz="4" w:space="0" w:color="auto"/>
              <w:bottom w:val="single" w:sz="4" w:space="0" w:color="auto"/>
              <w:right w:val="single" w:sz="4" w:space="0" w:color="auto"/>
            </w:tcBorders>
            <w:shd w:val="clear" w:color="auto" w:fill="auto"/>
            <w:vAlign w:val="center"/>
            <w:hideMark/>
          </w:tcPr>
          <w:p w14:paraId="659FCD42" w14:textId="77777777" w:rsidR="007C3504" w:rsidRPr="00E05D09" w:rsidRDefault="007C3504" w:rsidP="001C7D39">
            <w:pPr>
              <w:spacing w:after="0" w:line="240" w:lineRule="auto"/>
              <w:jc w:val="center"/>
              <w:rPr>
                <w:rFonts w:ascii="Segoe UI Light" w:eastAsia="Times New Roman" w:hAnsi="Segoe UI Light" w:cs="Segoe UI Light"/>
                <w:b/>
                <w:bCs/>
                <w:sz w:val="20"/>
                <w:szCs w:val="20"/>
                <w:lang w:eastAsia="pl-PL"/>
              </w:rPr>
            </w:pPr>
            <w:r w:rsidRPr="00E05D09">
              <w:rPr>
                <w:rFonts w:ascii="Segoe UI Light" w:eastAsia="Times New Roman" w:hAnsi="Segoe UI Light" w:cs="Segoe UI Light"/>
                <w:b/>
                <w:bCs/>
                <w:sz w:val="20"/>
                <w:szCs w:val="20"/>
                <w:lang w:eastAsia="pl-PL"/>
              </w:rPr>
              <w:t>powyżej 50 roku życia</w:t>
            </w:r>
          </w:p>
        </w:tc>
        <w:tc>
          <w:tcPr>
            <w:tcW w:w="1087" w:type="dxa"/>
            <w:tcBorders>
              <w:top w:val="nil"/>
              <w:left w:val="nil"/>
              <w:bottom w:val="single" w:sz="4" w:space="0" w:color="auto"/>
              <w:right w:val="single" w:sz="4" w:space="0" w:color="auto"/>
            </w:tcBorders>
            <w:shd w:val="clear" w:color="auto" w:fill="auto"/>
            <w:vAlign w:val="center"/>
            <w:hideMark/>
          </w:tcPr>
          <w:p w14:paraId="3E9247AD" w14:textId="77777777" w:rsidR="007C3504" w:rsidRPr="00E05D09" w:rsidRDefault="007C3504" w:rsidP="001C7D39">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698</w:t>
            </w:r>
          </w:p>
        </w:tc>
        <w:tc>
          <w:tcPr>
            <w:tcW w:w="1083" w:type="dxa"/>
            <w:tcBorders>
              <w:top w:val="nil"/>
              <w:left w:val="nil"/>
              <w:bottom w:val="single" w:sz="4" w:space="0" w:color="auto"/>
              <w:right w:val="single" w:sz="4" w:space="0" w:color="auto"/>
            </w:tcBorders>
            <w:shd w:val="clear" w:color="auto" w:fill="auto"/>
            <w:vAlign w:val="center"/>
            <w:hideMark/>
          </w:tcPr>
          <w:p w14:paraId="0CD48481" w14:textId="77777777" w:rsidR="007C3504" w:rsidRPr="00E05D09" w:rsidRDefault="007C3504" w:rsidP="001C7D39">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315</w:t>
            </w:r>
          </w:p>
        </w:tc>
        <w:tc>
          <w:tcPr>
            <w:tcW w:w="1303" w:type="dxa"/>
            <w:tcBorders>
              <w:top w:val="nil"/>
              <w:left w:val="nil"/>
              <w:bottom w:val="single" w:sz="4" w:space="0" w:color="auto"/>
              <w:right w:val="single" w:sz="4" w:space="0" w:color="auto"/>
            </w:tcBorders>
            <w:shd w:val="clear" w:color="auto" w:fill="auto"/>
            <w:vAlign w:val="center"/>
            <w:hideMark/>
          </w:tcPr>
          <w:p w14:paraId="4FEBF55F" w14:textId="77777777" w:rsidR="007C3504" w:rsidRPr="00E05D09" w:rsidRDefault="007C3504" w:rsidP="001C7D39">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24%</w:t>
            </w:r>
          </w:p>
        </w:tc>
        <w:tc>
          <w:tcPr>
            <w:tcW w:w="958" w:type="dxa"/>
            <w:tcBorders>
              <w:top w:val="nil"/>
              <w:left w:val="nil"/>
              <w:bottom w:val="single" w:sz="4" w:space="0" w:color="auto"/>
              <w:right w:val="single" w:sz="4" w:space="0" w:color="auto"/>
            </w:tcBorders>
            <w:shd w:val="clear" w:color="auto" w:fill="auto"/>
            <w:vAlign w:val="center"/>
            <w:hideMark/>
          </w:tcPr>
          <w:p w14:paraId="2A31134E" w14:textId="77777777" w:rsidR="007C3504" w:rsidRPr="00E05D09" w:rsidRDefault="007C3504" w:rsidP="001C7D39">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-3%</w:t>
            </w:r>
          </w:p>
        </w:tc>
        <w:tc>
          <w:tcPr>
            <w:tcW w:w="955" w:type="dxa"/>
            <w:tcBorders>
              <w:top w:val="nil"/>
              <w:left w:val="nil"/>
              <w:bottom w:val="single" w:sz="4" w:space="0" w:color="auto"/>
              <w:right w:val="single" w:sz="4" w:space="0" w:color="auto"/>
            </w:tcBorders>
            <w:shd w:val="clear" w:color="auto" w:fill="auto"/>
            <w:vAlign w:val="center"/>
            <w:hideMark/>
          </w:tcPr>
          <w:p w14:paraId="37BE705A" w14:textId="77777777" w:rsidR="007C3504" w:rsidRPr="00E05D09" w:rsidRDefault="007C3504" w:rsidP="001C7D39">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0%</w:t>
            </w:r>
          </w:p>
        </w:tc>
      </w:tr>
      <w:tr w:rsidR="007C3504" w:rsidRPr="00E05D09" w14:paraId="5A3B73D7" w14:textId="77777777" w:rsidTr="001C7D39">
        <w:trPr>
          <w:trHeight w:val="557"/>
        </w:trPr>
        <w:tc>
          <w:tcPr>
            <w:tcW w:w="3734" w:type="dxa"/>
            <w:tcBorders>
              <w:top w:val="nil"/>
              <w:left w:val="single" w:sz="4" w:space="0" w:color="auto"/>
              <w:bottom w:val="single" w:sz="4" w:space="0" w:color="auto"/>
              <w:right w:val="single" w:sz="4" w:space="0" w:color="auto"/>
            </w:tcBorders>
            <w:shd w:val="clear" w:color="auto" w:fill="auto"/>
            <w:vAlign w:val="center"/>
            <w:hideMark/>
          </w:tcPr>
          <w:p w14:paraId="48761569" w14:textId="55BD99DC" w:rsidR="007C3504" w:rsidRPr="00E05D09" w:rsidRDefault="007C3504" w:rsidP="001C7D39">
            <w:pPr>
              <w:spacing w:after="0" w:line="240" w:lineRule="auto"/>
              <w:jc w:val="center"/>
              <w:rPr>
                <w:rFonts w:ascii="Segoe UI Light" w:eastAsia="Times New Roman" w:hAnsi="Segoe UI Light" w:cs="Segoe UI Light"/>
                <w:b/>
                <w:bCs/>
                <w:sz w:val="20"/>
                <w:szCs w:val="20"/>
                <w:lang w:eastAsia="pl-PL"/>
              </w:rPr>
            </w:pPr>
            <w:r w:rsidRPr="00E05D09">
              <w:rPr>
                <w:rFonts w:ascii="Segoe UI Light" w:eastAsia="Times New Roman" w:hAnsi="Segoe UI Light" w:cs="Segoe UI Light"/>
                <w:b/>
                <w:bCs/>
                <w:sz w:val="20"/>
                <w:szCs w:val="20"/>
                <w:lang w:eastAsia="pl-PL"/>
              </w:rPr>
              <w:t>posiadający co najmniej jedno dziecko</w:t>
            </w:r>
            <w:r w:rsidR="00DC0F46" w:rsidRPr="00E05D09">
              <w:rPr>
                <w:rFonts w:ascii="Segoe UI Light" w:eastAsia="Times New Roman" w:hAnsi="Segoe UI Light" w:cs="Segoe UI Light"/>
                <w:b/>
                <w:bCs/>
                <w:sz w:val="20"/>
                <w:szCs w:val="20"/>
                <w:lang w:eastAsia="pl-PL"/>
              </w:rPr>
              <w:t xml:space="preserve"> </w:t>
            </w:r>
            <w:r w:rsidRPr="00E05D09">
              <w:rPr>
                <w:rFonts w:ascii="Segoe UI Light" w:eastAsia="Times New Roman" w:hAnsi="Segoe UI Light" w:cs="Segoe UI Light"/>
                <w:b/>
                <w:bCs/>
                <w:sz w:val="20"/>
                <w:szCs w:val="20"/>
                <w:lang w:eastAsia="pl-PL"/>
              </w:rPr>
              <w:t>do 6 roku życia</w:t>
            </w:r>
          </w:p>
        </w:tc>
        <w:tc>
          <w:tcPr>
            <w:tcW w:w="1087" w:type="dxa"/>
            <w:tcBorders>
              <w:top w:val="nil"/>
              <w:left w:val="nil"/>
              <w:bottom w:val="single" w:sz="4" w:space="0" w:color="auto"/>
              <w:right w:val="single" w:sz="4" w:space="0" w:color="auto"/>
            </w:tcBorders>
            <w:shd w:val="clear" w:color="auto" w:fill="auto"/>
            <w:vAlign w:val="center"/>
            <w:hideMark/>
          </w:tcPr>
          <w:p w14:paraId="7520273F" w14:textId="77777777" w:rsidR="007C3504" w:rsidRPr="00E05D09" w:rsidRDefault="007C3504" w:rsidP="001C7D39">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617</w:t>
            </w:r>
          </w:p>
        </w:tc>
        <w:tc>
          <w:tcPr>
            <w:tcW w:w="1083" w:type="dxa"/>
            <w:tcBorders>
              <w:top w:val="nil"/>
              <w:left w:val="nil"/>
              <w:bottom w:val="single" w:sz="4" w:space="0" w:color="auto"/>
              <w:right w:val="single" w:sz="4" w:space="0" w:color="auto"/>
            </w:tcBorders>
            <w:shd w:val="clear" w:color="auto" w:fill="auto"/>
            <w:vAlign w:val="center"/>
            <w:hideMark/>
          </w:tcPr>
          <w:p w14:paraId="6D8E8E60" w14:textId="77777777" w:rsidR="007C3504" w:rsidRPr="00E05D09" w:rsidRDefault="007C3504" w:rsidP="001C7D39">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560</w:t>
            </w:r>
          </w:p>
        </w:tc>
        <w:tc>
          <w:tcPr>
            <w:tcW w:w="1303" w:type="dxa"/>
            <w:tcBorders>
              <w:top w:val="nil"/>
              <w:left w:val="nil"/>
              <w:bottom w:val="single" w:sz="4" w:space="0" w:color="auto"/>
              <w:right w:val="single" w:sz="4" w:space="0" w:color="auto"/>
            </w:tcBorders>
            <w:shd w:val="clear" w:color="auto" w:fill="auto"/>
            <w:vAlign w:val="center"/>
            <w:hideMark/>
          </w:tcPr>
          <w:p w14:paraId="10F8E7B2" w14:textId="77777777" w:rsidR="007C3504" w:rsidRPr="00E05D09" w:rsidRDefault="007C3504" w:rsidP="001C7D39">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23%</w:t>
            </w:r>
          </w:p>
        </w:tc>
        <w:tc>
          <w:tcPr>
            <w:tcW w:w="958" w:type="dxa"/>
            <w:tcBorders>
              <w:top w:val="nil"/>
              <w:left w:val="nil"/>
              <w:bottom w:val="single" w:sz="4" w:space="0" w:color="auto"/>
              <w:right w:val="single" w:sz="4" w:space="0" w:color="auto"/>
            </w:tcBorders>
            <w:shd w:val="clear" w:color="auto" w:fill="auto"/>
            <w:vAlign w:val="center"/>
            <w:hideMark/>
          </w:tcPr>
          <w:p w14:paraId="37DD6404" w14:textId="77777777" w:rsidR="007C3504" w:rsidRPr="00E05D09" w:rsidRDefault="007C3504" w:rsidP="001C7D39">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-10%</w:t>
            </w:r>
          </w:p>
        </w:tc>
        <w:tc>
          <w:tcPr>
            <w:tcW w:w="955" w:type="dxa"/>
            <w:tcBorders>
              <w:top w:val="nil"/>
              <w:left w:val="nil"/>
              <w:bottom w:val="single" w:sz="4" w:space="0" w:color="auto"/>
              <w:right w:val="single" w:sz="4" w:space="0" w:color="auto"/>
            </w:tcBorders>
            <w:shd w:val="clear" w:color="auto" w:fill="auto"/>
            <w:vAlign w:val="center"/>
            <w:hideMark/>
          </w:tcPr>
          <w:p w14:paraId="4352CAD0" w14:textId="77777777" w:rsidR="007C3504" w:rsidRPr="00E05D09" w:rsidRDefault="007C3504" w:rsidP="001C7D39">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-11%</w:t>
            </w:r>
          </w:p>
        </w:tc>
      </w:tr>
      <w:tr w:rsidR="007C3504" w:rsidRPr="00E05D09" w14:paraId="74629316" w14:textId="77777777" w:rsidTr="001C7D39">
        <w:trPr>
          <w:trHeight w:val="551"/>
        </w:trPr>
        <w:tc>
          <w:tcPr>
            <w:tcW w:w="3734" w:type="dxa"/>
            <w:tcBorders>
              <w:top w:val="nil"/>
              <w:left w:val="single" w:sz="4" w:space="0" w:color="auto"/>
              <w:bottom w:val="single" w:sz="4" w:space="0" w:color="auto"/>
              <w:right w:val="single" w:sz="4" w:space="0" w:color="auto"/>
            </w:tcBorders>
            <w:shd w:val="clear" w:color="auto" w:fill="auto"/>
            <w:vAlign w:val="center"/>
            <w:hideMark/>
          </w:tcPr>
          <w:p w14:paraId="35D7D69F" w14:textId="742CB52B" w:rsidR="007C3504" w:rsidRPr="00E05D09" w:rsidRDefault="007C3504" w:rsidP="001C7D39">
            <w:pPr>
              <w:spacing w:after="0" w:line="240" w:lineRule="auto"/>
              <w:jc w:val="center"/>
              <w:rPr>
                <w:rFonts w:ascii="Segoe UI Light" w:eastAsia="Times New Roman" w:hAnsi="Segoe UI Light" w:cs="Segoe UI Light"/>
                <w:b/>
                <w:bCs/>
                <w:sz w:val="20"/>
                <w:szCs w:val="20"/>
                <w:lang w:eastAsia="pl-PL"/>
              </w:rPr>
            </w:pPr>
            <w:r w:rsidRPr="00E05D09">
              <w:rPr>
                <w:rFonts w:ascii="Segoe UI Light" w:eastAsia="Times New Roman" w:hAnsi="Segoe UI Light" w:cs="Segoe UI Light"/>
                <w:b/>
                <w:bCs/>
                <w:sz w:val="20"/>
                <w:szCs w:val="20"/>
                <w:lang w:eastAsia="pl-PL"/>
              </w:rPr>
              <w:t>posiadający co najmniej jedno dziecko niepełnosprawne do 18</w:t>
            </w:r>
            <w:r w:rsidR="00217E9E" w:rsidRPr="00E05D09">
              <w:rPr>
                <w:rFonts w:ascii="Segoe UI Light" w:eastAsia="Times New Roman" w:hAnsi="Segoe UI Light" w:cs="Segoe UI Light"/>
                <w:b/>
                <w:bCs/>
                <w:sz w:val="20"/>
                <w:szCs w:val="20"/>
                <w:lang w:eastAsia="pl-PL"/>
              </w:rPr>
              <w:t xml:space="preserve"> r.</w:t>
            </w:r>
            <w:r w:rsidRPr="00E05D09">
              <w:rPr>
                <w:rFonts w:ascii="Segoe UI Light" w:eastAsia="Times New Roman" w:hAnsi="Segoe UI Light" w:cs="Segoe UI Light"/>
                <w:b/>
                <w:bCs/>
                <w:sz w:val="20"/>
                <w:szCs w:val="20"/>
                <w:lang w:eastAsia="pl-PL"/>
              </w:rPr>
              <w:t xml:space="preserve"> </w:t>
            </w:r>
          </w:p>
        </w:tc>
        <w:tc>
          <w:tcPr>
            <w:tcW w:w="1087" w:type="dxa"/>
            <w:tcBorders>
              <w:top w:val="nil"/>
              <w:left w:val="nil"/>
              <w:bottom w:val="single" w:sz="4" w:space="0" w:color="auto"/>
              <w:right w:val="single" w:sz="4" w:space="0" w:color="auto"/>
            </w:tcBorders>
            <w:shd w:val="clear" w:color="auto" w:fill="auto"/>
            <w:vAlign w:val="center"/>
            <w:hideMark/>
          </w:tcPr>
          <w:p w14:paraId="34517199" w14:textId="77777777" w:rsidR="007C3504" w:rsidRPr="00E05D09" w:rsidRDefault="007C3504" w:rsidP="001C7D39">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8</w:t>
            </w:r>
          </w:p>
        </w:tc>
        <w:tc>
          <w:tcPr>
            <w:tcW w:w="1083" w:type="dxa"/>
            <w:tcBorders>
              <w:top w:val="nil"/>
              <w:left w:val="nil"/>
              <w:bottom w:val="single" w:sz="4" w:space="0" w:color="auto"/>
              <w:right w:val="single" w:sz="4" w:space="0" w:color="auto"/>
            </w:tcBorders>
            <w:shd w:val="clear" w:color="auto" w:fill="auto"/>
            <w:vAlign w:val="center"/>
            <w:hideMark/>
          </w:tcPr>
          <w:p w14:paraId="337FBA46" w14:textId="77777777" w:rsidR="007C3504" w:rsidRPr="00E05D09" w:rsidRDefault="007C3504" w:rsidP="001C7D39">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6</w:t>
            </w:r>
          </w:p>
        </w:tc>
        <w:tc>
          <w:tcPr>
            <w:tcW w:w="1303" w:type="dxa"/>
            <w:tcBorders>
              <w:top w:val="nil"/>
              <w:left w:val="nil"/>
              <w:bottom w:val="single" w:sz="4" w:space="0" w:color="auto"/>
              <w:right w:val="single" w:sz="4" w:space="0" w:color="auto"/>
            </w:tcBorders>
            <w:shd w:val="clear" w:color="auto" w:fill="auto"/>
            <w:vAlign w:val="center"/>
            <w:hideMark/>
          </w:tcPr>
          <w:p w14:paraId="4619D20A" w14:textId="77777777" w:rsidR="007C3504" w:rsidRPr="00E05D09" w:rsidRDefault="007C3504" w:rsidP="001C7D39">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0%</w:t>
            </w:r>
          </w:p>
        </w:tc>
        <w:tc>
          <w:tcPr>
            <w:tcW w:w="958" w:type="dxa"/>
            <w:tcBorders>
              <w:top w:val="nil"/>
              <w:left w:val="nil"/>
              <w:bottom w:val="single" w:sz="4" w:space="0" w:color="auto"/>
              <w:right w:val="single" w:sz="4" w:space="0" w:color="auto"/>
            </w:tcBorders>
            <w:shd w:val="clear" w:color="auto" w:fill="auto"/>
            <w:vAlign w:val="center"/>
            <w:hideMark/>
          </w:tcPr>
          <w:p w14:paraId="679BB5D4" w14:textId="77777777" w:rsidR="007C3504" w:rsidRPr="00E05D09" w:rsidRDefault="007C3504" w:rsidP="001C7D39">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100%</w:t>
            </w:r>
          </w:p>
        </w:tc>
        <w:tc>
          <w:tcPr>
            <w:tcW w:w="955" w:type="dxa"/>
            <w:tcBorders>
              <w:top w:val="nil"/>
              <w:left w:val="nil"/>
              <w:bottom w:val="single" w:sz="4" w:space="0" w:color="auto"/>
              <w:right w:val="single" w:sz="4" w:space="0" w:color="auto"/>
            </w:tcBorders>
            <w:shd w:val="clear" w:color="auto" w:fill="auto"/>
            <w:vAlign w:val="center"/>
            <w:hideMark/>
          </w:tcPr>
          <w:p w14:paraId="5B9B6AF1" w14:textId="77777777" w:rsidR="007C3504" w:rsidRPr="00E05D09" w:rsidRDefault="007C3504" w:rsidP="001C7D39">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100%</w:t>
            </w:r>
          </w:p>
        </w:tc>
      </w:tr>
      <w:tr w:rsidR="007C3504" w:rsidRPr="00E05D09" w14:paraId="59E0F223" w14:textId="77777777" w:rsidTr="001C7D39">
        <w:trPr>
          <w:trHeight w:val="416"/>
        </w:trPr>
        <w:tc>
          <w:tcPr>
            <w:tcW w:w="3734" w:type="dxa"/>
            <w:tcBorders>
              <w:top w:val="nil"/>
              <w:left w:val="single" w:sz="4" w:space="0" w:color="auto"/>
              <w:bottom w:val="single" w:sz="4" w:space="0" w:color="auto"/>
              <w:right w:val="single" w:sz="4" w:space="0" w:color="auto"/>
            </w:tcBorders>
            <w:shd w:val="clear" w:color="auto" w:fill="auto"/>
            <w:vAlign w:val="center"/>
            <w:hideMark/>
          </w:tcPr>
          <w:p w14:paraId="04B1B6A5" w14:textId="77777777" w:rsidR="007C3504" w:rsidRPr="00E05D09" w:rsidRDefault="007C3504" w:rsidP="001C7D39">
            <w:pPr>
              <w:spacing w:after="0" w:line="240" w:lineRule="auto"/>
              <w:jc w:val="center"/>
              <w:rPr>
                <w:rFonts w:ascii="Segoe UI Light" w:eastAsia="Times New Roman" w:hAnsi="Segoe UI Light" w:cs="Segoe UI Light"/>
                <w:b/>
                <w:bCs/>
                <w:sz w:val="20"/>
                <w:szCs w:val="20"/>
                <w:lang w:eastAsia="pl-PL"/>
              </w:rPr>
            </w:pPr>
            <w:r w:rsidRPr="00E05D09">
              <w:rPr>
                <w:rFonts w:ascii="Segoe UI Light" w:eastAsia="Times New Roman" w:hAnsi="Segoe UI Light" w:cs="Segoe UI Light"/>
                <w:b/>
                <w:bCs/>
                <w:sz w:val="20"/>
                <w:szCs w:val="20"/>
                <w:lang w:eastAsia="pl-PL"/>
              </w:rPr>
              <w:t>niepełnosprawni</w:t>
            </w:r>
          </w:p>
        </w:tc>
        <w:tc>
          <w:tcPr>
            <w:tcW w:w="1087" w:type="dxa"/>
            <w:tcBorders>
              <w:top w:val="nil"/>
              <w:left w:val="nil"/>
              <w:bottom w:val="single" w:sz="4" w:space="0" w:color="auto"/>
              <w:right w:val="single" w:sz="4" w:space="0" w:color="auto"/>
            </w:tcBorders>
            <w:shd w:val="clear" w:color="auto" w:fill="auto"/>
            <w:vAlign w:val="center"/>
            <w:hideMark/>
          </w:tcPr>
          <w:p w14:paraId="30B890F7" w14:textId="77777777" w:rsidR="007C3504" w:rsidRPr="00E05D09" w:rsidRDefault="007C3504" w:rsidP="001C7D39">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133</w:t>
            </w:r>
          </w:p>
        </w:tc>
        <w:tc>
          <w:tcPr>
            <w:tcW w:w="1083" w:type="dxa"/>
            <w:tcBorders>
              <w:top w:val="nil"/>
              <w:left w:val="nil"/>
              <w:bottom w:val="single" w:sz="4" w:space="0" w:color="auto"/>
              <w:right w:val="single" w:sz="4" w:space="0" w:color="auto"/>
            </w:tcBorders>
            <w:shd w:val="clear" w:color="auto" w:fill="auto"/>
            <w:vAlign w:val="center"/>
            <w:hideMark/>
          </w:tcPr>
          <w:p w14:paraId="339E0FF9" w14:textId="77777777" w:rsidR="007C3504" w:rsidRPr="00E05D09" w:rsidRDefault="007C3504" w:rsidP="001C7D39">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61</w:t>
            </w:r>
          </w:p>
        </w:tc>
        <w:tc>
          <w:tcPr>
            <w:tcW w:w="1303" w:type="dxa"/>
            <w:tcBorders>
              <w:top w:val="nil"/>
              <w:left w:val="nil"/>
              <w:bottom w:val="single" w:sz="4" w:space="0" w:color="auto"/>
              <w:right w:val="single" w:sz="4" w:space="0" w:color="auto"/>
            </w:tcBorders>
            <w:shd w:val="clear" w:color="auto" w:fill="auto"/>
            <w:vAlign w:val="center"/>
            <w:hideMark/>
          </w:tcPr>
          <w:p w14:paraId="51D79ECB" w14:textId="77777777" w:rsidR="007C3504" w:rsidRPr="00E05D09" w:rsidRDefault="007C3504" w:rsidP="001C7D39">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5%</w:t>
            </w:r>
          </w:p>
        </w:tc>
        <w:tc>
          <w:tcPr>
            <w:tcW w:w="958" w:type="dxa"/>
            <w:tcBorders>
              <w:top w:val="nil"/>
              <w:left w:val="nil"/>
              <w:bottom w:val="single" w:sz="4" w:space="0" w:color="auto"/>
              <w:right w:val="single" w:sz="4" w:space="0" w:color="auto"/>
            </w:tcBorders>
            <w:shd w:val="clear" w:color="auto" w:fill="auto"/>
            <w:vAlign w:val="center"/>
            <w:hideMark/>
          </w:tcPr>
          <w:p w14:paraId="57F3BBB2" w14:textId="77777777" w:rsidR="007C3504" w:rsidRPr="00E05D09" w:rsidRDefault="007C3504" w:rsidP="001C7D39">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-6%</w:t>
            </w:r>
          </w:p>
        </w:tc>
        <w:tc>
          <w:tcPr>
            <w:tcW w:w="955" w:type="dxa"/>
            <w:tcBorders>
              <w:top w:val="nil"/>
              <w:left w:val="nil"/>
              <w:bottom w:val="single" w:sz="4" w:space="0" w:color="auto"/>
              <w:right w:val="single" w:sz="4" w:space="0" w:color="auto"/>
            </w:tcBorders>
            <w:shd w:val="clear" w:color="auto" w:fill="auto"/>
            <w:vAlign w:val="center"/>
            <w:hideMark/>
          </w:tcPr>
          <w:p w14:paraId="3C746F5C" w14:textId="77777777" w:rsidR="007C3504" w:rsidRPr="00E05D09" w:rsidRDefault="007C3504" w:rsidP="001C7D39">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-9%</w:t>
            </w:r>
          </w:p>
        </w:tc>
      </w:tr>
      <w:tr w:rsidR="007C3504" w:rsidRPr="00E05D09" w14:paraId="6184E721" w14:textId="77777777" w:rsidTr="001C7D39">
        <w:trPr>
          <w:trHeight w:val="408"/>
        </w:trPr>
        <w:tc>
          <w:tcPr>
            <w:tcW w:w="3734" w:type="dxa"/>
            <w:tcBorders>
              <w:top w:val="nil"/>
              <w:left w:val="single" w:sz="4" w:space="0" w:color="auto"/>
              <w:bottom w:val="single" w:sz="4" w:space="0" w:color="auto"/>
              <w:right w:val="single" w:sz="4" w:space="0" w:color="auto"/>
            </w:tcBorders>
            <w:shd w:val="clear" w:color="auto" w:fill="auto"/>
            <w:vAlign w:val="center"/>
            <w:hideMark/>
          </w:tcPr>
          <w:p w14:paraId="25B62120" w14:textId="77777777" w:rsidR="007C3504" w:rsidRPr="00E05D09" w:rsidRDefault="007C3504" w:rsidP="001C7D39">
            <w:pPr>
              <w:spacing w:after="0" w:line="240" w:lineRule="auto"/>
              <w:jc w:val="center"/>
              <w:rPr>
                <w:rFonts w:ascii="Segoe UI Light" w:eastAsia="Times New Roman" w:hAnsi="Segoe UI Light" w:cs="Segoe UI Light"/>
                <w:b/>
                <w:bCs/>
                <w:sz w:val="20"/>
                <w:szCs w:val="20"/>
                <w:lang w:eastAsia="pl-PL"/>
              </w:rPr>
            </w:pPr>
            <w:r w:rsidRPr="00E05D09">
              <w:rPr>
                <w:rFonts w:ascii="Segoe UI Light" w:eastAsia="Times New Roman" w:hAnsi="Segoe UI Light" w:cs="Segoe UI Light"/>
                <w:b/>
                <w:bCs/>
                <w:sz w:val="20"/>
                <w:szCs w:val="20"/>
                <w:lang w:eastAsia="pl-PL"/>
              </w:rPr>
              <w:t>bez kwalifikacji zawodowych</w:t>
            </w:r>
          </w:p>
        </w:tc>
        <w:tc>
          <w:tcPr>
            <w:tcW w:w="1087" w:type="dxa"/>
            <w:tcBorders>
              <w:top w:val="nil"/>
              <w:left w:val="nil"/>
              <w:bottom w:val="single" w:sz="4" w:space="0" w:color="auto"/>
              <w:right w:val="single" w:sz="4" w:space="0" w:color="auto"/>
            </w:tcBorders>
            <w:shd w:val="clear" w:color="auto" w:fill="auto"/>
            <w:vAlign w:val="center"/>
            <w:hideMark/>
          </w:tcPr>
          <w:p w14:paraId="57219E7E" w14:textId="77777777" w:rsidR="007C3504" w:rsidRPr="00E05D09" w:rsidRDefault="007C3504" w:rsidP="001C7D39">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1 050</w:t>
            </w:r>
          </w:p>
        </w:tc>
        <w:tc>
          <w:tcPr>
            <w:tcW w:w="1083" w:type="dxa"/>
            <w:tcBorders>
              <w:top w:val="nil"/>
              <w:left w:val="nil"/>
              <w:bottom w:val="single" w:sz="4" w:space="0" w:color="auto"/>
              <w:right w:val="single" w:sz="4" w:space="0" w:color="auto"/>
            </w:tcBorders>
            <w:shd w:val="clear" w:color="auto" w:fill="auto"/>
            <w:vAlign w:val="center"/>
            <w:hideMark/>
          </w:tcPr>
          <w:p w14:paraId="3FCA27C2" w14:textId="77777777" w:rsidR="007C3504" w:rsidRPr="00E05D09" w:rsidRDefault="007C3504" w:rsidP="001C7D39">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699</w:t>
            </w:r>
          </w:p>
        </w:tc>
        <w:tc>
          <w:tcPr>
            <w:tcW w:w="1303" w:type="dxa"/>
            <w:tcBorders>
              <w:top w:val="nil"/>
              <w:left w:val="nil"/>
              <w:bottom w:val="single" w:sz="4" w:space="0" w:color="auto"/>
              <w:right w:val="single" w:sz="4" w:space="0" w:color="auto"/>
            </w:tcBorders>
            <w:shd w:val="clear" w:color="auto" w:fill="auto"/>
            <w:vAlign w:val="center"/>
            <w:hideMark/>
          </w:tcPr>
          <w:p w14:paraId="49640B1A" w14:textId="77777777" w:rsidR="007C3504" w:rsidRPr="00E05D09" w:rsidRDefault="007C3504" w:rsidP="001C7D39">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37%</w:t>
            </w:r>
          </w:p>
        </w:tc>
        <w:tc>
          <w:tcPr>
            <w:tcW w:w="958" w:type="dxa"/>
            <w:tcBorders>
              <w:top w:val="nil"/>
              <w:left w:val="nil"/>
              <w:bottom w:val="single" w:sz="4" w:space="0" w:color="auto"/>
              <w:right w:val="single" w:sz="4" w:space="0" w:color="auto"/>
            </w:tcBorders>
            <w:shd w:val="clear" w:color="auto" w:fill="auto"/>
            <w:vAlign w:val="center"/>
            <w:hideMark/>
          </w:tcPr>
          <w:p w14:paraId="1E0AC52E" w14:textId="77777777" w:rsidR="007C3504" w:rsidRPr="00E05D09" w:rsidRDefault="007C3504" w:rsidP="001C7D39">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-5%</w:t>
            </w:r>
          </w:p>
        </w:tc>
        <w:tc>
          <w:tcPr>
            <w:tcW w:w="955" w:type="dxa"/>
            <w:tcBorders>
              <w:top w:val="nil"/>
              <w:left w:val="nil"/>
              <w:bottom w:val="single" w:sz="4" w:space="0" w:color="auto"/>
              <w:right w:val="single" w:sz="4" w:space="0" w:color="auto"/>
            </w:tcBorders>
            <w:shd w:val="clear" w:color="auto" w:fill="auto"/>
            <w:vAlign w:val="center"/>
            <w:hideMark/>
          </w:tcPr>
          <w:p w14:paraId="1E3B3C4C" w14:textId="77777777" w:rsidR="007C3504" w:rsidRPr="00E05D09" w:rsidRDefault="007C3504" w:rsidP="001C7D39">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-5%</w:t>
            </w:r>
          </w:p>
        </w:tc>
      </w:tr>
      <w:tr w:rsidR="007C3504" w:rsidRPr="00E05D09" w14:paraId="307F7BF3" w14:textId="77777777" w:rsidTr="001C7D39">
        <w:trPr>
          <w:trHeight w:val="429"/>
        </w:trPr>
        <w:tc>
          <w:tcPr>
            <w:tcW w:w="3734" w:type="dxa"/>
            <w:tcBorders>
              <w:top w:val="nil"/>
              <w:left w:val="single" w:sz="4" w:space="0" w:color="auto"/>
              <w:bottom w:val="single" w:sz="4" w:space="0" w:color="auto"/>
              <w:right w:val="single" w:sz="4" w:space="0" w:color="auto"/>
            </w:tcBorders>
            <w:shd w:val="clear" w:color="auto" w:fill="auto"/>
            <w:vAlign w:val="center"/>
            <w:hideMark/>
          </w:tcPr>
          <w:p w14:paraId="42A3CDAE" w14:textId="77777777" w:rsidR="007C3504" w:rsidRPr="00E05D09" w:rsidRDefault="007C3504" w:rsidP="001C7D39">
            <w:pPr>
              <w:spacing w:after="0" w:line="240" w:lineRule="auto"/>
              <w:jc w:val="center"/>
              <w:rPr>
                <w:rFonts w:ascii="Segoe UI Light" w:eastAsia="Times New Roman" w:hAnsi="Segoe UI Light" w:cs="Segoe UI Light"/>
                <w:b/>
                <w:bCs/>
                <w:sz w:val="20"/>
                <w:szCs w:val="20"/>
                <w:lang w:eastAsia="pl-PL"/>
              </w:rPr>
            </w:pPr>
            <w:r w:rsidRPr="00E05D09">
              <w:rPr>
                <w:rFonts w:ascii="Segoe UI Light" w:eastAsia="Times New Roman" w:hAnsi="Segoe UI Light" w:cs="Segoe UI Light"/>
                <w:b/>
                <w:bCs/>
                <w:sz w:val="20"/>
                <w:szCs w:val="20"/>
                <w:lang w:eastAsia="pl-PL"/>
              </w:rPr>
              <w:t>bez doświadczenia zawodowego</w:t>
            </w:r>
          </w:p>
        </w:tc>
        <w:tc>
          <w:tcPr>
            <w:tcW w:w="1087" w:type="dxa"/>
            <w:tcBorders>
              <w:top w:val="nil"/>
              <w:left w:val="nil"/>
              <w:bottom w:val="single" w:sz="4" w:space="0" w:color="auto"/>
              <w:right w:val="single" w:sz="4" w:space="0" w:color="auto"/>
            </w:tcBorders>
            <w:shd w:val="clear" w:color="auto" w:fill="auto"/>
            <w:vAlign w:val="center"/>
            <w:hideMark/>
          </w:tcPr>
          <w:p w14:paraId="21166D3F" w14:textId="77777777" w:rsidR="007C3504" w:rsidRPr="00E05D09" w:rsidRDefault="007C3504" w:rsidP="001C7D39">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481</w:t>
            </w:r>
          </w:p>
        </w:tc>
        <w:tc>
          <w:tcPr>
            <w:tcW w:w="1083" w:type="dxa"/>
            <w:tcBorders>
              <w:top w:val="nil"/>
              <w:left w:val="nil"/>
              <w:bottom w:val="single" w:sz="4" w:space="0" w:color="auto"/>
              <w:right w:val="single" w:sz="4" w:space="0" w:color="auto"/>
            </w:tcBorders>
            <w:shd w:val="clear" w:color="auto" w:fill="auto"/>
            <w:vAlign w:val="center"/>
            <w:hideMark/>
          </w:tcPr>
          <w:p w14:paraId="7469C5FA" w14:textId="77777777" w:rsidR="007C3504" w:rsidRPr="00E05D09" w:rsidRDefault="007C3504" w:rsidP="001C7D39">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343</w:t>
            </w:r>
          </w:p>
        </w:tc>
        <w:tc>
          <w:tcPr>
            <w:tcW w:w="1303" w:type="dxa"/>
            <w:tcBorders>
              <w:top w:val="nil"/>
              <w:left w:val="nil"/>
              <w:bottom w:val="single" w:sz="4" w:space="0" w:color="auto"/>
              <w:right w:val="single" w:sz="4" w:space="0" w:color="auto"/>
            </w:tcBorders>
            <w:shd w:val="clear" w:color="auto" w:fill="auto"/>
            <w:vAlign w:val="center"/>
            <w:hideMark/>
          </w:tcPr>
          <w:p w14:paraId="18DCFB96" w14:textId="77777777" w:rsidR="007C3504" w:rsidRPr="00E05D09" w:rsidRDefault="007C3504" w:rsidP="001C7D39">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17%</w:t>
            </w:r>
          </w:p>
        </w:tc>
        <w:tc>
          <w:tcPr>
            <w:tcW w:w="958" w:type="dxa"/>
            <w:tcBorders>
              <w:top w:val="nil"/>
              <w:left w:val="nil"/>
              <w:bottom w:val="single" w:sz="4" w:space="0" w:color="auto"/>
              <w:right w:val="single" w:sz="4" w:space="0" w:color="auto"/>
            </w:tcBorders>
            <w:shd w:val="clear" w:color="auto" w:fill="auto"/>
            <w:vAlign w:val="center"/>
            <w:hideMark/>
          </w:tcPr>
          <w:p w14:paraId="70AC7564" w14:textId="77777777" w:rsidR="007C3504" w:rsidRPr="00E05D09" w:rsidRDefault="007C3504" w:rsidP="001C7D39">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-4%</w:t>
            </w:r>
          </w:p>
        </w:tc>
        <w:tc>
          <w:tcPr>
            <w:tcW w:w="955" w:type="dxa"/>
            <w:tcBorders>
              <w:top w:val="nil"/>
              <w:left w:val="nil"/>
              <w:bottom w:val="single" w:sz="4" w:space="0" w:color="auto"/>
              <w:right w:val="single" w:sz="4" w:space="0" w:color="auto"/>
            </w:tcBorders>
            <w:shd w:val="clear" w:color="auto" w:fill="auto"/>
            <w:vAlign w:val="center"/>
            <w:hideMark/>
          </w:tcPr>
          <w:p w14:paraId="23207D9C" w14:textId="77777777" w:rsidR="007C3504" w:rsidRPr="00E05D09" w:rsidRDefault="007C3504" w:rsidP="001C7D39">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-3%</w:t>
            </w:r>
          </w:p>
        </w:tc>
      </w:tr>
      <w:tr w:rsidR="007C3504" w:rsidRPr="00E05D09" w14:paraId="24095CC1" w14:textId="77777777" w:rsidTr="001C7D39">
        <w:trPr>
          <w:trHeight w:val="549"/>
        </w:trPr>
        <w:tc>
          <w:tcPr>
            <w:tcW w:w="3734" w:type="dxa"/>
            <w:tcBorders>
              <w:top w:val="nil"/>
              <w:left w:val="single" w:sz="4" w:space="0" w:color="auto"/>
              <w:bottom w:val="single" w:sz="4" w:space="0" w:color="auto"/>
              <w:right w:val="single" w:sz="4" w:space="0" w:color="auto"/>
            </w:tcBorders>
            <w:shd w:val="clear" w:color="auto" w:fill="auto"/>
            <w:vAlign w:val="center"/>
            <w:hideMark/>
          </w:tcPr>
          <w:p w14:paraId="25C2EE8C" w14:textId="3EC6090D" w:rsidR="007C3504" w:rsidRPr="00E05D09" w:rsidRDefault="007C3504" w:rsidP="001C7D39">
            <w:pPr>
              <w:spacing w:after="0" w:line="240" w:lineRule="auto"/>
              <w:jc w:val="center"/>
              <w:rPr>
                <w:rFonts w:ascii="Segoe UI Light" w:eastAsia="Times New Roman" w:hAnsi="Segoe UI Light" w:cs="Segoe UI Light"/>
                <w:b/>
                <w:bCs/>
                <w:sz w:val="20"/>
                <w:szCs w:val="20"/>
                <w:lang w:eastAsia="pl-PL"/>
              </w:rPr>
            </w:pPr>
            <w:r w:rsidRPr="00E05D09">
              <w:rPr>
                <w:rFonts w:ascii="Segoe UI Light" w:eastAsia="Times New Roman" w:hAnsi="Segoe UI Light" w:cs="Segoe UI Light"/>
                <w:b/>
                <w:bCs/>
                <w:sz w:val="20"/>
                <w:szCs w:val="20"/>
                <w:lang w:eastAsia="pl-PL"/>
              </w:rPr>
              <w:t>kobiety, które nie podjęły zatrudnienia</w:t>
            </w:r>
            <w:r w:rsidR="00DC0F46" w:rsidRPr="00E05D09">
              <w:rPr>
                <w:rFonts w:ascii="Segoe UI Light" w:eastAsia="Times New Roman" w:hAnsi="Segoe UI Light" w:cs="Segoe UI Light"/>
                <w:b/>
                <w:bCs/>
                <w:sz w:val="20"/>
                <w:szCs w:val="20"/>
                <w:lang w:eastAsia="pl-PL"/>
              </w:rPr>
              <w:t xml:space="preserve"> </w:t>
            </w:r>
            <w:r w:rsidRPr="00E05D09">
              <w:rPr>
                <w:rFonts w:ascii="Segoe UI Light" w:eastAsia="Times New Roman" w:hAnsi="Segoe UI Light" w:cs="Segoe UI Light"/>
                <w:b/>
                <w:bCs/>
                <w:sz w:val="20"/>
                <w:szCs w:val="20"/>
                <w:lang w:eastAsia="pl-PL"/>
              </w:rPr>
              <w:t>po urodzeniu dziecka</w:t>
            </w:r>
          </w:p>
        </w:tc>
        <w:tc>
          <w:tcPr>
            <w:tcW w:w="1087" w:type="dxa"/>
            <w:tcBorders>
              <w:top w:val="nil"/>
              <w:left w:val="nil"/>
              <w:bottom w:val="single" w:sz="4" w:space="0" w:color="auto"/>
              <w:right w:val="single" w:sz="4" w:space="0" w:color="auto"/>
            </w:tcBorders>
            <w:shd w:val="clear" w:color="auto" w:fill="auto"/>
            <w:vAlign w:val="center"/>
            <w:hideMark/>
          </w:tcPr>
          <w:p w14:paraId="42463F76" w14:textId="77777777" w:rsidR="007C3504" w:rsidRPr="00E05D09" w:rsidRDefault="007C3504" w:rsidP="001C7D39">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656</w:t>
            </w:r>
          </w:p>
        </w:tc>
        <w:tc>
          <w:tcPr>
            <w:tcW w:w="1083" w:type="dxa"/>
            <w:tcBorders>
              <w:top w:val="nil"/>
              <w:left w:val="nil"/>
              <w:bottom w:val="single" w:sz="4" w:space="0" w:color="auto"/>
              <w:right w:val="single" w:sz="4" w:space="0" w:color="auto"/>
            </w:tcBorders>
            <w:shd w:val="clear" w:color="auto" w:fill="auto"/>
            <w:vAlign w:val="center"/>
            <w:hideMark/>
          </w:tcPr>
          <w:p w14:paraId="1BFD5A1A" w14:textId="77777777" w:rsidR="007C3504" w:rsidRPr="00E05D09" w:rsidRDefault="007C3504" w:rsidP="001C7D39">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656</w:t>
            </w:r>
          </w:p>
        </w:tc>
        <w:tc>
          <w:tcPr>
            <w:tcW w:w="1303" w:type="dxa"/>
            <w:tcBorders>
              <w:top w:val="nil"/>
              <w:left w:val="nil"/>
              <w:bottom w:val="single" w:sz="4" w:space="0" w:color="auto"/>
              <w:right w:val="single" w:sz="4" w:space="0" w:color="auto"/>
            </w:tcBorders>
            <w:shd w:val="clear" w:color="auto" w:fill="auto"/>
            <w:vAlign w:val="center"/>
            <w:hideMark/>
          </w:tcPr>
          <w:p w14:paraId="61764ED1" w14:textId="77777777" w:rsidR="007C3504" w:rsidRPr="00E05D09" w:rsidRDefault="007C3504" w:rsidP="001C7D39">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24%</w:t>
            </w:r>
          </w:p>
        </w:tc>
        <w:tc>
          <w:tcPr>
            <w:tcW w:w="958" w:type="dxa"/>
            <w:tcBorders>
              <w:top w:val="nil"/>
              <w:left w:val="nil"/>
              <w:bottom w:val="single" w:sz="4" w:space="0" w:color="auto"/>
              <w:right w:val="single" w:sz="4" w:space="0" w:color="auto"/>
            </w:tcBorders>
            <w:shd w:val="clear" w:color="auto" w:fill="auto"/>
            <w:vAlign w:val="center"/>
            <w:hideMark/>
          </w:tcPr>
          <w:p w14:paraId="12BA8AAF" w14:textId="77777777" w:rsidR="007C3504" w:rsidRPr="00E05D09" w:rsidRDefault="007C3504" w:rsidP="001C7D39">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-10%</w:t>
            </w:r>
          </w:p>
        </w:tc>
        <w:tc>
          <w:tcPr>
            <w:tcW w:w="955" w:type="dxa"/>
            <w:tcBorders>
              <w:top w:val="nil"/>
              <w:left w:val="nil"/>
              <w:bottom w:val="single" w:sz="4" w:space="0" w:color="auto"/>
              <w:right w:val="single" w:sz="4" w:space="0" w:color="auto"/>
            </w:tcBorders>
            <w:shd w:val="clear" w:color="auto" w:fill="auto"/>
            <w:vAlign w:val="center"/>
            <w:hideMark/>
          </w:tcPr>
          <w:p w14:paraId="19671E7D" w14:textId="77777777" w:rsidR="007C3504" w:rsidRPr="00E05D09" w:rsidRDefault="007C3504" w:rsidP="001C7D39">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-10%</w:t>
            </w:r>
          </w:p>
        </w:tc>
      </w:tr>
    </w:tbl>
    <w:p w14:paraId="041238A1" w14:textId="183C14B6" w:rsidR="007C3504" w:rsidRPr="00E05D09" w:rsidRDefault="007C3504" w:rsidP="00805732">
      <w:pPr>
        <w:pStyle w:val="Tekstpodstawowy3"/>
        <w:spacing w:line="240" w:lineRule="auto"/>
        <w:jc w:val="both"/>
        <w:rPr>
          <w:rFonts w:ascii="Segoe UI Light" w:hAnsi="Segoe UI Light" w:cs="Segoe UI Light"/>
          <w:b w:val="0"/>
          <w:bCs/>
          <w:i/>
          <w:sz w:val="18"/>
          <w:szCs w:val="18"/>
        </w:rPr>
      </w:pPr>
      <w:r w:rsidRPr="00E05D09">
        <w:rPr>
          <w:rFonts w:ascii="Segoe UI Light" w:hAnsi="Segoe UI Light" w:cs="Segoe UI Light"/>
          <w:b w:val="0"/>
          <w:bCs/>
          <w:sz w:val="18"/>
          <w:szCs w:val="18"/>
        </w:rPr>
        <w:t>Tabela: Bezrobotni w szczególnej sytuacji na rynku pracy w powiecie nakielskim. Stan w dniu 31 grudnia 2022</w:t>
      </w:r>
      <w:r w:rsidR="00217E9E" w:rsidRPr="00E05D09">
        <w:rPr>
          <w:rFonts w:ascii="Segoe UI Light" w:hAnsi="Segoe UI Light" w:cs="Segoe UI Light"/>
          <w:b w:val="0"/>
          <w:bCs/>
          <w:sz w:val="18"/>
          <w:szCs w:val="18"/>
        </w:rPr>
        <w:t xml:space="preserve"> r.</w:t>
      </w:r>
      <w:r w:rsidRPr="00E05D09">
        <w:rPr>
          <w:rFonts w:ascii="Segoe UI Light" w:hAnsi="Segoe UI Light" w:cs="Segoe UI Light"/>
          <w:b w:val="0"/>
          <w:bCs/>
          <w:sz w:val="18"/>
          <w:szCs w:val="18"/>
        </w:rPr>
        <w:t xml:space="preserve"> Źródło:</w:t>
      </w:r>
      <w:r w:rsidRPr="00E05D09">
        <w:rPr>
          <w:rFonts w:ascii="Segoe UI Light" w:hAnsi="Segoe UI Light" w:cs="Segoe UI Light"/>
          <w:b w:val="0"/>
          <w:bCs/>
          <w:i/>
          <w:sz w:val="18"/>
          <w:szCs w:val="18"/>
        </w:rPr>
        <w:t xml:space="preserve"> Dane Powiatowego Urzędu Pracy w Nakle nad Notecią.</w:t>
      </w:r>
    </w:p>
    <w:p w14:paraId="4A132153" w14:textId="77777777" w:rsidR="007C3504" w:rsidRPr="00E05D09" w:rsidRDefault="007C3504" w:rsidP="007C3504">
      <w:pPr>
        <w:spacing w:after="0" w:line="360" w:lineRule="auto"/>
        <w:contextualSpacing/>
        <w:jc w:val="both"/>
        <w:rPr>
          <w:rFonts w:ascii="Segoe UI Light" w:hAnsi="Segoe UI Light" w:cs="Segoe UI Light"/>
          <w:sz w:val="20"/>
          <w:szCs w:val="20"/>
        </w:rPr>
      </w:pPr>
    </w:p>
    <w:p w14:paraId="1B91B056" w14:textId="5F035764" w:rsidR="007C3504" w:rsidRPr="00E05D09" w:rsidRDefault="007C3504" w:rsidP="00805732">
      <w:pPr>
        <w:spacing w:after="0" w:line="360" w:lineRule="auto"/>
        <w:ind w:firstLine="708"/>
        <w:contextualSpacing/>
        <w:jc w:val="both"/>
        <w:rPr>
          <w:rFonts w:ascii="Segoe UI Light" w:hAnsi="Segoe UI Light" w:cs="Segoe UI Light"/>
          <w:sz w:val="20"/>
          <w:szCs w:val="20"/>
        </w:rPr>
      </w:pPr>
      <w:r w:rsidRPr="00E05D09">
        <w:rPr>
          <w:rFonts w:ascii="Segoe UI Light" w:hAnsi="Segoe UI Light" w:cs="Segoe UI Light"/>
          <w:sz w:val="20"/>
          <w:szCs w:val="20"/>
        </w:rPr>
        <w:t xml:space="preserve">Wsparcie osób bezrobotnych odbywa się ze środków Funduszu Pracy, którego uzupełnieniem </w:t>
      </w:r>
      <w:r w:rsidRPr="00E05D09">
        <w:rPr>
          <w:rFonts w:ascii="Segoe UI Light" w:hAnsi="Segoe UI Light" w:cs="Segoe UI Light"/>
          <w:sz w:val="20"/>
          <w:szCs w:val="20"/>
        </w:rPr>
        <w:br/>
        <w:t xml:space="preserve">są projekty realizowane przez Urząd, a współfinansowane ze środków Europejskiego Funduszu Społecznego, w ramach </w:t>
      </w:r>
      <w:r w:rsidRPr="00E05D09">
        <w:rPr>
          <w:rFonts w:ascii="Segoe UI Light" w:hAnsi="Segoe UI Light" w:cs="Segoe UI Light"/>
          <w:i/>
          <w:sz w:val="20"/>
          <w:szCs w:val="20"/>
        </w:rPr>
        <w:t xml:space="preserve">Programu Operacyjnego Wiedza Edukacja Rozwój </w:t>
      </w:r>
      <w:r w:rsidRPr="00E05D09">
        <w:rPr>
          <w:rFonts w:ascii="Segoe UI Light" w:hAnsi="Segoe UI Light" w:cs="Segoe UI Light"/>
          <w:sz w:val="20"/>
          <w:szCs w:val="20"/>
        </w:rPr>
        <w:t xml:space="preserve">oraz </w:t>
      </w:r>
      <w:r w:rsidRPr="00E05D09">
        <w:rPr>
          <w:rFonts w:ascii="Segoe UI Light" w:hAnsi="Segoe UI Light" w:cs="Segoe UI Light"/>
          <w:i/>
          <w:sz w:val="20"/>
          <w:szCs w:val="20"/>
        </w:rPr>
        <w:t>Regionalnego Programu Operacyjnego Województwa Kujawsko – Pomorskiego</w:t>
      </w:r>
      <w:r w:rsidRPr="00E05D09">
        <w:rPr>
          <w:rFonts w:ascii="Segoe UI Light" w:hAnsi="Segoe UI Light" w:cs="Segoe UI Light"/>
          <w:sz w:val="20"/>
          <w:szCs w:val="20"/>
        </w:rPr>
        <w:t xml:space="preserve">. </w:t>
      </w:r>
    </w:p>
    <w:p w14:paraId="13AB23CF" w14:textId="77777777" w:rsidR="00805732" w:rsidRPr="00E05D09" w:rsidRDefault="00805732" w:rsidP="00805732">
      <w:pPr>
        <w:spacing w:after="0" w:line="360" w:lineRule="auto"/>
        <w:ind w:firstLine="708"/>
        <w:contextualSpacing/>
        <w:jc w:val="both"/>
        <w:rPr>
          <w:rFonts w:ascii="Segoe UI Light" w:hAnsi="Segoe UI Light" w:cs="Segoe UI Light"/>
          <w:sz w:val="20"/>
          <w:szCs w:val="20"/>
        </w:rPr>
      </w:pPr>
    </w:p>
    <w:p w14:paraId="3F2692A2" w14:textId="77777777" w:rsidR="007C3504" w:rsidRPr="00E05D09" w:rsidRDefault="007C3504" w:rsidP="00805732">
      <w:pPr>
        <w:spacing w:line="360" w:lineRule="auto"/>
        <w:jc w:val="both"/>
        <w:rPr>
          <w:rFonts w:ascii="Segoe UI Light" w:hAnsi="Segoe UI Light" w:cs="Segoe UI Light"/>
          <w:sz w:val="20"/>
          <w:szCs w:val="20"/>
        </w:rPr>
      </w:pPr>
      <w:r w:rsidRPr="00E05D09">
        <w:rPr>
          <w:rFonts w:ascii="Segoe UI Light" w:hAnsi="Segoe UI Light" w:cs="Segoe UI Light"/>
          <w:sz w:val="20"/>
          <w:szCs w:val="20"/>
        </w:rPr>
        <w:t>W 2022 roku Urząd dysponował następującymi środkami finansowymi:</w:t>
      </w:r>
    </w:p>
    <w:p w14:paraId="45D41DF4" w14:textId="77777777" w:rsidR="007C3504" w:rsidRPr="00E05D09" w:rsidRDefault="007C3504">
      <w:pPr>
        <w:numPr>
          <w:ilvl w:val="0"/>
          <w:numId w:val="33"/>
        </w:numPr>
        <w:spacing w:after="0" w:line="360" w:lineRule="auto"/>
        <w:ind w:left="426" w:hanging="426"/>
        <w:jc w:val="both"/>
        <w:rPr>
          <w:rFonts w:ascii="Segoe UI Light" w:hAnsi="Segoe UI Light" w:cs="Segoe UI Light"/>
          <w:b/>
          <w:sz w:val="20"/>
          <w:szCs w:val="20"/>
        </w:rPr>
      </w:pPr>
      <w:r w:rsidRPr="00E05D09">
        <w:rPr>
          <w:rFonts w:ascii="Segoe UI Light" w:hAnsi="Segoe UI Light" w:cs="Segoe UI Light"/>
          <w:sz w:val="20"/>
          <w:szCs w:val="20"/>
        </w:rPr>
        <w:t xml:space="preserve">algorytm Funduszu Pracy – 4 247 332,33 zł (w 2021 roku </w:t>
      </w:r>
      <w:r w:rsidRPr="00E05D09">
        <w:rPr>
          <w:rFonts w:ascii="Segoe UI Light" w:hAnsi="Segoe UI Light" w:cs="Segoe UI Light"/>
          <w:bCs/>
          <w:sz w:val="20"/>
          <w:szCs w:val="20"/>
        </w:rPr>
        <w:t>4 407 552,33 zł);</w:t>
      </w:r>
    </w:p>
    <w:p w14:paraId="758DEFF4" w14:textId="77777777" w:rsidR="007C3504" w:rsidRPr="00E05D09" w:rsidRDefault="007C3504">
      <w:pPr>
        <w:numPr>
          <w:ilvl w:val="0"/>
          <w:numId w:val="33"/>
        </w:numPr>
        <w:spacing w:after="0" w:line="360" w:lineRule="auto"/>
        <w:ind w:left="426" w:hanging="426"/>
        <w:jc w:val="both"/>
        <w:rPr>
          <w:rFonts w:ascii="Segoe UI Light" w:hAnsi="Segoe UI Light" w:cs="Segoe UI Light"/>
          <w:b/>
          <w:sz w:val="20"/>
          <w:szCs w:val="20"/>
        </w:rPr>
      </w:pPr>
      <w:r w:rsidRPr="00E05D09">
        <w:rPr>
          <w:rFonts w:ascii="Segoe UI Light" w:hAnsi="Segoe UI Light" w:cs="Segoe UI Light"/>
          <w:sz w:val="20"/>
          <w:szCs w:val="20"/>
        </w:rPr>
        <w:t>projekt współfinansowany ze środków Europejskiego Funduszu Społecznego w ramach Programu Operacyjnego Wiedza Edukacja Rozwój – 2 657 535,04 zł (w 2021 roku - 2 751 219,15 zł);</w:t>
      </w:r>
    </w:p>
    <w:p w14:paraId="613B6D6F" w14:textId="0AC81427" w:rsidR="007C3504" w:rsidRPr="00E05D09" w:rsidRDefault="007C3504">
      <w:pPr>
        <w:numPr>
          <w:ilvl w:val="0"/>
          <w:numId w:val="33"/>
        </w:numPr>
        <w:spacing w:after="0" w:line="360" w:lineRule="auto"/>
        <w:ind w:left="426" w:hanging="426"/>
        <w:jc w:val="both"/>
        <w:rPr>
          <w:rFonts w:ascii="Segoe UI Light" w:hAnsi="Segoe UI Light" w:cs="Segoe UI Light"/>
          <w:b/>
          <w:sz w:val="20"/>
          <w:szCs w:val="20"/>
        </w:rPr>
      </w:pPr>
      <w:r w:rsidRPr="00E05D09">
        <w:rPr>
          <w:rFonts w:ascii="Segoe UI Light" w:hAnsi="Segoe UI Light" w:cs="Segoe UI Light"/>
          <w:sz w:val="20"/>
          <w:szCs w:val="20"/>
        </w:rPr>
        <w:lastRenderedPageBreak/>
        <w:t>projekt konkursowy współfinansowany ze środków Europejskiego Funduszu Społecznego w ramach Programu Operacyjnego Wiedza Edukacja Rozwój – 1 060 088,40 zł (w 2021 roku – 356 832,00 zł,</w:t>
      </w:r>
      <w:r w:rsidR="00DC0F46" w:rsidRPr="00E05D09">
        <w:rPr>
          <w:rFonts w:ascii="Segoe UI Light" w:hAnsi="Segoe UI Light" w:cs="Segoe UI Light"/>
          <w:sz w:val="20"/>
          <w:szCs w:val="20"/>
        </w:rPr>
        <w:t xml:space="preserve"> </w:t>
      </w:r>
      <w:r w:rsidRPr="00E05D09">
        <w:rPr>
          <w:rFonts w:ascii="Segoe UI Light" w:hAnsi="Segoe UI Light" w:cs="Segoe UI Light"/>
          <w:sz w:val="20"/>
          <w:szCs w:val="20"/>
        </w:rPr>
        <w:t>a w obecnym 703 256,40 zł);</w:t>
      </w:r>
    </w:p>
    <w:p w14:paraId="3FE216AA" w14:textId="4D3A0946" w:rsidR="007C3504" w:rsidRPr="00E05D09" w:rsidRDefault="007C3504">
      <w:pPr>
        <w:numPr>
          <w:ilvl w:val="0"/>
          <w:numId w:val="33"/>
        </w:numPr>
        <w:spacing w:after="0" w:line="360" w:lineRule="auto"/>
        <w:ind w:left="426" w:hanging="426"/>
        <w:jc w:val="both"/>
        <w:rPr>
          <w:rFonts w:ascii="Segoe UI Light" w:hAnsi="Segoe UI Light" w:cs="Segoe UI Light"/>
          <w:b/>
          <w:sz w:val="20"/>
          <w:szCs w:val="20"/>
        </w:rPr>
      </w:pPr>
      <w:r w:rsidRPr="00E05D09">
        <w:rPr>
          <w:rFonts w:ascii="Segoe UI Light" w:hAnsi="Segoe UI Light" w:cs="Segoe UI Light"/>
          <w:sz w:val="20"/>
          <w:szCs w:val="20"/>
        </w:rPr>
        <w:t>projekt współfinansowany ze środków Europejskiego Funduszu Społecznego</w:t>
      </w:r>
      <w:r w:rsidR="002C7937" w:rsidRPr="00E05D09">
        <w:rPr>
          <w:rFonts w:ascii="Segoe UI Light" w:hAnsi="Segoe UI Light" w:cs="Segoe UI Light"/>
          <w:sz w:val="20"/>
          <w:szCs w:val="20"/>
        </w:rPr>
        <w:t xml:space="preserve"> </w:t>
      </w:r>
      <w:r w:rsidRPr="00E05D09">
        <w:rPr>
          <w:rFonts w:ascii="Segoe UI Light" w:hAnsi="Segoe UI Light" w:cs="Segoe UI Light"/>
          <w:sz w:val="20"/>
          <w:szCs w:val="20"/>
        </w:rPr>
        <w:t>w ramach Regionalnego Programu Operacyjnego Województwa Kujawsko – Pomorskiego – 3 228 972,86 zł (w 2021 roku</w:t>
      </w:r>
      <w:r w:rsidR="00DC0F46" w:rsidRPr="00E05D09">
        <w:rPr>
          <w:rFonts w:ascii="Segoe UI Light" w:hAnsi="Segoe UI Light" w:cs="Segoe UI Light"/>
          <w:sz w:val="20"/>
          <w:szCs w:val="20"/>
        </w:rPr>
        <w:t xml:space="preserve"> </w:t>
      </w:r>
      <w:r w:rsidRPr="00E05D09">
        <w:rPr>
          <w:rFonts w:ascii="Segoe UI Light" w:hAnsi="Segoe UI Light" w:cs="Segoe UI Light"/>
          <w:sz w:val="20"/>
          <w:szCs w:val="20"/>
        </w:rPr>
        <w:t>- 2 395 757,27 zł);</w:t>
      </w:r>
    </w:p>
    <w:p w14:paraId="5F8C3B57" w14:textId="564B9DCC" w:rsidR="007C3504" w:rsidRPr="00E05D09" w:rsidRDefault="007C3504">
      <w:pPr>
        <w:numPr>
          <w:ilvl w:val="0"/>
          <w:numId w:val="33"/>
        </w:numPr>
        <w:spacing w:after="0" w:line="360" w:lineRule="auto"/>
        <w:ind w:left="426" w:hanging="426"/>
        <w:jc w:val="both"/>
        <w:rPr>
          <w:rFonts w:ascii="Segoe UI Light" w:hAnsi="Segoe UI Light" w:cs="Segoe UI Light"/>
          <w:b/>
          <w:sz w:val="20"/>
          <w:szCs w:val="20"/>
        </w:rPr>
      </w:pPr>
      <w:r w:rsidRPr="00E05D09">
        <w:rPr>
          <w:rFonts w:ascii="Segoe UI Light" w:hAnsi="Segoe UI Light" w:cs="Segoe UI Light"/>
          <w:sz w:val="20"/>
          <w:szCs w:val="20"/>
        </w:rPr>
        <w:t>projekt pilotażowy ze środków Ministra Rodziny i Polityki Społecznej „</w:t>
      </w:r>
      <w:r w:rsidRPr="00E05D09">
        <w:rPr>
          <w:rFonts w:ascii="Segoe UI Light" w:hAnsi="Segoe UI Light" w:cs="Segoe UI Light"/>
          <w:i/>
          <w:iCs/>
          <w:sz w:val="20"/>
          <w:szCs w:val="20"/>
        </w:rPr>
        <w:t>Pracująca mama-spełniona kobieta</w:t>
      </w:r>
      <w:r w:rsidRPr="00E05D09">
        <w:rPr>
          <w:rFonts w:ascii="Segoe UI Light" w:hAnsi="Segoe UI Light" w:cs="Segoe UI Light"/>
          <w:sz w:val="20"/>
          <w:szCs w:val="20"/>
        </w:rPr>
        <w:t>” - 228 500,00 zł (w 2022</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 xml:space="preserve"> - 159 050,00 zł, a w 2023</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 xml:space="preserve"> - 69 450,00 zł) </w:t>
      </w:r>
    </w:p>
    <w:p w14:paraId="21CD72AA" w14:textId="77777777" w:rsidR="007C3504" w:rsidRPr="00E05D09" w:rsidRDefault="007C3504">
      <w:pPr>
        <w:numPr>
          <w:ilvl w:val="0"/>
          <w:numId w:val="33"/>
        </w:numPr>
        <w:spacing w:after="0" w:line="360" w:lineRule="auto"/>
        <w:ind w:left="426" w:hanging="426"/>
        <w:jc w:val="both"/>
        <w:rPr>
          <w:rFonts w:ascii="Segoe UI Light" w:hAnsi="Segoe UI Light" w:cs="Segoe UI Light"/>
          <w:b/>
          <w:sz w:val="20"/>
          <w:szCs w:val="20"/>
        </w:rPr>
      </w:pPr>
      <w:r w:rsidRPr="00E05D09">
        <w:rPr>
          <w:rFonts w:ascii="Segoe UI Light" w:hAnsi="Segoe UI Light" w:cs="Segoe UI Light"/>
          <w:sz w:val="20"/>
          <w:szCs w:val="20"/>
        </w:rPr>
        <w:t>Krajowy Fundusz Szkoleniowy – 305 000,00 zł (w 2021 roku - 353 000,00 zł);</w:t>
      </w:r>
    </w:p>
    <w:p w14:paraId="61B4B979" w14:textId="77777777" w:rsidR="007C3504" w:rsidRPr="00E05D09" w:rsidRDefault="007C3504">
      <w:pPr>
        <w:numPr>
          <w:ilvl w:val="0"/>
          <w:numId w:val="33"/>
        </w:numPr>
        <w:spacing w:after="0" w:line="360" w:lineRule="auto"/>
        <w:ind w:left="426" w:hanging="426"/>
        <w:jc w:val="both"/>
        <w:rPr>
          <w:rFonts w:ascii="Segoe UI Light" w:hAnsi="Segoe UI Light" w:cs="Segoe UI Light"/>
          <w:b/>
          <w:sz w:val="20"/>
          <w:szCs w:val="20"/>
        </w:rPr>
      </w:pPr>
      <w:r w:rsidRPr="00E05D09">
        <w:rPr>
          <w:rFonts w:ascii="Segoe UI Light" w:hAnsi="Segoe UI Light" w:cs="Segoe UI Light"/>
          <w:bCs/>
          <w:sz w:val="20"/>
          <w:szCs w:val="20"/>
        </w:rPr>
        <w:t>rezerwa Krajowego Funduszu Szkoleniowego – 37 600,00 zł ( w 2021 roku – 50 700,00 zł);</w:t>
      </w:r>
    </w:p>
    <w:p w14:paraId="6D3C4F5D" w14:textId="77777777" w:rsidR="007C3504" w:rsidRPr="00E05D09" w:rsidRDefault="007C3504">
      <w:pPr>
        <w:numPr>
          <w:ilvl w:val="0"/>
          <w:numId w:val="33"/>
        </w:numPr>
        <w:spacing w:after="0" w:line="360" w:lineRule="auto"/>
        <w:ind w:left="426" w:hanging="426"/>
        <w:jc w:val="both"/>
        <w:rPr>
          <w:rFonts w:ascii="Segoe UI Light" w:hAnsi="Segoe UI Light" w:cs="Segoe UI Light"/>
          <w:b/>
          <w:sz w:val="20"/>
          <w:szCs w:val="20"/>
        </w:rPr>
      </w:pPr>
      <w:r w:rsidRPr="00E05D09">
        <w:rPr>
          <w:rFonts w:ascii="Segoe UI Light" w:hAnsi="Segoe UI Light" w:cs="Segoe UI Light"/>
          <w:bCs/>
          <w:i/>
          <w:sz w:val="20"/>
          <w:szCs w:val="20"/>
        </w:rPr>
        <w:t>Tarcza antykryzysowa</w:t>
      </w:r>
      <w:r w:rsidRPr="00E05D09">
        <w:rPr>
          <w:rFonts w:ascii="Segoe UI Light" w:hAnsi="Segoe UI Light" w:cs="Segoe UI Light"/>
          <w:bCs/>
          <w:iCs/>
          <w:sz w:val="20"/>
          <w:szCs w:val="20"/>
        </w:rPr>
        <w:t xml:space="preserve"> (jednorazowe dotacje na pokrycie bieżących kosztów prowadzenia działalności gospodarczej) – 100 000,00 zł.</w:t>
      </w:r>
    </w:p>
    <w:p w14:paraId="3DBD9F04" w14:textId="77777777" w:rsidR="007C3504" w:rsidRPr="00E05D09" w:rsidRDefault="007C3504" w:rsidP="007C3504">
      <w:pPr>
        <w:spacing w:line="360" w:lineRule="auto"/>
        <w:ind w:firstLine="708"/>
        <w:jc w:val="both"/>
        <w:rPr>
          <w:rFonts w:ascii="Segoe UI Light" w:hAnsi="Segoe UI Light" w:cs="Segoe UI Light"/>
          <w:sz w:val="20"/>
          <w:szCs w:val="20"/>
        </w:rPr>
      </w:pPr>
    </w:p>
    <w:p w14:paraId="2E8A3C96" w14:textId="77777777" w:rsidR="007C3504" w:rsidRPr="00E05D09" w:rsidRDefault="007C3504" w:rsidP="007C3504">
      <w:pPr>
        <w:pStyle w:val="Tekstpodstawowy3"/>
        <w:ind w:firstLine="708"/>
        <w:contextualSpacing/>
        <w:jc w:val="both"/>
        <w:rPr>
          <w:rFonts w:ascii="Segoe UI Light" w:hAnsi="Segoe UI Light" w:cs="Segoe UI Light"/>
          <w:b w:val="0"/>
          <w:sz w:val="20"/>
        </w:rPr>
      </w:pPr>
      <w:r w:rsidRPr="00E05D09">
        <w:rPr>
          <w:rFonts w:ascii="Segoe UI Light" w:hAnsi="Segoe UI Light" w:cs="Segoe UI Light"/>
          <w:b w:val="0"/>
          <w:sz w:val="20"/>
        </w:rPr>
        <w:t>Podsumowując sytuację na lokalnym rynku pracy powiatu nakielskiego wyróżnić należy w 2022 roku - w odniesieniu do 2021 roku - następujące cechy:</w:t>
      </w:r>
    </w:p>
    <w:p w14:paraId="0843220F" w14:textId="77777777" w:rsidR="007C3504" w:rsidRPr="00E05D09" w:rsidRDefault="007C3504" w:rsidP="007C3504">
      <w:pPr>
        <w:pStyle w:val="Tekstpodstawowy3"/>
        <w:numPr>
          <w:ilvl w:val="1"/>
          <w:numId w:val="10"/>
        </w:numPr>
        <w:tabs>
          <w:tab w:val="clear" w:pos="1440"/>
          <w:tab w:val="num" w:pos="709"/>
        </w:tabs>
        <w:ind w:left="709" w:hanging="425"/>
        <w:contextualSpacing/>
        <w:jc w:val="both"/>
        <w:rPr>
          <w:rFonts w:ascii="Segoe UI Light" w:hAnsi="Segoe UI Light" w:cs="Segoe UI Light"/>
          <w:b w:val="0"/>
          <w:sz w:val="20"/>
        </w:rPr>
      </w:pPr>
      <w:r w:rsidRPr="00E05D09">
        <w:rPr>
          <w:rFonts w:ascii="Segoe UI Light" w:hAnsi="Segoe UI Light" w:cs="Segoe UI Light"/>
          <w:b w:val="0"/>
          <w:sz w:val="20"/>
        </w:rPr>
        <w:t>istotny wpływ braku przewidywalności na lokalny i regionalny rynek pracy;</w:t>
      </w:r>
    </w:p>
    <w:p w14:paraId="127E4B94" w14:textId="77777777" w:rsidR="007C3504" w:rsidRPr="00E05D09" w:rsidRDefault="007C3504" w:rsidP="007C3504">
      <w:pPr>
        <w:pStyle w:val="Tekstpodstawowy3"/>
        <w:numPr>
          <w:ilvl w:val="1"/>
          <w:numId w:val="10"/>
        </w:numPr>
        <w:tabs>
          <w:tab w:val="clear" w:pos="1440"/>
          <w:tab w:val="num" w:pos="709"/>
        </w:tabs>
        <w:ind w:left="709" w:hanging="425"/>
        <w:contextualSpacing/>
        <w:jc w:val="both"/>
        <w:rPr>
          <w:rFonts w:ascii="Segoe UI Light" w:hAnsi="Segoe UI Light" w:cs="Segoe UI Light"/>
          <w:b w:val="0"/>
          <w:sz w:val="20"/>
        </w:rPr>
      </w:pPr>
      <w:r w:rsidRPr="00E05D09">
        <w:rPr>
          <w:rFonts w:ascii="Segoe UI Light" w:hAnsi="Segoe UI Light" w:cs="Segoe UI Light"/>
          <w:b w:val="0"/>
          <w:sz w:val="20"/>
        </w:rPr>
        <w:t xml:space="preserve">mniejszą o 6% liczbę podjęć pracy przez osoby bezrobotne; </w:t>
      </w:r>
    </w:p>
    <w:p w14:paraId="1226341A" w14:textId="77777777" w:rsidR="007C3504" w:rsidRPr="00E05D09" w:rsidRDefault="007C3504" w:rsidP="007C3504">
      <w:pPr>
        <w:pStyle w:val="Tekstpodstawowy3"/>
        <w:numPr>
          <w:ilvl w:val="1"/>
          <w:numId w:val="10"/>
        </w:numPr>
        <w:tabs>
          <w:tab w:val="clear" w:pos="1440"/>
          <w:tab w:val="num" w:pos="709"/>
        </w:tabs>
        <w:ind w:left="709" w:hanging="425"/>
        <w:contextualSpacing/>
        <w:jc w:val="both"/>
        <w:rPr>
          <w:rFonts w:ascii="Segoe UI Light" w:hAnsi="Segoe UI Light" w:cs="Segoe UI Light"/>
          <w:b w:val="0"/>
          <w:sz w:val="20"/>
        </w:rPr>
      </w:pPr>
      <w:r w:rsidRPr="00E05D09">
        <w:rPr>
          <w:rFonts w:ascii="Segoe UI Light" w:hAnsi="Segoe UI Light" w:cs="Segoe UI Light"/>
          <w:b w:val="0"/>
          <w:sz w:val="20"/>
        </w:rPr>
        <w:t>spadek liczby ofert pracy w dyspozycji Urzędu:</w:t>
      </w:r>
    </w:p>
    <w:p w14:paraId="5EA979EC" w14:textId="77777777" w:rsidR="007C3504" w:rsidRPr="00E05D09" w:rsidRDefault="007C3504" w:rsidP="007C3504">
      <w:pPr>
        <w:pStyle w:val="Tekstpodstawowy3"/>
        <w:numPr>
          <w:ilvl w:val="1"/>
          <w:numId w:val="10"/>
        </w:numPr>
        <w:tabs>
          <w:tab w:val="clear" w:pos="1440"/>
          <w:tab w:val="num" w:pos="709"/>
        </w:tabs>
        <w:ind w:left="709" w:hanging="425"/>
        <w:contextualSpacing/>
        <w:jc w:val="both"/>
        <w:rPr>
          <w:rFonts w:ascii="Segoe UI Light" w:hAnsi="Segoe UI Light" w:cs="Segoe UI Light"/>
          <w:b w:val="0"/>
          <w:sz w:val="20"/>
        </w:rPr>
      </w:pPr>
      <w:r w:rsidRPr="00E05D09">
        <w:rPr>
          <w:rFonts w:ascii="Segoe UI Light" w:hAnsi="Segoe UI Light" w:cs="Segoe UI Light"/>
          <w:b w:val="0"/>
          <w:sz w:val="20"/>
        </w:rPr>
        <w:t>wysoki udział bezrobotnych kobiet – 62% ogółu bezrobotnych;</w:t>
      </w:r>
    </w:p>
    <w:p w14:paraId="26B74095" w14:textId="77777777" w:rsidR="007C3504" w:rsidRPr="00E05D09" w:rsidRDefault="007C3504" w:rsidP="007C3504">
      <w:pPr>
        <w:pStyle w:val="Tekstpodstawowy3"/>
        <w:numPr>
          <w:ilvl w:val="1"/>
          <w:numId w:val="10"/>
        </w:numPr>
        <w:tabs>
          <w:tab w:val="clear" w:pos="1440"/>
          <w:tab w:val="num" w:pos="709"/>
        </w:tabs>
        <w:ind w:left="709" w:hanging="425"/>
        <w:contextualSpacing/>
        <w:jc w:val="both"/>
        <w:rPr>
          <w:rFonts w:ascii="Segoe UI Light" w:hAnsi="Segoe UI Light" w:cs="Segoe UI Light"/>
          <w:b w:val="0"/>
          <w:sz w:val="20"/>
        </w:rPr>
      </w:pPr>
      <w:r w:rsidRPr="00E05D09">
        <w:rPr>
          <w:rFonts w:ascii="Segoe UI Light" w:hAnsi="Segoe UI Light" w:cs="Segoe UI Light"/>
          <w:b w:val="0"/>
          <w:sz w:val="20"/>
        </w:rPr>
        <w:t>niewystarczające wykształcenie osób bezrobotnych - 31% bezrobotnych mieszkańców powiatu posiadało wykształcenie nie wyższe niż gimnazjalne (873 osoby);</w:t>
      </w:r>
    </w:p>
    <w:p w14:paraId="5F35528B" w14:textId="77777777" w:rsidR="007C3504" w:rsidRPr="00E05D09" w:rsidRDefault="007C3504" w:rsidP="007C3504">
      <w:pPr>
        <w:pStyle w:val="Tekstpodstawowy3"/>
        <w:numPr>
          <w:ilvl w:val="1"/>
          <w:numId w:val="10"/>
        </w:numPr>
        <w:tabs>
          <w:tab w:val="clear" w:pos="1440"/>
          <w:tab w:val="num" w:pos="709"/>
        </w:tabs>
        <w:ind w:left="709" w:hanging="425"/>
        <w:contextualSpacing/>
        <w:jc w:val="both"/>
        <w:rPr>
          <w:rFonts w:ascii="Segoe UI Light" w:hAnsi="Segoe UI Light" w:cs="Segoe UI Light"/>
          <w:b w:val="0"/>
          <w:sz w:val="20"/>
        </w:rPr>
      </w:pPr>
      <w:r w:rsidRPr="00E05D09">
        <w:rPr>
          <w:rFonts w:ascii="Segoe UI Light" w:hAnsi="Segoe UI Light" w:cs="Segoe UI Light"/>
          <w:b w:val="0"/>
          <w:sz w:val="20"/>
        </w:rPr>
        <w:t>17% osób bezrobotnych nie posiadało jakiegokolwiek doświadczenia zawodowego;</w:t>
      </w:r>
    </w:p>
    <w:p w14:paraId="1BAC841A" w14:textId="77777777" w:rsidR="007C3504" w:rsidRPr="00E05D09" w:rsidRDefault="007C3504" w:rsidP="007C3504">
      <w:pPr>
        <w:pStyle w:val="Tekstpodstawowy3"/>
        <w:numPr>
          <w:ilvl w:val="1"/>
          <w:numId w:val="10"/>
        </w:numPr>
        <w:tabs>
          <w:tab w:val="clear" w:pos="1440"/>
          <w:tab w:val="num" w:pos="709"/>
        </w:tabs>
        <w:ind w:left="709" w:hanging="425"/>
        <w:contextualSpacing/>
        <w:jc w:val="both"/>
        <w:rPr>
          <w:rFonts w:ascii="Segoe UI Light" w:hAnsi="Segoe UI Light" w:cs="Segoe UI Light"/>
          <w:b w:val="0"/>
          <w:sz w:val="20"/>
        </w:rPr>
      </w:pPr>
      <w:r w:rsidRPr="00E05D09">
        <w:rPr>
          <w:rFonts w:ascii="Segoe UI Light" w:hAnsi="Segoe UI Light" w:cs="Segoe UI Light"/>
          <w:b w:val="0"/>
          <w:sz w:val="20"/>
        </w:rPr>
        <w:t>37% bezrobotnych mieszkańców powiatu nie posiadało udokumentowanych kwalifikacji;</w:t>
      </w:r>
    </w:p>
    <w:p w14:paraId="4454989C" w14:textId="77777777" w:rsidR="007C3504" w:rsidRPr="00E05D09" w:rsidRDefault="007C3504" w:rsidP="007C3504">
      <w:pPr>
        <w:pStyle w:val="Tekstpodstawowy3"/>
        <w:numPr>
          <w:ilvl w:val="1"/>
          <w:numId w:val="10"/>
        </w:numPr>
        <w:tabs>
          <w:tab w:val="clear" w:pos="1440"/>
          <w:tab w:val="num" w:pos="709"/>
        </w:tabs>
        <w:ind w:left="709" w:hanging="425"/>
        <w:contextualSpacing/>
        <w:jc w:val="both"/>
        <w:rPr>
          <w:rFonts w:ascii="Segoe UI Light" w:hAnsi="Segoe UI Light" w:cs="Segoe UI Light"/>
          <w:b w:val="0"/>
          <w:sz w:val="20"/>
        </w:rPr>
      </w:pPr>
      <w:r w:rsidRPr="00E05D09">
        <w:rPr>
          <w:rFonts w:ascii="Segoe UI Light" w:hAnsi="Segoe UI Light" w:cs="Segoe UI Light"/>
          <w:b w:val="0"/>
          <w:sz w:val="20"/>
        </w:rPr>
        <w:t>duży wpływ sezonowości na lokalny rynek pracy.</w:t>
      </w:r>
    </w:p>
    <w:p w14:paraId="7C6F773A" w14:textId="77777777" w:rsidR="007C3504" w:rsidRPr="00E05D09" w:rsidRDefault="007C3504" w:rsidP="007C3504">
      <w:pPr>
        <w:spacing w:after="0" w:line="360" w:lineRule="auto"/>
        <w:contextualSpacing/>
        <w:rPr>
          <w:rFonts w:ascii="Segoe UI Light" w:hAnsi="Segoe UI Light" w:cs="Segoe UI Light"/>
          <w:b/>
          <w:sz w:val="20"/>
          <w:szCs w:val="20"/>
        </w:rPr>
      </w:pPr>
    </w:p>
    <w:p w14:paraId="35EEF99A" w14:textId="18313389" w:rsidR="00D451CC" w:rsidRPr="00E05D09" w:rsidRDefault="006E5AE9" w:rsidP="00D451CC">
      <w:pPr>
        <w:pStyle w:val="Nagwek2"/>
        <w:spacing w:line="360" w:lineRule="auto"/>
        <w:contextualSpacing/>
        <w:rPr>
          <w:rFonts w:cs="Segoe UI Light"/>
        </w:rPr>
      </w:pPr>
      <w:r w:rsidRPr="00E05D09">
        <w:rPr>
          <w:rFonts w:cs="Segoe UI Light"/>
        </w:rPr>
        <w:t xml:space="preserve">2. </w:t>
      </w:r>
      <w:r w:rsidR="00CC4C32" w:rsidRPr="00E05D09">
        <w:rPr>
          <w:rFonts w:cs="Segoe UI Light"/>
        </w:rPr>
        <w:t xml:space="preserve">Edukacja </w:t>
      </w:r>
      <w:r w:rsidR="008E3501" w:rsidRPr="00E05D09">
        <w:rPr>
          <w:rFonts w:cs="Segoe UI Light"/>
        </w:rPr>
        <w:t>i oświata</w:t>
      </w:r>
      <w:bookmarkEnd w:id="18"/>
      <w:r w:rsidR="008E3501" w:rsidRPr="00E05D09">
        <w:rPr>
          <w:rFonts w:cs="Segoe UI Light"/>
        </w:rPr>
        <w:t xml:space="preserve"> </w:t>
      </w:r>
      <w:bookmarkEnd w:id="19"/>
    </w:p>
    <w:p w14:paraId="2BEA5646" w14:textId="272B3165" w:rsidR="00D451CC" w:rsidRPr="00E05D09" w:rsidRDefault="00D451CC" w:rsidP="00D451CC">
      <w:pPr>
        <w:pStyle w:val="NormalnyWeb"/>
        <w:spacing w:after="0" w:line="360" w:lineRule="auto"/>
        <w:ind w:firstLine="360"/>
        <w:contextualSpacing/>
        <w:jc w:val="both"/>
        <w:rPr>
          <w:rStyle w:val="Pogrubienie"/>
          <w:rFonts w:ascii="Segoe UI Light" w:hAnsi="Segoe UI Light" w:cs="Segoe UI Light"/>
          <w:b w:val="0"/>
          <w:bCs w:val="0"/>
          <w:sz w:val="20"/>
          <w:szCs w:val="20"/>
        </w:rPr>
      </w:pPr>
      <w:r w:rsidRPr="00E05D09">
        <w:rPr>
          <w:rStyle w:val="Pogrubienie"/>
          <w:rFonts w:ascii="Segoe UI Light" w:hAnsi="Segoe UI Light" w:cs="Segoe UI Light"/>
          <w:b w:val="0"/>
          <w:bCs w:val="0"/>
          <w:sz w:val="20"/>
          <w:szCs w:val="20"/>
        </w:rPr>
        <w:t>W 2022</w:t>
      </w:r>
      <w:r w:rsidR="00217E9E" w:rsidRPr="00E05D09">
        <w:rPr>
          <w:rStyle w:val="Pogrubienie"/>
          <w:rFonts w:ascii="Segoe UI Light" w:hAnsi="Segoe UI Light" w:cs="Segoe UI Light"/>
          <w:b w:val="0"/>
          <w:bCs w:val="0"/>
          <w:sz w:val="20"/>
          <w:szCs w:val="20"/>
        </w:rPr>
        <w:t xml:space="preserve"> r.</w:t>
      </w:r>
      <w:r w:rsidRPr="00E05D09">
        <w:rPr>
          <w:rStyle w:val="Pogrubienie"/>
          <w:rFonts w:ascii="Segoe UI Light" w:hAnsi="Segoe UI Light" w:cs="Segoe UI Light"/>
          <w:b w:val="0"/>
          <w:bCs w:val="0"/>
          <w:sz w:val="20"/>
          <w:szCs w:val="20"/>
        </w:rPr>
        <w:t xml:space="preserve"> w zakresie zadań oświatowych powiat nakielski wykonał następujące zadania:</w:t>
      </w:r>
    </w:p>
    <w:p w14:paraId="57FC804A" w14:textId="77777777" w:rsidR="00D451CC" w:rsidRPr="00E05D09" w:rsidRDefault="00D451CC">
      <w:pPr>
        <w:pStyle w:val="NormalnyWeb"/>
        <w:numPr>
          <w:ilvl w:val="0"/>
          <w:numId w:val="74"/>
        </w:numPr>
        <w:spacing w:after="0" w:line="360" w:lineRule="auto"/>
        <w:contextualSpacing/>
        <w:jc w:val="both"/>
        <w:rPr>
          <w:rFonts w:ascii="Segoe UI Light" w:hAnsi="Segoe UI Light" w:cs="Segoe UI Light"/>
          <w:strike/>
          <w:sz w:val="20"/>
          <w:szCs w:val="20"/>
        </w:rPr>
      </w:pPr>
      <w:r w:rsidRPr="00E05D09">
        <w:rPr>
          <w:rFonts w:ascii="Segoe UI Light" w:hAnsi="Segoe UI Light" w:cs="Segoe UI Light"/>
          <w:sz w:val="20"/>
          <w:szCs w:val="20"/>
        </w:rPr>
        <w:t>prowadził nadzór nad prawidłowym funkcjonowaniem placówek oświatowych, dla których jest organem prowadzącym, w tym analizował i zatwierdzał arkusze organizacyjne placówek oświatowych na dany rok szkolny;</w:t>
      </w:r>
    </w:p>
    <w:p w14:paraId="0CD26DF4" w14:textId="77777777" w:rsidR="00D451CC" w:rsidRPr="00E05D09" w:rsidRDefault="00D451CC">
      <w:pPr>
        <w:pStyle w:val="NormalnyWeb"/>
        <w:numPr>
          <w:ilvl w:val="0"/>
          <w:numId w:val="74"/>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wnioskował o przyznanie nagród dla dyrektorów szkół i placówek oświatowych, dla których jest organem prowadzącym;</w:t>
      </w:r>
    </w:p>
    <w:p w14:paraId="7FD0DFA9" w14:textId="77777777" w:rsidR="00D451CC" w:rsidRPr="00E05D09" w:rsidRDefault="00D451CC">
      <w:pPr>
        <w:pStyle w:val="NormalnyWeb"/>
        <w:numPr>
          <w:ilvl w:val="0"/>
          <w:numId w:val="74"/>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 xml:space="preserve">współpracował z instytucjami i organizacjami działającymi na rzecz dzieci i młodzieży, </w:t>
      </w:r>
      <w:r w:rsidRPr="00E05D09">
        <w:rPr>
          <w:rFonts w:ascii="Segoe UI Light" w:hAnsi="Segoe UI Light" w:cs="Segoe UI Light"/>
          <w:sz w:val="20"/>
          <w:szCs w:val="20"/>
        </w:rPr>
        <w:br/>
        <w:t>w tym w sprawach edukacji ekologicznej, kulturalnej, zdrowotnej, patologii społecznej;</w:t>
      </w:r>
    </w:p>
    <w:p w14:paraId="0B21552D" w14:textId="77777777" w:rsidR="00D451CC" w:rsidRPr="00E05D09" w:rsidRDefault="00D451CC">
      <w:pPr>
        <w:pStyle w:val="NormalnyWeb"/>
        <w:numPr>
          <w:ilvl w:val="0"/>
          <w:numId w:val="74"/>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lastRenderedPageBreak/>
        <w:t xml:space="preserve">prowadził ewidencję niepublicznych szkół i placówek oświatowych; </w:t>
      </w:r>
    </w:p>
    <w:p w14:paraId="18CD5FB7" w14:textId="77777777" w:rsidR="00D451CC" w:rsidRPr="00E05D09" w:rsidRDefault="00D451CC">
      <w:pPr>
        <w:pStyle w:val="NormalnyWeb"/>
        <w:numPr>
          <w:ilvl w:val="0"/>
          <w:numId w:val="74"/>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przeprowadzał kontrole w jednostkach oświatowych niepublicznych dotowanych przez powiat nakielski,</w:t>
      </w:r>
    </w:p>
    <w:p w14:paraId="19DDA415" w14:textId="77777777" w:rsidR="00D451CC" w:rsidRPr="00E05D09" w:rsidRDefault="00D451CC">
      <w:pPr>
        <w:pStyle w:val="NormalnyWeb"/>
        <w:numPr>
          <w:ilvl w:val="0"/>
          <w:numId w:val="74"/>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prowadził przesłuchania świadków w sprawie szkół niepublicznych znajdujących się w ewidencji powiatu nakielskiego;</w:t>
      </w:r>
    </w:p>
    <w:p w14:paraId="66EC80BC" w14:textId="77777777" w:rsidR="00D451CC" w:rsidRPr="00E05D09" w:rsidRDefault="00D451CC">
      <w:pPr>
        <w:pStyle w:val="NormalnyWeb"/>
        <w:numPr>
          <w:ilvl w:val="0"/>
          <w:numId w:val="74"/>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prowadził sprawy związane z udzielaniem dotacji szkołom i placówkom niepublicznym;</w:t>
      </w:r>
    </w:p>
    <w:p w14:paraId="1A13949A" w14:textId="77777777" w:rsidR="00D451CC" w:rsidRPr="00E05D09" w:rsidRDefault="00D451CC">
      <w:pPr>
        <w:pStyle w:val="NormalnyWeb"/>
        <w:numPr>
          <w:ilvl w:val="0"/>
          <w:numId w:val="74"/>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 xml:space="preserve">prowadził bazę danych Systemu Informacji Oświatowej oraz kontrolę danych wprowadzanych </w:t>
      </w:r>
      <w:r w:rsidRPr="00E05D09">
        <w:rPr>
          <w:rFonts w:ascii="Segoe UI Light" w:hAnsi="Segoe UI Light" w:cs="Segoe UI Light"/>
          <w:sz w:val="20"/>
          <w:szCs w:val="20"/>
        </w:rPr>
        <w:br/>
        <w:t>przez jednostki oświatowe;</w:t>
      </w:r>
    </w:p>
    <w:p w14:paraId="7C38856C" w14:textId="77777777" w:rsidR="00D451CC" w:rsidRPr="00E05D09" w:rsidRDefault="00D451CC">
      <w:pPr>
        <w:pStyle w:val="NormalnyWeb"/>
        <w:numPr>
          <w:ilvl w:val="0"/>
          <w:numId w:val="74"/>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 xml:space="preserve">prowadził sprawy związane ze skierowaniem nieletnich do placówek resocjalizacyjnych </w:t>
      </w:r>
      <w:r w:rsidRPr="00E05D09">
        <w:rPr>
          <w:rFonts w:ascii="Segoe UI Light" w:hAnsi="Segoe UI Light" w:cs="Segoe UI Light"/>
          <w:sz w:val="20"/>
          <w:szCs w:val="20"/>
        </w:rPr>
        <w:br/>
        <w:t>i socjoterapeutycznych oraz kierował uczniów do kształcenia specjalnego;</w:t>
      </w:r>
    </w:p>
    <w:p w14:paraId="1F638A41" w14:textId="77777777" w:rsidR="00D451CC" w:rsidRPr="00E05D09" w:rsidRDefault="00D451CC">
      <w:pPr>
        <w:pStyle w:val="NormalnyWeb"/>
        <w:numPr>
          <w:ilvl w:val="0"/>
          <w:numId w:val="74"/>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monitorował wyniki egzaminów zewnętrznych;</w:t>
      </w:r>
    </w:p>
    <w:p w14:paraId="48BBA991" w14:textId="77777777" w:rsidR="00D451CC" w:rsidRPr="00E05D09" w:rsidRDefault="00D451CC">
      <w:pPr>
        <w:pStyle w:val="NormalnyWeb"/>
        <w:numPr>
          <w:ilvl w:val="0"/>
          <w:numId w:val="74"/>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organizował i nadzorował konkurs z zakresu organizacji zajęć pozalekcyjnych dla uczniów placówek oświatowych, dla których jest organem prowadzącym;</w:t>
      </w:r>
    </w:p>
    <w:p w14:paraId="6265043A" w14:textId="77777777" w:rsidR="00D451CC" w:rsidRPr="00E05D09" w:rsidRDefault="00D451CC">
      <w:pPr>
        <w:pStyle w:val="NormalnyWeb"/>
        <w:numPr>
          <w:ilvl w:val="0"/>
          <w:numId w:val="74"/>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monitorował konkursy wiedzy i umiejętności o zasięgu powiatowym i regionalnym w placówkach oświatowych, dla których jest organem prowadzącym;</w:t>
      </w:r>
    </w:p>
    <w:p w14:paraId="58601C21" w14:textId="77777777" w:rsidR="00D451CC" w:rsidRPr="00E05D09" w:rsidRDefault="00D451CC">
      <w:pPr>
        <w:pStyle w:val="NormalnyWeb"/>
        <w:numPr>
          <w:ilvl w:val="0"/>
          <w:numId w:val="74"/>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 xml:space="preserve">sporządzał sprawozdania o: stanie realizacji zadań oświatowych, stanie zatrudnienia w placówkach oświatowych, pozyskiwaniu środków finansowych ze źródeł zewnętrznych w jednostkach oświatowych, dla których jest organem prowadzącym oraz opracowywał inne tematy zgodnie </w:t>
      </w:r>
      <w:r w:rsidRPr="00E05D09">
        <w:rPr>
          <w:rFonts w:ascii="Segoe UI Light" w:hAnsi="Segoe UI Light" w:cs="Segoe UI Light"/>
          <w:sz w:val="20"/>
          <w:szCs w:val="20"/>
        </w:rPr>
        <w:br/>
        <w:t>z harmonogramem ustalonym przez Radę Powiatu Nakielskiego;</w:t>
      </w:r>
    </w:p>
    <w:p w14:paraId="7A240FE0" w14:textId="77777777" w:rsidR="00D451CC" w:rsidRPr="00E05D09" w:rsidRDefault="00D451CC">
      <w:pPr>
        <w:pStyle w:val="NormalnyWeb"/>
        <w:numPr>
          <w:ilvl w:val="0"/>
          <w:numId w:val="74"/>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współdziałał z organami administracji rządowej, samorządowej, związkami zawodowymi, instytucjami i organizacjami z zakresie prowadzonych spraw;</w:t>
      </w:r>
    </w:p>
    <w:p w14:paraId="5482082C" w14:textId="77777777" w:rsidR="00D451CC" w:rsidRPr="00E05D09" w:rsidRDefault="00D451CC">
      <w:pPr>
        <w:pStyle w:val="NormalnyWeb"/>
        <w:numPr>
          <w:ilvl w:val="0"/>
          <w:numId w:val="74"/>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realizował zadania związane z finansowaniem szkół i placówek prowadzonych przez powiat nakielski;</w:t>
      </w:r>
    </w:p>
    <w:p w14:paraId="1B806D4F" w14:textId="77777777" w:rsidR="00D451CC" w:rsidRPr="00E05D09" w:rsidRDefault="00D451CC">
      <w:pPr>
        <w:pStyle w:val="NormalnyWeb"/>
        <w:numPr>
          <w:ilvl w:val="0"/>
          <w:numId w:val="74"/>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 xml:space="preserve">prowadził nadzór nad prawidłowym i terminowym opracowaniem, sporządzaniem i składaniem </w:t>
      </w:r>
      <w:r w:rsidRPr="00E05D09">
        <w:rPr>
          <w:rFonts w:ascii="Segoe UI Light" w:hAnsi="Segoe UI Light" w:cs="Segoe UI Light"/>
          <w:sz w:val="20"/>
          <w:szCs w:val="20"/>
        </w:rPr>
        <w:br/>
        <w:t>przez jednostki oświatowe sprawozdań miesięcznych, kwartalnych, półrocznych i rocznych;</w:t>
      </w:r>
    </w:p>
    <w:p w14:paraId="28EE23B4" w14:textId="77777777" w:rsidR="00D451CC" w:rsidRPr="00E05D09" w:rsidRDefault="00D451CC">
      <w:pPr>
        <w:pStyle w:val="NormalnyWeb"/>
        <w:numPr>
          <w:ilvl w:val="0"/>
          <w:numId w:val="74"/>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 xml:space="preserve">sporządzał sprawozdania zbiorcze szkół i placówek oświatowych, dla których jest organem prowadzącym, zgodnie z obowiązującymi przepisami w zakresie sprawozdawczości budżetowej </w:t>
      </w:r>
      <w:r w:rsidRPr="00E05D09">
        <w:rPr>
          <w:rFonts w:ascii="Segoe UI Light" w:hAnsi="Segoe UI Light" w:cs="Segoe UI Light"/>
          <w:sz w:val="20"/>
          <w:szCs w:val="20"/>
        </w:rPr>
        <w:br/>
        <w:t>i finansowej, szczegółowej klasyfikacji budżetowej oraz zgodnie z zasadami rachunkowości;</w:t>
      </w:r>
    </w:p>
    <w:p w14:paraId="52DC661D" w14:textId="77777777" w:rsidR="00D451CC" w:rsidRPr="00E05D09" w:rsidRDefault="00D451CC">
      <w:pPr>
        <w:pStyle w:val="NormalnyWeb"/>
        <w:numPr>
          <w:ilvl w:val="0"/>
          <w:numId w:val="74"/>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 xml:space="preserve">przygotowywał i weryfikował projekty planów budżetowych szkół i placówek oświatowych </w:t>
      </w:r>
      <w:r w:rsidRPr="00E05D09">
        <w:rPr>
          <w:rFonts w:ascii="Segoe UI Light" w:hAnsi="Segoe UI Light" w:cs="Segoe UI Light"/>
          <w:sz w:val="20"/>
          <w:szCs w:val="20"/>
        </w:rPr>
        <w:br/>
        <w:t>oraz opracowywał zmiany finansowe planów budżetowych dokonywane w trakcie roku budżetowego;</w:t>
      </w:r>
    </w:p>
    <w:p w14:paraId="6C464970" w14:textId="77777777" w:rsidR="00D451CC" w:rsidRPr="00E05D09" w:rsidRDefault="00D451CC">
      <w:pPr>
        <w:pStyle w:val="NormalnyWeb"/>
        <w:numPr>
          <w:ilvl w:val="0"/>
          <w:numId w:val="74"/>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 xml:space="preserve">realizował zadania związane z przedsięwzięciami Ministerstwa Edukacji i Nauki, takimi jak: zajęcia specjalistyczne w zakresie pomocy psychologiczno-pedagogicznej dla uczniów, wsparcie w realizacji dodatkowych zadań oświatowych związanych z kształceniem, wychowaniem i opieką nad dziećmi </w:t>
      </w:r>
      <w:r w:rsidRPr="00E05D09">
        <w:rPr>
          <w:rFonts w:ascii="Segoe UI Light" w:hAnsi="Segoe UI Light" w:cs="Segoe UI Light"/>
          <w:sz w:val="20"/>
          <w:szCs w:val="20"/>
        </w:rPr>
        <w:br/>
        <w:t>i uczniami będącymi obywatelami Ukrainy oraz przedsięwzięciem „Poznaj Polskę”;</w:t>
      </w:r>
    </w:p>
    <w:p w14:paraId="5F7C44E6" w14:textId="77777777" w:rsidR="00D451CC" w:rsidRPr="00E05D09" w:rsidRDefault="00D451CC">
      <w:pPr>
        <w:pStyle w:val="NormalnyWeb"/>
        <w:numPr>
          <w:ilvl w:val="0"/>
          <w:numId w:val="74"/>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lastRenderedPageBreak/>
        <w:t>rozliczał projekty, których bezpośrednimi beneficjentami są uczniowie szkół/placówek prowadzonych przez powiat nakielski (poza unijnymi);</w:t>
      </w:r>
    </w:p>
    <w:p w14:paraId="3D6C0518" w14:textId="77777777" w:rsidR="00D451CC" w:rsidRPr="00E05D09" w:rsidRDefault="00D451CC">
      <w:pPr>
        <w:pStyle w:val="NormalnyWeb"/>
        <w:numPr>
          <w:ilvl w:val="0"/>
          <w:numId w:val="74"/>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monitorował zalecenia i decyzje jednostek kontrolujących szkoły/placówki oświatowe w zakresie przestrzegania przepisów bezpieczeństwa i higieny pracy pracowników i uczniów;</w:t>
      </w:r>
    </w:p>
    <w:p w14:paraId="740C45E1" w14:textId="77777777" w:rsidR="00D451CC" w:rsidRPr="00E05D09" w:rsidRDefault="00D451CC">
      <w:pPr>
        <w:pStyle w:val="NormalnyWeb"/>
        <w:numPr>
          <w:ilvl w:val="0"/>
          <w:numId w:val="74"/>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prowadził sprawy związane z przyznaniem pomocy zdrowotnej dla nauczycieli;</w:t>
      </w:r>
    </w:p>
    <w:p w14:paraId="15E1B29D" w14:textId="77777777" w:rsidR="00D451CC" w:rsidRPr="00E05D09" w:rsidRDefault="00D451CC">
      <w:pPr>
        <w:pStyle w:val="NormalnyWeb"/>
        <w:numPr>
          <w:ilvl w:val="0"/>
          <w:numId w:val="74"/>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kontrolował jednostki oświatowe, dla których jest organem prowadzącym w zakresie sposobu sporządzania obowiązującej sprawozdawczości;</w:t>
      </w:r>
    </w:p>
    <w:p w14:paraId="0E8DFDD7" w14:textId="77777777" w:rsidR="00D451CC" w:rsidRPr="00E05D09" w:rsidRDefault="00D451CC">
      <w:pPr>
        <w:pStyle w:val="NormalnyWeb"/>
        <w:numPr>
          <w:ilvl w:val="0"/>
          <w:numId w:val="74"/>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przygotowywał projekty uchwał, materiałów, sprawozdań i analiz dotyczących oświaty na sesje rady, posiedzenia zarządu oraz dla potrzeb Starosty Nakielskiego;</w:t>
      </w:r>
    </w:p>
    <w:p w14:paraId="784FDB8C" w14:textId="0BD159AA" w:rsidR="00D451CC" w:rsidRPr="00E05D09" w:rsidRDefault="00D451CC">
      <w:pPr>
        <w:pStyle w:val="NormalnyWeb"/>
        <w:numPr>
          <w:ilvl w:val="0"/>
          <w:numId w:val="74"/>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 xml:space="preserve">przeprowadził procedurę przekazania Zespołu Szkół Żeglugi Śródlądowej im. </w:t>
      </w:r>
      <w:proofErr w:type="spellStart"/>
      <w:r w:rsidRPr="00E05D09">
        <w:rPr>
          <w:rFonts w:ascii="Segoe UI Light" w:hAnsi="Segoe UI Light" w:cs="Segoe UI Light"/>
          <w:sz w:val="20"/>
          <w:szCs w:val="20"/>
        </w:rPr>
        <w:t>kmd</w:t>
      </w:r>
      <w:proofErr w:type="spellEnd"/>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 xml:space="preserve"> Bolesława Romanowskiego w Nakle nad Notecią do prowadzenia Ministrowi Infrastruktury;</w:t>
      </w:r>
    </w:p>
    <w:p w14:paraId="2AA67DC6" w14:textId="77777777" w:rsidR="00D451CC" w:rsidRPr="00E05D09" w:rsidRDefault="00D451CC">
      <w:pPr>
        <w:pStyle w:val="NormalnyWeb"/>
        <w:numPr>
          <w:ilvl w:val="0"/>
          <w:numId w:val="74"/>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monitorował i koordynował zadania związane z działalnością placówek oświatowych, dla których jest organem prowadzącym, tj.:</w:t>
      </w:r>
    </w:p>
    <w:p w14:paraId="5033EEC5" w14:textId="77777777" w:rsidR="00D451CC" w:rsidRPr="00E05D09" w:rsidRDefault="00D451CC">
      <w:pPr>
        <w:pStyle w:val="NormalnyWeb"/>
        <w:numPr>
          <w:ilvl w:val="1"/>
          <w:numId w:val="74"/>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I Liceum Ogólnokształcącego im. Bolesława Krzywoustego w Nakle nad Notecią,</w:t>
      </w:r>
    </w:p>
    <w:p w14:paraId="735BCD3C" w14:textId="77777777" w:rsidR="00D451CC" w:rsidRPr="00E05D09" w:rsidRDefault="00D451CC">
      <w:pPr>
        <w:pStyle w:val="NormalnyWeb"/>
        <w:numPr>
          <w:ilvl w:val="1"/>
          <w:numId w:val="74"/>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I Liceum Ogólnokształcącego im. Stanisława Wyspiańskiego w Szubinie,</w:t>
      </w:r>
    </w:p>
    <w:p w14:paraId="23DD768D" w14:textId="4ADC2558" w:rsidR="00D451CC" w:rsidRPr="00E05D09" w:rsidRDefault="00D451CC">
      <w:pPr>
        <w:pStyle w:val="NormalnyWeb"/>
        <w:numPr>
          <w:ilvl w:val="1"/>
          <w:numId w:val="74"/>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 xml:space="preserve">Zespołu Szkół Żeglugi Śródlądowej im. komandora Bolesława Romanowskiego </w:t>
      </w:r>
      <w:r w:rsidRPr="00E05D09">
        <w:rPr>
          <w:rFonts w:ascii="Segoe UI Light" w:hAnsi="Segoe UI Light" w:cs="Segoe UI Light"/>
          <w:sz w:val="20"/>
          <w:szCs w:val="20"/>
        </w:rPr>
        <w:br/>
        <w:t>w Nakle nad Notecią (do 1 kwietnia 2023</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w:t>
      </w:r>
    </w:p>
    <w:p w14:paraId="0219CD87" w14:textId="77777777" w:rsidR="00D451CC" w:rsidRPr="00E05D09" w:rsidRDefault="00D451CC">
      <w:pPr>
        <w:pStyle w:val="NormalnyWeb"/>
        <w:numPr>
          <w:ilvl w:val="1"/>
          <w:numId w:val="74"/>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Zespołu Szkół im. Stanisława Staszica w Nakle nad Notecią,</w:t>
      </w:r>
    </w:p>
    <w:p w14:paraId="32EE6067" w14:textId="77777777" w:rsidR="00D451CC" w:rsidRPr="00E05D09" w:rsidRDefault="00D451CC">
      <w:pPr>
        <w:pStyle w:val="NormalnyWeb"/>
        <w:numPr>
          <w:ilvl w:val="1"/>
          <w:numId w:val="74"/>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Zespołu Szkół im. Władysława Łokietka w Lubaszczu,</w:t>
      </w:r>
    </w:p>
    <w:p w14:paraId="7DF51746" w14:textId="77777777" w:rsidR="00D451CC" w:rsidRPr="00E05D09" w:rsidRDefault="00D451CC">
      <w:pPr>
        <w:pStyle w:val="NormalnyWeb"/>
        <w:numPr>
          <w:ilvl w:val="1"/>
          <w:numId w:val="74"/>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 xml:space="preserve">Zespołu Szkół im. prof. Emila </w:t>
      </w:r>
      <w:proofErr w:type="spellStart"/>
      <w:r w:rsidRPr="00E05D09">
        <w:rPr>
          <w:rFonts w:ascii="Segoe UI Light" w:hAnsi="Segoe UI Light" w:cs="Segoe UI Light"/>
          <w:sz w:val="20"/>
          <w:szCs w:val="20"/>
        </w:rPr>
        <w:t>Chroboczka</w:t>
      </w:r>
      <w:proofErr w:type="spellEnd"/>
      <w:r w:rsidRPr="00E05D09">
        <w:rPr>
          <w:rFonts w:ascii="Segoe UI Light" w:hAnsi="Segoe UI Light" w:cs="Segoe UI Light"/>
          <w:sz w:val="20"/>
          <w:szCs w:val="20"/>
        </w:rPr>
        <w:t xml:space="preserve"> w Szubinie,</w:t>
      </w:r>
    </w:p>
    <w:p w14:paraId="3E8AD0B1" w14:textId="77777777" w:rsidR="00D451CC" w:rsidRPr="00E05D09" w:rsidRDefault="00D451CC">
      <w:pPr>
        <w:pStyle w:val="NormalnyWeb"/>
        <w:numPr>
          <w:ilvl w:val="1"/>
          <w:numId w:val="74"/>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Zespołu Szkół Specjalnych w Karnowie,</w:t>
      </w:r>
    </w:p>
    <w:p w14:paraId="6E74DE4E" w14:textId="77777777" w:rsidR="00D451CC" w:rsidRPr="00E05D09" w:rsidRDefault="00D451CC">
      <w:pPr>
        <w:pStyle w:val="NormalnyWeb"/>
        <w:numPr>
          <w:ilvl w:val="1"/>
          <w:numId w:val="74"/>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Zespół Szkół Specjalnych im. Janusza Korczaka w Kcyni,</w:t>
      </w:r>
    </w:p>
    <w:p w14:paraId="14814588" w14:textId="77777777" w:rsidR="00D451CC" w:rsidRPr="00E05D09" w:rsidRDefault="00D451CC">
      <w:pPr>
        <w:pStyle w:val="NormalnyWeb"/>
        <w:numPr>
          <w:ilvl w:val="1"/>
          <w:numId w:val="74"/>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Zespołu Szkół Specjalnych w Szubinie,</w:t>
      </w:r>
    </w:p>
    <w:p w14:paraId="3E553B29" w14:textId="77777777" w:rsidR="00D451CC" w:rsidRPr="00E05D09" w:rsidRDefault="00D451CC">
      <w:pPr>
        <w:pStyle w:val="NormalnyWeb"/>
        <w:numPr>
          <w:ilvl w:val="1"/>
          <w:numId w:val="74"/>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 xml:space="preserve">Młodzieżowego Ośrodka Wychowawczego im. Ireny </w:t>
      </w:r>
      <w:proofErr w:type="spellStart"/>
      <w:r w:rsidRPr="00E05D09">
        <w:rPr>
          <w:rFonts w:ascii="Segoe UI Light" w:hAnsi="Segoe UI Light" w:cs="Segoe UI Light"/>
          <w:sz w:val="20"/>
          <w:szCs w:val="20"/>
        </w:rPr>
        <w:t>Sendlerowej</w:t>
      </w:r>
      <w:proofErr w:type="spellEnd"/>
      <w:r w:rsidRPr="00E05D09">
        <w:rPr>
          <w:rFonts w:ascii="Segoe UI Light" w:hAnsi="Segoe UI Light" w:cs="Segoe UI Light"/>
          <w:sz w:val="20"/>
          <w:szCs w:val="20"/>
        </w:rPr>
        <w:t xml:space="preserve"> w </w:t>
      </w:r>
      <w:proofErr w:type="spellStart"/>
      <w:r w:rsidRPr="00E05D09">
        <w:rPr>
          <w:rFonts w:ascii="Segoe UI Light" w:hAnsi="Segoe UI Light" w:cs="Segoe UI Light"/>
          <w:sz w:val="20"/>
          <w:szCs w:val="20"/>
        </w:rPr>
        <w:t>Samostrzelu</w:t>
      </w:r>
      <w:proofErr w:type="spellEnd"/>
      <w:r w:rsidRPr="00E05D09">
        <w:rPr>
          <w:rFonts w:ascii="Segoe UI Light" w:hAnsi="Segoe UI Light" w:cs="Segoe UI Light"/>
          <w:sz w:val="20"/>
          <w:szCs w:val="20"/>
        </w:rPr>
        <w:t>,</w:t>
      </w:r>
    </w:p>
    <w:p w14:paraId="66CB7C0B" w14:textId="77777777" w:rsidR="00D451CC" w:rsidRPr="00E05D09" w:rsidRDefault="00D451CC">
      <w:pPr>
        <w:pStyle w:val="NormalnyWeb"/>
        <w:numPr>
          <w:ilvl w:val="1"/>
          <w:numId w:val="74"/>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Powiatowej Poradni Psychologiczno-Pedagogicznej w Nakle nad Notecią.</w:t>
      </w:r>
    </w:p>
    <w:p w14:paraId="27629E45" w14:textId="77777777" w:rsidR="00D451CC" w:rsidRPr="00E05D09" w:rsidRDefault="00D451CC" w:rsidP="00D451CC">
      <w:pPr>
        <w:spacing w:after="0" w:line="360" w:lineRule="auto"/>
        <w:ind w:firstLine="708"/>
        <w:contextualSpacing/>
        <w:jc w:val="both"/>
        <w:rPr>
          <w:rFonts w:ascii="Segoe UI Light" w:hAnsi="Segoe UI Light" w:cs="Segoe UI Light"/>
          <w:b/>
          <w:bCs/>
          <w:sz w:val="20"/>
          <w:szCs w:val="20"/>
        </w:rPr>
      </w:pPr>
      <w:r w:rsidRPr="00E05D09">
        <w:rPr>
          <w:rFonts w:ascii="Segoe UI Light" w:hAnsi="Segoe UI Light" w:cs="Segoe UI Light"/>
          <w:b/>
          <w:bCs/>
          <w:sz w:val="20"/>
          <w:szCs w:val="20"/>
        </w:rPr>
        <w:t xml:space="preserve">Do wymienionych powyżej placówek </w:t>
      </w:r>
      <w:bookmarkStart w:id="21" w:name="_Hlk71187452"/>
      <w:r w:rsidRPr="00E05D09">
        <w:rPr>
          <w:rFonts w:ascii="Segoe UI Light" w:hAnsi="Segoe UI Light" w:cs="Segoe UI Light"/>
          <w:b/>
          <w:bCs/>
          <w:sz w:val="20"/>
          <w:szCs w:val="20"/>
        </w:rPr>
        <w:t xml:space="preserve">w roku 2021/2022 </w:t>
      </w:r>
      <w:bookmarkEnd w:id="21"/>
      <w:r w:rsidRPr="00E05D09">
        <w:rPr>
          <w:rFonts w:ascii="Segoe UI Light" w:hAnsi="Segoe UI Light" w:cs="Segoe UI Light"/>
          <w:b/>
          <w:bCs/>
          <w:sz w:val="20"/>
          <w:szCs w:val="20"/>
        </w:rPr>
        <w:t xml:space="preserve">uczęszczało łącznie 2605 uczniów </w:t>
      </w:r>
      <w:r w:rsidRPr="00E05D09">
        <w:rPr>
          <w:rFonts w:ascii="Segoe UI Light" w:hAnsi="Segoe UI Light" w:cs="Segoe UI Light"/>
          <w:b/>
          <w:bCs/>
          <w:sz w:val="20"/>
          <w:szCs w:val="20"/>
        </w:rPr>
        <w:br/>
        <w:t>oraz 60 słuchaczy w szkołach dla dorosłych. W bieżącym roku 2022/2023 aktualna liczba uczniów wynosi 2360, natomiast liczba słuchaczy w szkołach dla dorosłych 32</w:t>
      </w:r>
      <w:bookmarkStart w:id="22" w:name="_Hlk71189575"/>
      <w:r w:rsidRPr="00E05D09">
        <w:rPr>
          <w:rFonts w:ascii="Segoe UI Light" w:hAnsi="Segoe UI Light" w:cs="Segoe UI Light"/>
          <w:b/>
          <w:bCs/>
          <w:sz w:val="20"/>
          <w:szCs w:val="20"/>
        </w:rPr>
        <w:t>.</w:t>
      </w:r>
    </w:p>
    <w:p w14:paraId="0D5E829A" w14:textId="77777777" w:rsidR="00D451CC" w:rsidRPr="00E05D09" w:rsidRDefault="00D451CC" w:rsidP="00D451CC">
      <w:pPr>
        <w:spacing w:after="0" w:line="360" w:lineRule="auto"/>
        <w:contextualSpacing/>
        <w:jc w:val="center"/>
        <w:rPr>
          <w:rFonts w:ascii="Segoe UI Light" w:hAnsi="Segoe UI Light" w:cs="Segoe UI Light"/>
          <w:sz w:val="20"/>
          <w:szCs w:val="20"/>
        </w:rPr>
      </w:pPr>
      <w:r w:rsidRPr="00E05D09">
        <w:rPr>
          <w:rFonts w:ascii="Segoe UI Light" w:hAnsi="Segoe UI Light" w:cs="Segoe UI Light"/>
          <w:noProof/>
        </w:rPr>
        <w:lastRenderedPageBreak/>
        <w:drawing>
          <wp:inline distT="0" distB="0" distL="0" distR="0" wp14:anchorId="25E1DBE0" wp14:editId="64BCF484">
            <wp:extent cx="2729865" cy="200945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4972" cy="2013210"/>
                    </a:xfrm>
                    <a:prstGeom prst="rect">
                      <a:avLst/>
                    </a:prstGeom>
                    <a:noFill/>
                    <a:ln>
                      <a:noFill/>
                    </a:ln>
                  </pic:spPr>
                </pic:pic>
              </a:graphicData>
            </a:graphic>
          </wp:inline>
        </w:drawing>
      </w:r>
      <w:r w:rsidRPr="00E05D09">
        <w:rPr>
          <w:rFonts w:ascii="Segoe UI Light" w:hAnsi="Segoe UI Light" w:cs="Segoe UI Light"/>
          <w:sz w:val="20"/>
          <w:szCs w:val="20"/>
        </w:rPr>
        <w:t xml:space="preserve"> </w:t>
      </w:r>
      <w:r w:rsidRPr="00E05D09">
        <w:rPr>
          <w:rFonts w:ascii="Segoe UI Light" w:hAnsi="Segoe UI Light" w:cs="Segoe UI Light"/>
          <w:noProof/>
        </w:rPr>
        <w:drawing>
          <wp:inline distT="0" distB="0" distL="0" distR="0" wp14:anchorId="3FFD6B7B" wp14:editId="78112D5D">
            <wp:extent cx="2994317" cy="2005965"/>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05424" cy="2013406"/>
                    </a:xfrm>
                    <a:prstGeom prst="rect">
                      <a:avLst/>
                    </a:prstGeom>
                    <a:noFill/>
                    <a:ln>
                      <a:noFill/>
                    </a:ln>
                  </pic:spPr>
                </pic:pic>
              </a:graphicData>
            </a:graphic>
          </wp:inline>
        </w:drawing>
      </w:r>
    </w:p>
    <w:p w14:paraId="7DC516FF" w14:textId="77777777" w:rsidR="00D451CC" w:rsidRPr="00E05D09" w:rsidRDefault="00D451CC" w:rsidP="00D451CC">
      <w:pPr>
        <w:spacing w:after="0" w:line="360" w:lineRule="auto"/>
        <w:contextualSpacing/>
        <w:jc w:val="both"/>
        <w:rPr>
          <w:rFonts w:ascii="Segoe UI Light" w:hAnsi="Segoe UI Light" w:cs="Segoe UI Light"/>
          <w:sz w:val="20"/>
          <w:szCs w:val="20"/>
        </w:rPr>
      </w:pPr>
    </w:p>
    <w:p w14:paraId="0D1038AA" w14:textId="77777777" w:rsidR="00D451CC" w:rsidRPr="00E05D09" w:rsidRDefault="00D451CC" w:rsidP="00D451CC">
      <w:p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 xml:space="preserve">Poniższa tabela jest zestawieniem liczby uczniów z podziałem na poszczególne jednostki oświatowe, </w:t>
      </w:r>
      <w:r w:rsidRPr="00E05D09">
        <w:rPr>
          <w:rFonts w:ascii="Segoe UI Light" w:hAnsi="Segoe UI Light" w:cs="Segoe UI Light"/>
          <w:sz w:val="20"/>
          <w:szCs w:val="20"/>
        </w:rPr>
        <w:br/>
        <w:t>dla których organem prowadzącym jest powiat nakielski:</w:t>
      </w:r>
    </w:p>
    <w:tbl>
      <w:tblPr>
        <w:tblStyle w:val="Tabela-Siatka"/>
        <w:tblW w:w="9081" w:type="dxa"/>
        <w:tblInd w:w="-5" w:type="dxa"/>
        <w:tblLook w:val="04A0" w:firstRow="1" w:lastRow="0" w:firstColumn="1" w:lastColumn="0" w:noHBand="0" w:noVBand="1"/>
      </w:tblPr>
      <w:tblGrid>
        <w:gridCol w:w="482"/>
        <w:gridCol w:w="4409"/>
        <w:gridCol w:w="2094"/>
        <w:gridCol w:w="2096"/>
      </w:tblGrid>
      <w:tr w:rsidR="00D451CC" w:rsidRPr="00E05D09" w14:paraId="26069CD9" w14:textId="77777777" w:rsidTr="001C7D39">
        <w:trPr>
          <w:trHeight w:val="159"/>
        </w:trPr>
        <w:tc>
          <w:tcPr>
            <w:tcW w:w="9081" w:type="dxa"/>
            <w:gridSpan w:val="4"/>
            <w:shd w:val="clear" w:color="auto" w:fill="D5DCE4" w:themeFill="text2" w:themeFillTint="33"/>
            <w:vAlign w:val="center"/>
          </w:tcPr>
          <w:bookmarkEnd w:id="22"/>
          <w:p w14:paraId="425A8755" w14:textId="77777777" w:rsidR="00D451CC" w:rsidRPr="00E05D09" w:rsidRDefault="00D451CC" w:rsidP="001C7D39">
            <w:pPr>
              <w:spacing w:line="276" w:lineRule="auto"/>
              <w:contextualSpacing/>
              <w:jc w:val="center"/>
              <w:rPr>
                <w:rFonts w:ascii="Segoe UI Light" w:hAnsi="Segoe UI Light" w:cs="Segoe UI Light"/>
                <w:sz w:val="20"/>
                <w:szCs w:val="20"/>
              </w:rPr>
            </w:pPr>
            <w:r w:rsidRPr="00E05D09">
              <w:rPr>
                <w:rFonts w:ascii="Segoe UI Light" w:hAnsi="Segoe UI Light" w:cs="Segoe UI Light"/>
                <w:sz w:val="20"/>
                <w:szCs w:val="20"/>
              </w:rPr>
              <w:t>LICZBA UCZNIÓW SZKÓŁ PROWADZONYCH PRZEZ POWIAT NAKIELSKI</w:t>
            </w:r>
          </w:p>
        </w:tc>
      </w:tr>
      <w:tr w:rsidR="00D451CC" w:rsidRPr="00E05D09" w14:paraId="315BCF6E" w14:textId="77777777" w:rsidTr="001C7D39">
        <w:trPr>
          <w:trHeight w:val="314"/>
        </w:trPr>
        <w:tc>
          <w:tcPr>
            <w:tcW w:w="482" w:type="dxa"/>
            <w:shd w:val="clear" w:color="auto" w:fill="D5DCE4" w:themeFill="text2" w:themeFillTint="33"/>
            <w:vAlign w:val="center"/>
          </w:tcPr>
          <w:p w14:paraId="66BC09EB" w14:textId="77777777" w:rsidR="00D451CC" w:rsidRPr="00E05D09" w:rsidRDefault="00D451CC" w:rsidP="001C7D39">
            <w:pPr>
              <w:spacing w:line="276" w:lineRule="auto"/>
              <w:contextualSpacing/>
              <w:jc w:val="both"/>
              <w:rPr>
                <w:rFonts w:ascii="Segoe UI Light" w:hAnsi="Segoe UI Light" w:cs="Segoe UI Light"/>
                <w:sz w:val="20"/>
                <w:szCs w:val="20"/>
              </w:rPr>
            </w:pPr>
            <w:r w:rsidRPr="00E05D09">
              <w:rPr>
                <w:rFonts w:ascii="Segoe UI Light" w:hAnsi="Segoe UI Light" w:cs="Segoe UI Light"/>
                <w:sz w:val="20"/>
                <w:szCs w:val="20"/>
              </w:rPr>
              <w:t>lp.</w:t>
            </w:r>
          </w:p>
        </w:tc>
        <w:tc>
          <w:tcPr>
            <w:tcW w:w="4409" w:type="dxa"/>
            <w:shd w:val="clear" w:color="auto" w:fill="D5DCE4" w:themeFill="text2" w:themeFillTint="33"/>
            <w:vAlign w:val="center"/>
          </w:tcPr>
          <w:p w14:paraId="56D57B73" w14:textId="77777777" w:rsidR="00D451CC" w:rsidRPr="00E05D09" w:rsidRDefault="00D451CC" w:rsidP="001C7D39">
            <w:pPr>
              <w:spacing w:line="276" w:lineRule="auto"/>
              <w:contextualSpacing/>
              <w:jc w:val="center"/>
              <w:rPr>
                <w:rFonts w:ascii="Segoe UI Light" w:hAnsi="Segoe UI Light" w:cs="Segoe UI Light"/>
                <w:sz w:val="20"/>
                <w:szCs w:val="20"/>
              </w:rPr>
            </w:pPr>
            <w:r w:rsidRPr="00E05D09">
              <w:rPr>
                <w:rFonts w:ascii="Segoe UI Light" w:hAnsi="Segoe UI Light" w:cs="Segoe UI Light"/>
                <w:sz w:val="20"/>
                <w:szCs w:val="20"/>
              </w:rPr>
              <w:t>nazwa szkoły</w:t>
            </w:r>
          </w:p>
        </w:tc>
        <w:tc>
          <w:tcPr>
            <w:tcW w:w="2094" w:type="dxa"/>
            <w:shd w:val="clear" w:color="auto" w:fill="D5DCE4" w:themeFill="text2" w:themeFillTint="33"/>
            <w:vAlign w:val="center"/>
          </w:tcPr>
          <w:p w14:paraId="56EDC703" w14:textId="77777777" w:rsidR="00D451CC" w:rsidRPr="00E05D09" w:rsidRDefault="00D451CC" w:rsidP="001C7D39">
            <w:pPr>
              <w:spacing w:line="276" w:lineRule="auto"/>
              <w:contextualSpacing/>
              <w:jc w:val="both"/>
              <w:rPr>
                <w:rFonts w:ascii="Segoe UI Light" w:hAnsi="Segoe UI Light" w:cs="Segoe UI Light"/>
                <w:sz w:val="20"/>
                <w:szCs w:val="20"/>
              </w:rPr>
            </w:pPr>
            <w:r w:rsidRPr="00E05D09">
              <w:rPr>
                <w:rFonts w:ascii="Segoe UI Light" w:hAnsi="Segoe UI Light" w:cs="Segoe UI Light"/>
                <w:sz w:val="20"/>
                <w:szCs w:val="20"/>
              </w:rPr>
              <w:t>liczba uczniów w roku szkolnym 2021/2022</w:t>
            </w:r>
          </w:p>
        </w:tc>
        <w:tc>
          <w:tcPr>
            <w:tcW w:w="2096" w:type="dxa"/>
            <w:shd w:val="clear" w:color="auto" w:fill="D5DCE4" w:themeFill="text2" w:themeFillTint="33"/>
            <w:vAlign w:val="center"/>
          </w:tcPr>
          <w:p w14:paraId="7AF8AEEE" w14:textId="77777777" w:rsidR="00D451CC" w:rsidRPr="00E05D09" w:rsidRDefault="00D451CC" w:rsidP="001C7D39">
            <w:pPr>
              <w:spacing w:line="276" w:lineRule="auto"/>
              <w:contextualSpacing/>
              <w:jc w:val="both"/>
              <w:rPr>
                <w:rFonts w:ascii="Segoe UI Light" w:hAnsi="Segoe UI Light" w:cs="Segoe UI Light"/>
                <w:sz w:val="20"/>
                <w:szCs w:val="20"/>
              </w:rPr>
            </w:pPr>
            <w:r w:rsidRPr="00E05D09">
              <w:rPr>
                <w:rFonts w:ascii="Segoe UI Light" w:hAnsi="Segoe UI Light" w:cs="Segoe UI Light"/>
                <w:sz w:val="20"/>
                <w:szCs w:val="20"/>
              </w:rPr>
              <w:t>liczba uczniów w roku szkolnym 2022/2023</w:t>
            </w:r>
          </w:p>
        </w:tc>
      </w:tr>
      <w:tr w:rsidR="00D451CC" w:rsidRPr="00E05D09" w14:paraId="60B48546" w14:textId="77777777" w:rsidTr="001C7D39">
        <w:trPr>
          <w:trHeight w:val="314"/>
        </w:trPr>
        <w:tc>
          <w:tcPr>
            <w:tcW w:w="482" w:type="dxa"/>
            <w:vAlign w:val="center"/>
          </w:tcPr>
          <w:p w14:paraId="2A318940" w14:textId="77777777" w:rsidR="00D451CC" w:rsidRPr="00E05D09" w:rsidRDefault="00D451CC" w:rsidP="001C7D39">
            <w:pPr>
              <w:spacing w:line="276" w:lineRule="auto"/>
              <w:contextualSpacing/>
              <w:jc w:val="both"/>
              <w:rPr>
                <w:rFonts w:ascii="Segoe UI Light" w:hAnsi="Segoe UI Light" w:cs="Segoe UI Light"/>
                <w:sz w:val="20"/>
                <w:szCs w:val="20"/>
              </w:rPr>
            </w:pPr>
            <w:r w:rsidRPr="00E05D09">
              <w:rPr>
                <w:rFonts w:ascii="Segoe UI Light" w:hAnsi="Segoe UI Light" w:cs="Segoe UI Light"/>
                <w:sz w:val="20"/>
                <w:szCs w:val="20"/>
              </w:rPr>
              <w:t>1.</w:t>
            </w:r>
          </w:p>
        </w:tc>
        <w:tc>
          <w:tcPr>
            <w:tcW w:w="4409" w:type="dxa"/>
            <w:vAlign w:val="center"/>
          </w:tcPr>
          <w:p w14:paraId="496B315E" w14:textId="5792A68D" w:rsidR="00D451CC" w:rsidRPr="00E05D09" w:rsidRDefault="00D451CC" w:rsidP="001C7D39">
            <w:pPr>
              <w:spacing w:line="276" w:lineRule="auto"/>
              <w:contextualSpacing/>
              <w:rPr>
                <w:rFonts w:ascii="Segoe UI Light" w:hAnsi="Segoe UI Light" w:cs="Segoe UI Light"/>
                <w:sz w:val="20"/>
                <w:szCs w:val="20"/>
              </w:rPr>
            </w:pPr>
            <w:r w:rsidRPr="00E05D09">
              <w:rPr>
                <w:rFonts w:ascii="Segoe UI Light" w:hAnsi="Segoe UI Light" w:cs="Segoe UI Light"/>
                <w:sz w:val="20"/>
                <w:szCs w:val="20"/>
              </w:rPr>
              <w:t>I Liceum Ogólnokształcące</w:t>
            </w:r>
            <w:r w:rsidR="002C7937" w:rsidRPr="00E05D09">
              <w:rPr>
                <w:rFonts w:ascii="Segoe UI Light" w:hAnsi="Segoe UI Light" w:cs="Segoe UI Light"/>
                <w:sz w:val="20"/>
                <w:szCs w:val="20"/>
              </w:rPr>
              <w:t xml:space="preserve"> </w:t>
            </w:r>
            <w:r w:rsidRPr="00E05D09">
              <w:rPr>
                <w:rFonts w:ascii="Segoe UI Light" w:hAnsi="Segoe UI Light" w:cs="Segoe UI Light"/>
                <w:sz w:val="20"/>
                <w:szCs w:val="20"/>
              </w:rPr>
              <w:br/>
              <w:t>im. Bolesława Krzywoustego w Nakle nad Notecią</w:t>
            </w:r>
          </w:p>
        </w:tc>
        <w:tc>
          <w:tcPr>
            <w:tcW w:w="2094" w:type="dxa"/>
            <w:vAlign w:val="center"/>
          </w:tcPr>
          <w:p w14:paraId="3051CA2D" w14:textId="77777777" w:rsidR="00D451CC" w:rsidRPr="00E05D09" w:rsidRDefault="00D451CC" w:rsidP="001C7D39">
            <w:pPr>
              <w:spacing w:line="276" w:lineRule="auto"/>
              <w:contextualSpacing/>
              <w:jc w:val="center"/>
              <w:rPr>
                <w:rFonts w:ascii="Segoe UI Light" w:hAnsi="Segoe UI Light" w:cs="Segoe UI Light"/>
                <w:sz w:val="20"/>
                <w:szCs w:val="20"/>
              </w:rPr>
            </w:pPr>
            <w:r w:rsidRPr="00E05D09">
              <w:rPr>
                <w:rFonts w:ascii="Segoe UI Light" w:hAnsi="Segoe UI Light" w:cs="Segoe UI Light"/>
                <w:sz w:val="20"/>
                <w:szCs w:val="20"/>
              </w:rPr>
              <w:t>422</w:t>
            </w:r>
          </w:p>
        </w:tc>
        <w:tc>
          <w:tcPr>
            <w:tcW w:w="2096" w:type="dxa"/>
            <w:vAlign w:val="center"/>
          </w:tcPr>
          <w:p w14:paraId="4CC5F0D2" w14:textId="77777777" w:rsidR="00D451CC" w:rsidRPr="00E05D09" w:rsidRDefault="00D451CC" w:rsidP="001C7D39">
            <w:pPr>
              <w:spacing w:line="276" w:lineRule="auto"/>
              <w:contextualSpacing/>
              <w:jc w:val="center"/>
              <w:rPr>
                <w:rFonts w:ascii="Segoe UI Light" w:hAnsi="Segoe UI Light" w:cs="Segoe UI Light"/>
                <w:sz w:val="20"/>
                <w:szCs w:val="20"/>
              </w:rPr>
            </w:pPr>
            <w:r w:rsidRPr="00E05D09">
              <w:rPr>
                <w:rFonts w:ascii="Segoe UI Light" w:hAnsi="Segoe UI Light" w:cs="Segoe UI Light"/>
                <w:sz w:val="20"/>
                <w:szCs w:val="20"/>
              </w:rPr>
              <w:t>483</w:t>
            </w:r>
          </w:p>
        </w:tc>
      </w:tr>
      <w:tr w:rsidR="00D451CC" w:rsidRPr="00E05D09" w14:paraId="283DA3A1" w14:textId="77777777" w:rsidTr="001C7D39">
        <w:trPr>
          <w:trHeight w:val="314"/>
        </w:trPr>
        <w:tc>
          <w:tcPr>
            <w:tcW w:w="482" w:type="dxa"/>
            <w:vAlign w:val="center"/>
          </w:tcPr>
          <w:p w14:paraId="0869B83B" w14:textId="77777777" w:rsidR="00D451CC" w:rsidRPr="00E05D09" w:rsidRDefault="00D451CC" w:rsidP="001C7D39">
            <w:pPr>
              <w:spacing w:line="276" w:lineRule="auto"/>
              <w:contextualSpacing/>
              <w:jc w:val="both"/>
              <w:rPr>
                <w:rFonts w:ascii="Segoe UI Light" w:hAnsi="Segoe UI Light" w:cs="Segoe UI Light"/>
                <w:sz w:val="20"/>
                <w:szCs w:val="20"/>
              </w:rPr>
            </w:pPr>
            <w:r w:rsidRPr="00E05D09">
              <w:rPr>
                <w:rFonts w:ascii="Segoe UI Light" w:hAnsi="Segoe UI Light" w:cs="Segoe UI Light"/>
                <w:sz w:val="20"/>
                <w:szCs w:val="20"/>
              </w:rPr>
              <w:t>2.</w:t>
            </w:r>
          </w:p>
        </w:tc>
        <w:tc>
          <w:tcPr>
            <w:tcW w:w="4409" w:type="dxa"/>
            <w:vAlign w:val="center"/>
          </w:tcPr>
          <w:p w14:paraId="5ACD7531" w14:textId="77777777" w:rsidR="00D451CC" w:rsidRPr="00E05D09" w:rsidRDefault="00D451CC" w:rsidP="001C7D39">
            <w:pPr>
              <w:spacing w:line="276" w:lineRule="auto"/>
              <w:contextualSpacing/>
              <w:rPr>
                <w:rFonts w:ascii="Segoe UI Light" w:hAnsi="Segoe UI Light" w:cs="Segoe UI Light"/>
                <w:sz w:val="20"/>
                <w:szCs w:val="20"/>
              </w:rPr>
            </w:pPr>
            <w:r w:rsidRPr="00E05D09">
              <w:rPr>
                <w:rFonts w:ascii="Segoe UI Light" w:hAnsi="Segoe UI Light" w:cs="Segoe UI Light"/>
                <w:sz w:val="20"/>
                <w:szCs w:val="20"/>
              </w:rPr>
              <w:t xml:space="preserve">I Liceum Ogólnokształcące </w:t>
            </w:r>
            <w:r w:rsidRPr="00E05D09">
              <w:rPr>
                <w:rFonts w:ascii="Segoe UI Light" w:hAnsi="Segoe UI Light" w:cs="Segoe UI Light"/>
                <w:sz w:val="20"/>
                <w:szCs w:val="20"/>
              </w:rPr>
              <w:br/>
              <w:t>im. Stanisława Wyspiańskiego w Szubinie</w:t>
            </w:r>
          </w:p>
        </w:tc>
        <w:tc>
          <w:tcPr>
            <w:tcW w:w="2094" w:type="dxa"/>
            <w:vAlign w:val="center"/>
          </w:tcPr>
          <w:p w14:paraId="1715B6C4" w14:textId="77777777" w:rsidR="00D451CC" w:rsidRPr="00E05D09" w:rsidRDefault="00D451CC" w:rsidP="001C7D39">
            <w:pPr>
              <w:spacing w:line="276" w:lineRule="auto"/>
              <w:contextualSpacing/>
              <w:jc w:val="center"/>
              <w:rPr>
                <w:rFonts w:ascii="Segoe UI Light" w:hAnsi="Segoe UI Light" w:cs="Segoe UI Light"/>
                <w:sz w:val="20"/>
                <w:szCs w:val="20"/>
              </w:rPr>
            </w:pPr>
            <w:r w:rsidRPr="00E05D09">
              <w:rPr>
                <w:rFonts w:ascii="Segoe UI Light" w:hAnsi="Segoe UI Light" w:cs="Segoe UI Light"/>
                <w:sz w:val="20"/>
                <w:szCs w:val="20"/>
              </w:rPr>
              <w:t>243</w:t>
            </w:r>
          </w:p>
        </w:tc>
        <w:tc>
          <w:tcPr>
            <w:tcW w:w="2096" w:type="dxa"/>
            <w:vAlign w:val="center"/>
          </w:tcPr>
          <w:p w14:paraId="37112823" w14:textId="77777777" w:rsidR="00D451CC" w:rsidRPr="00E05D09" w:rsidRDefault="00D451CC" w:rsidP="001C7D39">
            <w:pPr>
              <w:spacing w:line="276" w:lineRule="auto"/>
              <w:contextualSpacing/>
              <w:jc w:val="center"/>
              <w:rPr>
                <w:rFonts w:ascii="Segoe UI Light" w:hAnsi="Segoe UI Light" w:cs="Segoe UI Light"/>
                <w:sz w:val="20"/>
                <w:szCs w:val="20"/>
              </w:rPr>
            </w:pPr>
            <w:r w:rsidRPr="00E05D09">
              <w:rPr>
                <w:rFonts w:ascii="Segoe UI Light" w:hAnsi="Segoe UI Light" w:cs="Segoe UI Light"/>
                <w:sz w:val="20"/>
                <w:szCs w:val="20"/>
              </w:rPr>
              <w:t>295</w:t>
            </w:r>
          </w:p>
        </w:tc>
      </w:tr>
      <w:tr w:rsidR="00D451CC" w:rsidRPr="00E05D09" w14:paraId="273697A2" w14:textId="77777777" w:rsidTr="001C7D39">
        <w:trPr>
          <w:trHeight w:val="314"/>
        </w:trPr>
        <w:tc>
          <w:tcPr>
            <w:tcW w:w="482" w:type="dxa"/>
            <w:vAlign w:val="center"/>
          </w:tcPr>
          <w:p w14:paraId="5FBB13F4" w14:textId="77777777" w:rsidR="00D451CC" w:rsidRPr="00E05D09" w:rsidRDefault="00D451CC" w:rsidP="001C7D39">
            <w:pPr>
              <w:spacing w:line="276" w:lineRule="auto"/>
              <w:contextualSpacing/>
              <w:jc w:val="both"/>
              <w:rPr>
                <w:rFonts w:ascii="Segoe UI Light" w:hAnsi="Segoe UI Light" w:cs="Segoe UI Light"/>
                <w:sz w:val="20"/>
                <w:szCs w:val="20"/>
              </w:rPr>
            </w:pPr>
            <w:r w:rsidRPr="00E05D09">
              <w:rPr>
                <w:rFonts w:ascii="Segoe UI Light" w:hAnsi="Segoe UI Light" w:cs="Segoe UI Light"/>
                <w:sz w:val="20"/>
                <w:szCs w:val="20"/>
              </w:rPr>
              <w:t>3.</w:t>
            </w:r>
          </w:p>
        </w:tc>
        <w:tc>
          <w:tcPr>
            <w:tcW w:w="4409" w:type="dxa"/>
            <w:vAlign w:val="center"/>
          </w:tcPr>
          <w:p w14:paraId="26F967E3" w14:textId="77777777" w:rsidR="00D451CC" w:rsidRPr="00E05D09" w:rsidRDefault="00D451CC" w:rsidP="001C7D39">
            <w:pPr>
              <w:spacing w:line="276" w:lineRule="auto"/>
              <w:contextualSpacing/>
              <w:rPr>
                <w:rFonts w:ascii="Segoe UI Light" w:hAnsi="Segoe UI Light" w:cs="Segoe UI Light"/>
                <w:sz w:val="20"/>
                <w:szCs w:val="20"/>
              </w:rPr>
            </w:pPr>
            <w:r w:rsidRPr="00E05D09">
              <w:rPr>
                <w:rFonts w:ascii="Segoe UI Light" w:hAnsi="Segoe UI Light" w:cs="Segoe UI Light"/>
                <w:sz w:val="20"/>
                <w:szCs w:val="20"/>
              </w:rPr>
              <w:t>Zespół Szkół Żeglugi Śródlądowej im. komandora Bolesława Romanowskiego w Nakle nad Notecią</w:t>
            </w:r>
          </w:p>
        </w:tc>
        <w:tc>
          <w:tcPr>
            <w:tcW w:w="2094" w:type="dxa"/>
            <w:vAlign w:val="center"/>
          </w:tcPr>
          <w:p w14:paraId="491326B0" w14:textId="77777777" w:rsidR="00D451CC" w:rsidRPr="00E05D09" w:rsidRDefault="00D451CC" w:rsidP="001C7D39">
            <w:pPr>
              <w:spacing w:line="276" w:lineRule="auto"/>
              <w:contextualSpacing/>
              <w:jc w:val="center"/>
              <w:rPr>
                <w:rFonts w:ascii="Segoe UI Light" w:hAnsi="Segoe UI Light" w:cs="Segoe UI Light"/>
                <w:sz w:val="20"/>
                <w:szCs w:val="20"/>
              </w:rPr>
            </w:pPr>
            <w:r w:rsidRPr="00E05D09">
              <w:rPr>
                <w:rFonts w:ascii="Segoe UI Light" w:hAnsi="Segoe UI Light" w:cs="Segoe UI Light"/>
                <w:sz w:val="20"/>
                <w:szCs w:val="20"/>
              </w:rPr>
              <w:t>388</w:t>
            </w:r>
          </w:p>
        </w:tc>
        <w:tc>
          <w:tcPr>
            <w:tcW w:w="2096" w:type="dxa"/>
            <w:vAlign w:val="center"/>
          </w:tcPr>
          <w:p w14:paraId="7EC002C1" w14:textId="77777777" w:rsidR="00D451CC" w:rsidRPr="00E05D09" w:rsidRDefault="00D451CC" w:rsidP="001C7D39">
            <w:pPr>
              <w:spacing w:line="276" w:lineRule="auto"/>
              <w:contextualSpacing/>
              <w:jc w:val="center"/>
              <w:rPr>
                <w:rFonts w:ascii="Segoe UI Light" w:hAnsi="Segoe UI Light" w:cs="Segoe UI Light"/>
                <w:sz w:val="20"/>
                <w:szCs w:val="20"/>
              </w:rPr>
            </w:pPr>
            <w:r w:rsidRPr="00E05D09">
              <w:rPr>
                <w:rFonts w:ascii="Segoe UI Light" w:hAnsi="Segoe UI Light" w:cs="Segoe UI Light"/>
                <w:sz w:val="20"/>
                <w:szCs w:val="20"/>
              </w:rPr>
              <w:t xml:space="preserve">zmiana organu prowadzącego </w:t>
            </w:r>
          </w:p>
        </w:tc>
      </w:tr>
      <w:tr w:rsidR="00D451CC" w:rsidRPr="00E05D09" w14:paraId="5E07DB7B" w14:textId="77777777" w:rsidTr="001C7D39">
        <w:trPr>
          <w:trHeight w:val="319"/>
        </w:trPr>
        <w:tc>
          <w:tcPr>
            <w:tcW w:w="482" w:type="dxa"/>
            <w:vAlign w:val="center"/>
          </w:tcPr>
          <w:p w14:paraId="7463DC84" w14:textId="77777777" w:rsidR="00D451CC" w:rsidRPr="00E05D09" w:rsidRDefault="00D451CC" w:rsidP="001C7D39">
            <w:pPr>
              <w:spacing w:line="276" w:lineRule="auto"/>
              <w:contextualSpacing/>
              <w:jc w:val="both"/>
              <w:rPr>
                <w:rFonts w:ascii="Segoe UI Light" w:hAnsi="Segoe UI Light" w:cs="Segoe UI Light"/>
                <w:sz w:val="20"/>
                <w:szCs w:val="20"/>
              </w:rPr>
            </w:pPr>
            <w:r w:rsidRPr="00E05D09">
              <w:rPr>
                <w:rFonts w:ascii="Segoe UI Light" w:hAnsi="Segoe UI Light" w:cs="Segoe UI Light"/>
                <w:sz w:val="20"/>
                <w:szCs w:val="20"/>
              </w:rPr>
              <w:t>4.</w:t>
            </w:r>
          </w:p>
        </w:tc>
        <w:tc>
          <w:tcPr>
            <w:tcW w:w="4409" w:type="dxa"/>
            <w:vAlign w:val="center"/>
          </w:tcPr>
          <w:p w14:paraId="360FBCC6" w14:textId="77777777" w:rsidR="00D451CC" w:rsidRPr="00E05D09" w:rsidRDefault="00D451CC" w:rsidP="001C7D39">
            <w:pPr>
              <w:spacing w:line="276" w:lineRule="auto"/>
              <w:contextualSpacing/>
              <w:rPr>
                <w:rFonts w:ascii="Segoe UI Light" w:hAnsi="Segoe UI Light" w:cs="Segoe UI Light"/>
                <w:sz w:val="20"/>
                <w:szCs w:val="20"/>
              </w:rPr>
            </w:pPr>
            <w:r w:rsidRPr="00E05D09">
              <w:rPr>
                <w:rFonts w:ascii="Segoe UI Light" w:hAnsi="Segoe UI Light" w:cs="Segoe UI Light"/>
                <w:sz w:val="20"/>
                <w:szCs w:val="20"/>
              </w:rPr>
              <w:t xml:space="preserve">Zespół Szkół im. Stanisława Staszica </w:t>
            </w:r>
            <w:r w:rsidRPr="00E05D09">
              <w:rPr>
                <w:rFonts w:ascii="Segoe UI Light" w:hAnsi="Segoe UI Light" w:cs="Segoe UI Light"/>
                <w:sz w:val="20"/>
                <w:szCs w:val="20"/>
              </w:rPr>
              <w:br/>
              <w:t>w Nakle nad Notecią</w:t>
            </w:r>
          </w:p>
        </w:tc>
        <w:tc>
          <w:tcPr>
            <w:tcW w:w="2094" w:type="dxa"/>
            <w:vAlign w:val="center"/>
          </w:tcPr>
          <w:p w14:paraId="14C9C57C" w14:textId="77777777" w:rsidR="00D451CC" w:rsidRPr="00E05D09" w:rsidRDefault="00D451CC" w:rsidP="001C7D39">
            <w:pPr>
              <w:spacing w:line="276" w:lineRule="auto"/>
              <w:contextualSpacing/>
              <w:jc w:val="center"/>
              <w:rPr>
                <w:rFonts w:ascii="Segoe UI Light" w:hAnsi="Segoe UI Light" w:cs="Segoe UI Light"/>
                <w:sz w:val="20"/>
                <w:szCs w:val="20"/>
              </w:rPr>
            </w:pPr>
            <w:r w:rsidRPr="00E05D09">
              <w:rPr>
                <w:rFonts w:ascii="Segoe UI Light" w:hAnsi="Segoe UI Light" w:cs="Segoe UI Light"/>
                <w:sz w:val="20"/>
                <w:szCs w:val="20"/>
              </w:rPr>
              <w:t>731</w:t>
            </w:r>
          </w:p>
        </w:tc>
        <w:tc>
          <w:tcPr>
            <w:tcW w:w="2096" w:type="dxa"/>
            <w:vAlign w:val="center"/>
          </w:tcPr>
          <w:p w14:paraId="1BA9D973" w14:textId="77777777" w:rsidR="00D451CC" w:rsidRPr="00E05D09" w:rsidRDefault="00D451CC" w:rsidP="001C7D39">
            <w:pPr>
              <w:spacing w:line="276" w:lineRule="auto"/>
              <w:contextualSpacing/>
              <w:jc w:val="center"/>
              <w:rPr>
                <w:rFonts w:ascii="Segoe UI Light" w:hAnsi="Segoe UI Light" w:cs="Segoe UI Light"/>
                <w:sz w:val="20"/>
                <w:szCs w:val="20"/>
              </w:rPr>
            </w:pPr>
            <w:r w:rsidRPr="00E05D09">
              <w:rPr>
                <w:rFonts w:ascii="Segoe UI Light" w:hAnsi="Segoe UI Light" w:cs="Segoe UI Light"/>
                <w:sz w:val="20"/>
                <w:szCs w:val="20"/>
              </w:rPr>
              <w:t>745</w:t>
            </w:r>
          </w:p>
        </w:tc>
      </w:tr>
      <w:tr w:rsidR="00D451CC" w:rsidRPr="00E05D09" w14:paraId="7A3C02AD" w14:textId="77777777" w:rsidTr="001C7D39">
        <w:trPr>
          <w:trHeight w:val="314"/>
        </w:trPr>
        <w:tc>
          <w:tcPr>
            <w:tcW w:w="482" w:type="dxa"/>
            <w:vAlign w:val="center"/>
          </w:tcPr>
          <w:p w14:paraId="6E7BDB31" w14:textId="77777777" w:rsidR="00D451CC" w:rsidRPr="00E05D09" w:rsidRDefault="00D451CC" w:rsidP="001C7D39">
            <w:pPr>
              <w:spacing w:line="276" w:lineRule="auto"/>
              <w:contextualSpacing/>
              <w:jc w:val="both"/>
              <w:rPr>
                <w:rFonts w:ascii="Segoe UI Light" w:hAnsi="Segoe UI Light" w:cs="Segoe UI Light"/>
                <w:sz w:val="20"/>
                <w:szCs w:val="20"/>
              </w:rPr>
            </w:pPr>
            <w:r w:rsidRPr="00E05D09">
              <w:rPr>
                <w:rFonts w:ascii="Segoe UI Light" w:hAnsi="Segoe UI Light" w:cs="Segoe UI Light"/>
                <w:sz w:val="20"/>
                <w:szCs w:val="20"/>
              </w:rPr>
              <w:t>5.</w:t>
            </w:r>
          </w:p>
        </w:tc>
        <w:tc>
          <w:tcPr>
            <w:tcW w:w="4409" w:type="dxa"/>
            <w:vAlign w:val="center"/>
          </w:tcPr>
          <w:p w14:paraId="2094DB04" w14:textId="77777777" w:rsidR="00D451CC" w:rsidRPr="00E05D09" w:rsidRDefault="00D451CC" w:rsidP="001C7D39">
            <w:pPr>
              <w:spacing w:line="276" w:lineRule="auto"/>
              <w:contextualSpacing/>
              <w:rPr>
                <w:rFonts w:ascii="Segoe UI Light" w:hAnsi="Segoe UI Light" w:cs="Segoe UI Light"/>
                <w:sz w:val="20"/>
                <w:szCs w:val="20"/>
              </w:rPr>
            </w:pPr>
            <w:r w:rsidRPr="00E05D09">
              <w:rPr>
                <w:rFonts w:ascii="Segoe UI Light" w:hAnsi="Segoe UI Light" w:cs="Segoe UI Light"/>
                <w:sz w:val="20"/>
                <w:szCs w:val="20"/>
              </w:rPr>
              <w:t xml:space="preserve">Zespół Szkół im. Władysława Łokietka </w:t>
            </w:r>
            <w:r w:rsidRPr="00E05D09">
              <w:rPr>
                <w:rFonts w:ascii="Segoe UI Light" w:hAnsi="Segoe UI Light" w:cs="Segoe UI Light"/>
                <w:sz w:val="20"/>
                <w:szCs w:val="20"/>
              </w:rPr>
              <w:br/>
              <w:t>w Lubaszczu</w:t>
            </w:r>
          </w:p>
        </w:tc>
        <w:tc>
          <w:tcPr>
            <w:tcW w:w="2094" w:type="dxa"/>
            <w:vAlign w:val="center"/>
          </w:tcPr>
          <w:p w14:paraId="09A2F7CE" w14:textId="77777777" w:rsidR="00D451CC" w:rsidRPr="00E05D09" w:rsidRDefault="00D451CC" w:rsidP="001C7D39">
            <w:pPr>
              <w:spacing w:line="276" w:lineRule="auto"/>
              <w:contextualSpacing/>
              <w:jc w:val="center"/>
              <w:rPr>
                <w:rFonts w:ascii="Segoe UI Light" w:hAnsi="Segoe UI Light" w:cs="Segoe UI Light"/>
                <w:sz w:val="20"/>
                <w:szCs w:val="20"/>
              </w:rPr>
            </w:pPr>
            <w:r w:rsidRPr="00E05D09">
              <w:rPr>
                <w:rFonts w:ascii="Segoe UI Light" w:hAnsi="Segoe UI Light" w:cs="Segoe UI Light"/>
                <w:sz w:val="20"/>
                <w:szCs w:val="20"/>
              </w:rPr>
              <w:t>228 uczniów</w:t>
            </w:r>
          </w:p>
          <w:p w14:paraId="4C095B06" w14:textId="77777777" w:rsidR="00D451CC" w:rsidRPr="00E05D09" w:rsidRDefault="00D451CC" w:rsidP="001C7D39">
            <w:pPr>
              <w:spacing w:line="276" w:lineRule="auto"/>
              <w:contextualSpacing/>
              <w:jc w:val="center"/>
              <w:rPr>
                <w:rFonts w:ascii="Segoe UI Light" w:hAnsi="Segoe UI Light" w:cs="Segoe UI Light"/>
                <w:sz w:val="20"/>
                <w:szCs w:val="20"/>
              </w:rPr>
            </w:pPr>
            <w:r w:rsidRPr="00E05D09">
              <w:rPr>
                <w:rFonts w:ascii="Segoe UI Light" w:hAnsi="Segoe UI Light" w:cs="Segoe UI Light"/>
                <w:sz w:val="20"/>
                <w:szCs w:val="20"/>
              </w:rPr>
              <w:t>25 słuchaczy</w:t>
            </w:r>
          </w:p>
        </w:tc>
        <w:tc>
          <w:tcPr>
            <w:tcW w:w="2096" w:type="dxa"/>
            <w:vAlign w:val="center"/>
          </w:tcPr>
          <w:p w14:paraId="1DF5D012" w14:textId="77777777" w:rsidR="00D451CC" w:rsidRPr="00E05D09" w:rsidRDefault="00D451CC" w:rsidP="001C7D39">
            <w:pPr>
              <w:spacing w:line="276" w:lineRule="auto"/>
              <w:contextualSpacing/>
              <w:jc w:val="center"/>
              <w:rPr>
                <w:rFonts w:ascii="Segoe UI Light" w:hAnsi="Segoe UI Light" w:cs="Segoe UI Light"/>
                <w:sz w:val="20"/>
                <w:szCs w:val="20"/>
              </w:rPr>
            </w:pPr>
            <w:r w:rsidRPr="00E05D09">
              <w:rPr>
                <w:rFonts w:ascii="Segoe UI Light" w:hAnsi="Segoe UI Light" w:cs="Segoe UI Light"/>
                <w:sz w:val="20"/>
                <w:szCs w:val="20"/>
              </w:rPr>
              <w:t>208</w:t>
            </w:r>
          </w:p>
        </w:tc>
      </w:tr>
      <w:tr w:rsidR="00D451CC" w:rsidRPr="00E05D09" w14:paraId="0363A80A" w14:textId="77777777" w:rsidTr="001C7D39">
        <w:trPr>
          <w:trHeight w:val="314"/>
        </w:trPr>
        <w:tc>
          <w:tcPr>
            <w:tcW w:w="482" w:type="dxa"/>
            <w:vAlign w:val="center"/>
          </w:tcPr>
          <w:p w14:paraId="6B3F9344" w14:textId="77777777" w:rsidR="00D451CC" w:rsidRPr="00E05D09" w:rsidRDefault="00D451CC" w:rsidP="001C7D39">
            <w:pPr>
              <w:spacing w:line="276" w:lineRule="auto"/>
              <w:contextualSpacing/>
              <w:jc w:val="both"/>
              <w:rPr>
                <w:rFonts w:ascii="Segoe UI Light" w:hAnsi="Segoe UI Light" w:cs="Segoe UI Light"/>
                <w:sz w:val="20"/>
                <w:szCs w:val="20"/>
              </w:rPr>
            </w:pPr>
            <w:r w:rsidRPr="00E05D09">
              <w:rPr>
                <w:rFonts w:ascii="Segoe UI Light" w:hAnsi="Segoe UI Light" w:cs="Segoe UI Light"/>
                <w:sz w:val="20"/>
                <w:szCs w:val="20"/>
              </w:rPr>
              <w:t>6.</w:t>
            </w:r>
          </w:p>
        </w:tc>
        <w:tc>
          <w:tcPr>
            <w:tcW w:w="4409" w:type="dxa"/>
            <w:vAlign w:val="center"/>
          </w:tcPr>
          <w:p w14:paraId="0101919E" w14:textId="77777777" w:rsidR="00D451CC" w:rsidRPr="00E05D09" w:rsidRDefault="00D451CC" w:rsidP="001C7D39">
            <w:pPr>
              <w:spacing w:line="276" w:lineRule="auto"/>
              <w:contextualSpacing/>
              <w:rPr>
                <w:rFonts w:ascii="Segoe UI Light" w:hAnsi="Segoe UI Light" w:cs="Segoe UI Light"/>
                <w:sz w:val="20"/>
                <w:szCs w:val="20"/>
              </w:rPr>
            </w:pPr>
            <w:r w:rsidRPr="00E05D09">
              <w:rPr>
                <w:rFonts w:ascii="Segoe UI Light" w:hAnsi="Segoe UI Light" w:cs="Segoe UI Light"/>
                <w:sz w:val="20"/>
                <w:szCs w:val="20"/>
              </w:rPr>
              <w:t xml:space="preserve">Zespół Szkół im. prof. Emila </w:t>
            </w:r>
            <w:proofErr w:type="spellStart"/>
            <w:r w:rsidRPr="00E05D09">
              <w:rPr>
                <w:rFonts w:ascii="Segoe UI Light" w:hAnsi="Segoe UI Light" w:cs="Segoe UI Light"/>
                <w:sz w:val="20"/>
                <w:szCs w:val="20"/>
              </w:rPr>
              <w:t>Chroboczka</w:t>
            </w:r>
            <w:proofErr w:type="spellEnd"/>
            <w:r w:rsidRPr="00E05D09">
              <w:rPr>
                <w:rFonts w:ascii="Segoe UI Light" w:hAnsi="Segoe UI Light" w:cs="Segoe UI Light"/>
                <w:sz w:val="20"/>
                <w:szCs w:val="20"/>
              </w:rPr>
              <w:t xml:space="preserve"> </w:t>
            </w:r>
            <w:r w:rsidRPr="00E05D09">
              <w:rPr>
                <w:rFonts w:ascii="Segoe UI Light" w:hAnsi="Segoe UI Light" w:cs="Segoe UI Light"/>
                <w:sz w:val="20"/>
                <w:szCs w:val="20"/>
              </w:rPr>
              <w:br/>
              <w:t>w Szubinie</w:t>
            </w:r>
          </w:p>
        </w:tc>
        <w:tc>
          <w:tcPr>
            <w:tcW w:w="2094" w:type="dxa"/>
            <w:vAlign w:val="center"/>
          </w:tcPr>
          <w:p w14:paraId="343BFBE4" w14:textId="77777777" w:rsidR="00D451CC" w:rsidRPr="00E05D09" w:rsidRDefault="00D451CC" w:rsidP="001C7D39">
            <w:pPr>
              <w:spacing w:line="276" w:lineRule="auto"/>
              <w:contextualSpacing/>
              <w:jc w:val="center"/>
              <w:rPr>
                <w:rFonts w:ascii="Segoe UI Light" w:hAnsi="Segoe UI Light" w:cs="Segoe UI Light"/>
                <w:sz w:val="20"/>
                <w:szCs w:val="20"/>
              </w:rPr>
            </w:pPr>
            <w:r w:rsidRPr="00E05D09">
              <w:rPr>
                <w:rFonts w:ascii="Segoe UI Light" w:hAnsi="Segoe UI Light" w:cs="Segoe UI Light"/>
                <w:sz w:val="20"/>
                <w:szCs w:val="20"/>
              </w:rPr>
              <w:t>308 uczniów</w:t>
            </w:r>
          </w:p>
          <w:p w14:paraId="7C3B3B15" w14:textId="77777777" w:rsidR="00D451CC" w:rsidRPr="00E05D09" w:rsidRDefault="00D451CC" w:rsidP="001C7D39">
            <w:pPr>
              <w:spacing w:line="276" w:lineRule="auto"/>
              <w:contextualSpacing/>
              <w:jc w:val="center"/>
              <w:rPr>
                <w:rFonts w:ascii="Segoe UI Light" w:hAnsi="Segoe UI Light" w:cs="Segoe UI Light"/>
                <w:sz w:val="20"/>
                <w:szCs w:val="20"/>
              </w:rPr>
            </w:pPr>
            <w:r w:rsidRPr="00E05D09">
              <w:rPr>
                <w:rFonts w:ascii="Segoe UI Light" w:hAnsi="Segoe UI Light" w:cs="Segoe UI Light"/>
                <w:sz w:val="20"/>
                <w:szCs w:val="20"/>
              </w:rPr>
              <w:t>35 słuchaczy</w:t>
            </w:r>
          </w:p>
        </w:tc>
        <w:tc>
          <w:tcPr>
            <w:tcW w:w="2096" w:type="dxa"/>
            <w:vAlign w:val="center"/>
          </w:tcPr>
          <w:p w14:paraId="0756977F" w14:textId="77777777" w:rsidR="00D451CC" w:rsidRPr="00E05D09" w:rsidRDefault="00D451CC" w:rsidP="001C7D39">
            <w:pPr>
              <w:spacing w:line="276" w:lineRule="auto"/>
              <w:contextualSpacing/>
              <w:jc w:val="center"/>
              <w:rPr>
                <w:rFonts w:ascii="Segoe UI Light" w:hAnsi="Segoe UI Light" w:cs="Segoe UI Light"/>
                <w:sz w:val="20"/>
                <w:szCs w:val="20"/>
              </w:rPr>
            </w:pPr>
            <w:r w:rsidRPr="00E05D09">
              <w:rPr>
                <w:rFonts w:ascii="Segoe UI Light" w:hAnsi="Segoe UI Light" w:cs="Segoe UI Light"/>
                <w:sz w:val="20"/>
                <w:szCs w:val="20"/>
              </w:rPr>
              <w:t>345 uczniów</w:t>
            </w:r>
          </w:p>
          <w:p w14:paraId="1FFE8C93" w14:textId="77777777" w:rsidR="00D451CC" w:rsidRPr="00E05D09" w:rsidRDefault="00D451CC" w:rsidP="001C7D39">
            <w:pPr>
              <w:spacing w:line="276" w:lineRule="auto"/>
              <w:contextualSpacing/>
              <w:jc w:val="center"/>
              <w:rPr>
                <w:rFonts w:ascii="Segoe UI Light" w:hAnsi="Segoe UI Light" w:cs="Segoe UI Light"/>
                <w:sz w:val="20"/>
                <w:szCs w:val="20"/>
              </w:rPr>
            </w:pPr>
            <w:r w:rsidRPr="00E05D09">
              <w:rPr>
                <w:rFonts w:ascii="Segoe UI Light" w:hAnsi="Segoe UI Light" w:cs="Segoe UI Light"/>
                <w:sz w:val="20"/>
                <w:szCs w:val="20"/>
              </w:rPr>
              <w:t>32 słuchaczy</w:t>
            </w:r>
          </w:p>
        </w:tc>
      </w:tr>
      <w:tr w:rsidR="00D451CC" w:rsidRPr="00E05D09" w14:paraId="14C3B8E2" w14:textId="77777777" w:rsidTr="001C7D39">
        <w:trPr>
          <w:trHeight w:val="254"/>
        </w:trPr>
        <w:tc>
          <w:tcPr>
            <w:tcW w:w="482" w:type="dxa"/>
            <w:vAlign w:val="center"/>
          </w:tcPr>
          <w:p w14:paraId="213249CC" w14:textId="77777777" w:rsidR="00D451CC" w:rsidRPr="00E05D09" w:rsidRDefault="00D451CC" w:rsidP="001C7D39">
            <w:pPr>
              <w:spacing w:line="276" w:lineRule="auto"/>
              <w:contextualSpacing/>
              <w:jc w:val="both"/>
              <w:rPr>
                <w:rFonts w:ascii="Segoe UI Light" w:hAnsi="Segoe UI Light" w:cs="Segoe UI Light"/>
                <w:sz w:val="20"/>
                <w:szCs w:val="20"/>
              </w:rPr>
            </w:pPr>
            <w:r w:rsidRPr="00E05D09">
              <w:rPr>
                <w:rFonts w:ascii="Segoe UI Light" w:hAnsi="Segoe UI Light" w:cs="Segoe UI Light"/>
                <w:sz w:val="20"/>
                <w:szCs w:val="20"/>
              </w:rPr>
              <w:t>7.</w:t>
            </w:r>
          </w:p>
        </w:tc>
        <w:tc>
          <w:tcPr>
            <w:tcW w:w="4409" w:type="dxa"/>
            <w:vAlign w:val="center"/>
          </w:tcPr>
          <w:p w14:paraId="2145D97F" w14:textId="77777777" w:rsidR="00D451CC" w:rsidRPr="00E05D09" w:rsidRDefault="00D451CC" w:rsidP="001C7D39">
            <w:pPr>
              <w:spacing w:line="276" w:lineRule="auto"/>
              <w:contextualSpacing/>
              <w:rPr>
                <w:rFonts w:ascii="Segoe UI Light" w:hAnsi="Segoe UI Light" w:cs="Segoe UI Light"/>
                <w:sz w:val="20"/>
                <w:szCs w:val="20"/>
              </w:rPr>
            </w:pPr>
            <w:r w:rsidRPr="00E05D09">
              <w:rPr>
                <w:rFonts w:ascii="Segoe UI Light" w:hAnsi="Segoe UI Light" w:cs="Segoe UI Light"/>
                <w:sz w:val="20"/>
                <w:szCs w:val="20"/>
              </w:rPr>
              <w:t>Zespół Szkół Specjalnych w Karnowie</w:t>
            </w:r>
          </w:p>
        </w:tc>
        <w:tc>
          <w:tcPr>
            <w:tcW w:w="2094" w:type="dxa"/>
            <w:vAlign w:val="center"/>
          </w:tcPr>
          <w:p w14:paraId="0FB5B46E" w14:textId="77777777" w:rsidR="00D451CC" w:rsidRPr="00E05D09" w:rsidRDefault="00D451CC" w:rsidP="001C7D39">
            <w:pPr>
              <w:spacing w:line="276" w:lineRule="auto"/>
              <w:contextualSpacing/>
              <w:jc w:val="center"/>
              <w:rPr>
                <w:rFonts w:ascii="Segoe UI Light" w:hAnsi="Segoe UI Light" w:cs="Segoe UI Light"/>
                <w:sz w:val="20"/>
                <w:szCs w:val="20"/>
              </w:rPr>
            </w:pPr>
            <w:r w:rsidRPr="00E05D09">
              <w:rPr>
                <w:rFonts w:ascii="Segoe UI Light" w:hAnsi="Segoe UI Light" w:cs="Segoe UI Light"/>
                <w:sz w:val="20"/>
                <w:szCs w:val="20"/>
              </w:rPr>
              <w:t>130</w:t>
            </w:r>
          </w:p>
        </w:tc>
        <w:tc>
          <w:tcPr>
            <w:tcW w:w="2096" w:type="dxa"/>
            <w:vAlign w:val="center"/>
          </w:tcPr>
          <w:p w14:paraId="48D7AAE4" w14:textId="77777777" w:rsidR="00D451CC" w:rsidRPr="00E05D09" w:rsidRDefault="00D451CC" w:rsidP="001C7D39">
            <w:pPr>
              <w:spacing w:line="276" w:lineRule="auto"/>
              <w:contextualSpacing/>
              <w:jc w:val="center"/>
              <w:rPr>
                <w:rFonts w:ascii="Segoe UI Light" w:hAnsi="Segoe UI Light" w:cs="Segoe UI Light"/>
                <w:sz w:val="20"/>
                <w:szCs w:val="20"/>
              </w:rPr>
            </w:pPr>
            <w:r w:rsidRPr="00E05D09">
              <w:rPr>
                <w:rFonts w:ascii="Segoe UI Light" w:hAnsi="Segoe UI Light" w:cs="Segoe UI Light"/>
                <w:sz w:val="20"/>
                <w:szCs w:val="20"/>
              </w:rPr>
              <w:t>124</w:t>
            </w:r>
          </w:p>
        </w:tc>
      </w:tr>
      <w:tr w:rsidR="00D451CC" w:rsidRPr="00E05D09" w14:paraId="463A5E87" w14:textId="77777777" w:rsidTr="001C7D39">
        <w:trPr>
          <w:trHeight w:val="314"/>
        </w:trPr>
        <w:tc>
          <w:tcPr>
            <w:tcW w:w="482" w:type="dxa"/>
            <w:vAlign w:val="center"/>
          </w:tcPr>
          <w:p w14:paraId="33987797" w14:textId="77777777" w:rsidR="00D451CC" w:rsidRPr="00E05D09" w:rsidRDefault="00D451CC" w:rsidP="001C7D39">
            <w:pPr>
              <w:spacing w:line="276" w:lineRule="auto"/>
              <w:contextualSpacing/>
              <w:jc w:val="both"/>
              <w:rPr>
                <w:rFonts w:ascii="Segoe UI Light" w:hAnsi="Segoe UI Light" w:cs="Segoe UI Light"/>
                <w:sz w:val="20"/>
                <w:szCs w:val="20"/>
              </w:rPr>
            </w:pPr>
            <w:r w:rsidRPr="00E05D09">
              <w:rPr>
                <w:rFonts w:ascii="Segoe UI Light" w:hAnsi="Segoe UI Light" w:cs="Segoe UI Light"/>
                <w:sz w:val="20"/>
                <w:szCs w:val="20"/>
              </w:rPr>
              <w:t>8.</w:t>
            </w:r>
          </w:p>
        </w:tc>
        <w:tc>
          <w:tcPr>
            <w:tcW w:w="4409" w:type="dxa"/>
            <w:vAlign w:val="center"/>
          </w:tcPr>
          <w:p w14:paraId="7B30AC40" w14:textId="77777777" w:rsidR="00D451CC" w:rsidRPr="00E05D09" w:rsidRDefault="00D451CC" w:rsidP="001C7D39">
            <w:pPr>
              <w:spacing w:line="276" w:lineRule="auto"/>
              <w:contextualSpacing/>
              <w:rPr>
                <w:rFonts w:ascii="Segoe UI Light" w:hAnsi="Segoe UI Light" w:cs="Segoe UI Light"/>
                <w:sz w:val="20"/>
                <w:szCs w:val="20"/>
              </w:rPr>
            </w:pPr>
            <w:r w:rsidRPr="00E05D09">
              <w:rPr>
                <w:rFonts w:ascii="Segoe UI Light" w:hAnsi="Segoe UI Light" w:cs="Segoe UI Light"/>
                <w:sz w:val="20"/>
                <w:szCs w:val="20"/>
              </w:rPr>
              <w:t xml:space="preserve">Zespół Szkół Specjalnych im. Janusza Korczaka </w:t>
            </w:r>
            <w:r w:rsidRPr="00E05D09">
              <w:rPr>
                <w:rFonts w:ascii="Segoe UI Light" w:hAnsi="Segoe UI Light" w:cs="Segoe UI Light"/>
                <w:sz w:val="20"/>
                <w:szCs w:val="20"/>
              </w:rPr>
              <w:br/>
              <w:t>w Kcyni</w:t>
            </w:r>
          </w:p>
        </w:tc>
        <w:tc>
          <w:tcPr>
            <w:tcW w:w="2094" w:type="dxa"/>
            <w:vAlign w:val="center"/>
          </w:tcPr>
          <w:p w14:paraId="154D0FA2" w14:textId="77777777" w:rsidR="00D451CC" w:rsidRPr="00E05D09" w:rsidRDefault="00D451CC" w:rsidP="001C7D39">
            <w:pPr>
              <w:spacing w:line="276" w:lineRule="auto"/>
              <w:contextualSpacing/>
              <w:jc w:val="center"/>
              <w:rPr>
                <w:rFonts w:ascii="Segoe UI Light" w:hAnsi="Segoe UI Light" w:cs="Segoe UI Light"/>
                <w:sz w:val="20"/>
                <w:szCs w:val="20"/>
              </w:rPr>
            </w:pPr>
            <w:r w:rsidRPr="00E05D09">
              <w:rPr>
                <w:rFonts w:ascii="Segoe UI Light" w:hAnsi="Segoe UI Light" w:cs="Segoe UI Light"/>
                <w:sz w:val="20"/>
                <w:szCs w:val="20"/>
              </w:rPr>
              <w:t>39</w:t>
            </w:r>
          </w:p>
        </w:tc>
        <w:tc>
          <w:tcPr>
            <w:tcW w:w="2096" w:type="dxa"/>
            <w:vAlign w:val="center"/>
          </w:tcPr>
          <w:p w14:paraId="485D8168" w14:textId="77777777" w:rsidR="00D451CC" w:rsidRPr="00E05D09" w:rsidRDefault="00D451CC" w:rsidP="001C7D39">
            <w:pPr>
              <w:spacing w:line="276" w:lineRule="auto"/>
              <w:contextualSpacing/>
              <w:jc w:val="center"/>
              <w:rPr>
                <w:rFonts w:ascii="Segoe UI Light" w:hAnsi="Segoe UI Light" w:cs="Segoe UI Light"/>
                <w:sz w:val="20"/>
                <w:szCs w:val="20"/>
              </w:rPr>
            </w:pPr>
            <w:r w:rsidRPr="00E05D09">
              <w:rPr>
                <w:rFonts w:ascii="Segoe UI Light" w:hAnsi="Segoe UI Light" w:cs="Segoe UI Light"/>
                <w:sz w:val="20"/>
                <w:szCs w:val="20"/>
              </w:rPr>
              <w:t>42</w:t>
            </w:r>
          </w:p>
        </w:tc>
      </w:tr>
      <w:tr w:rsidR="00D451CC" w:rsidRPr="00E05D09" w14:paraId="3C241EFE" w14:textId="77777777" w:rsidTr="001C7D39">
        <w:trPr>
          <w:trHeight w:val="254"/>
        </w:trPr>
        <w:tc>
          <w:tcPr>
            <w:tcW w:w="482" w:type="dxa"/>
            <w:vAlign w:val="center"/>
          </w:tcPr>
          <w:p w14:paraId="48494286" w14:textId="77777777" w:rsidR="00D451CC" w:rsidRPr="00E05D09" w:rsidRDefault="00D451CC" w:rsidP="001C7D39">
            <w:pPr>
              <w:spacing w:line="276" w:lineRule="auto"/>
              <w:contextualSpacing/>
              <w:jc w:val="both"/>
              <w:rPr>
                <w:rFonts w:ascii="Segoe UI Light" w:hAnsi="Segoe UI Light" w:cs="Segoe UI Light"/>
                <w:sz w:val="20"/>
                <w:szCs w:val="20"/>
              </w:rPr>
            </w:pPr>
            <w:r w:rsidRPr="00E05D09">
              <w:rPr>
                <w:rFonts w:ascii="Segoe UI Light" w:hAnsi="Segoe UI Light" w:cs="Segoe UI Light"/>
                <w:sz w:val="20"/>
                <w:szCs w:val="20"/>
              </w:rPr>
              <w:t>9.</w:t>
            </w:r>
          </w:p>
        </w:tc>
        <w:tc>
          <w:tcPr>
            <w:tcW w:w="4409" w:type="dxa"/>
            <w:vAlign w:val="center"/>
          </w:tcPr>
          <w:p w14:paraId="3D89F495" w14:textId="77777777" w:rsidR="00D451CC" w:rsidRPr="00E05D09" w:rsidRDefault="00D451CC" w:rsidP="001C7D39">
            <w:pPr>
              <w:spacing w:line="276" w:lineRule="auto"/>
              <w:contextualSpacing/>
              <w:rPr>
                <w:rFonts w:ascii="Segoe UI Light" w:hAnsi="Segoe UI Light" w:cs="Segoe UI Light"/>
                <w:sz w:val="20"/>
                <w:szCs w:val="20"/>
              </w:rPr>
            </w:pPr>
            <w:r w:rsidRPr="00E05D09">
              <w:rPr>
                <w:rFonts w:ascii="Segoe UI Light" w:hAnsi="Segoe UI Light" w:cs="Segoe UI Light"/>
                <w:sz w:val="20"/>
                <w:szCs w:val="20"/>
              </w:rPr>
              <w:t>Zespół Szkół Specjalnych w Szubinie</w:t>
            </w:r>
          </w:p>
        </w:tc>
        <w:tc>
          <w:tcPr>
            <w:tcW w:w="2094" w:type="dxa"/>
            <w:vAlign w:val="center"/>
          </w:tcPr>
          <w:p w14:paraId="7078D32A" w14:textId="77777777" w:rsidR="00D451CC" w:rsidRPr="00E05D09" w:rsidRDefault="00D451CC" w:rsidP="001C7D39">
            <w:pPr>
              <w:spacing w:line="276" w:lineRule="auto"/>
              <w:contextualSpacing/>
              <w:jc w:val="center"/>
              <w:rPr>
                <w:rFonts w:ascii="Segoe UI Light" w:hAnsi="Segoe UI Light" w:cs="Segoe UI Light"/>
                <w:sz w:val="20"/>
                <w:szCs w:val="20"/>
              </w:rPr>
            </w:pPr>
            <w:r w:rsidRPr="00E05D09">
              <w:rPr>
                <w:rFonts w:ascii="Segoe UI Light" w:hAnsi="Segoe UI Light" w:cs="Segoe UI Light"/>
                <w:sz w:val="20"/>
                <w:szCs w:val="20"/>
              </w:rPr>
              <w:t>53</w:t>
            </w:r>
          </w:p>
        </w:tc>
        <w:tc>
          <w:tcPr>
            <w:tcW w:w="2096" w:type="dxa"/>
            <w:vAlign w:val="center"/>
          </w:tcPr>
          <w:p w14:paraId="6649E6B2" w14:textId="77777777" w:rsidR="00D451CC" w:rsidRPr="00E05D09" w:rsidRDefault="00D451CC" w:rsidP="001C7D39">
            <w:pPr>
              <w:spacing w:line="276" w:lineRule="auto"/>
              <w:contextualSpacing/>
              <w:jc w:val="center"/>
              <w:rPr>
                <w:rFonts w:ascii="Segoe UI Light" w:hAnsi="Segoe UI Light" w:cs="Segoe UI Light"/>
                <w:sz w:val="20"/>
                <w:szCs w:val="20"/>
              </w:rPr>
            </w:pPr>
            <w:r w:rsidRPr="00E05D09">
              <w:rPr>
                <w:rFonts w:ascii="Segoe UI Light" w:hAnsi="Segoe UI Light" w:cs="Segoe UI Light"/>
                <w:sz w:val="20"/>
                <w:szCs w:val="20"/>
              </w:rPr>
              <w:t>65</w:t>
            </w:r>
          </w:p>
        </w:tc>
      </w:tr>
      <w:tr w:rsidR="00D451CC" w:rsidRPr="00E05D09" w14:paraId="526C4368" w14:textId="77777777" w:rsidTr="001C7D39">
        <w:trPr>
          <w:trHeight w:val="314"/>
        </w:trPr>
        <w:tc>
          <w:tcPr>
            <w:tcW w:w="482" w:type="dxa"/>
            <w:vAlign w:val="center"/>
          </w:tcPr>
          <w:p w14:paraId="50C5D86E" w14:textId="77777777" w:rsidR="00D451CC" w:rsidRPr="00E05D09" w:rsidRDefault="00D451CC" w:rsidP="001C7D39">
            <w:pPr>
              <w:spacing w:line="276" w:lineRule="auto"/>
              <w:contextualSpacing/>
              <w:jc w:val="both"/>
              <w:rPr>
                <w:rFonts w:ascii="Segoe UI Light" w:hAnsi="Segoe UI Light" w:cs="Segoe UI Light"/>
                <w:sz w:val="20"/>
                <w:szCs w:val="20"/>
              </w:rPr>
            </w:pPr>
            <w:r w:rsidRPr="00E05D09">
              <w:rPr>
                <w:rFonts w:ascii="Segoe UI Light" w:hAnsi="Segoe UI Light" w:cs="Segoe UI Light"/>
                <w:sz w:val="20"/>
                <w:szCs w:val="20"/>
              </w:rPr>
              <w:t>10.</w:t>
            </w:r>
          </w:p>
        </w:tc>
        <w:tc>
          <w:tcPr>
            <w:tcW w:w="4409" w:type="dxa"/>
            <w:vAlign w:val="center"/>
          </w:tcPr>
          <w:p w14:paraId="510CCBDA" w14:textId="77777777" w:rsidR="00D451CC" w:rsidRPr="00E05D09" w:rsidRDefault="00D451CC" w:rsidP="001C7D39">
            <w:pPr>
              <w:spacing w:line="276" w:lineRule="auto"/>
              <w:contextualSpacing/>
              <w:rPr>
                <w:rFonts w:ascii="Segoe UI Light" w:hAnsi="Segoe UI Light" w:cs="Segoe UI Light"/>
                <w:sz w:val="20"/>
                <w:szCs w:val="20"/>
              </w:rPr>
            </w:pPr>
            <w:r w:rsidRPr="00E05D09">
              <w:rPr>
                <w:rFonts w:ascii="Segoe UI Light" w:hAnsi="Segoe UI Light" w:cs="Segoe UI Light"/>
                <w:sz w:val="20"/>
                <w:szCs w:val="20"/>
              </w:rPr>
              <w:t xml:space="preserve">Młodzieżowy Ośrodek Wychowawczy </w:t>
            </w:r>
            <w:r w:rsidRPr="00E05D09">
              <w:rPr>
                <w:rFonts w:ascii="Segoe UI Light" w:hAnsi="Segoe UI Light" w:cs="Segoe UI Light"/>
                <w:sz w:val="20"/>
                <w:szCs w:val="20"/>
              </w:rPr>
              <w:br/>
              <w:t xml:space="preserve">im. Ireny </w:t>
            </w:r>
            <w:proofErr w:type="spellStart"/>
            <w:r w:rsidRPr="00E05D09">
              <w:rPr>
                <w:rFonts w:ascii="Segoe UI Light" w:hAnsi="Segoe UI Light" w:cs="Segoe UI Light"/>
                <w:sz w:val="20"/>
                <w:szCs w:val="20"/>
              </w:rPr>
              <w:t>Sendlerowej</w:t>
            </w:r>
            <w:proofErr w:type="spellEnd"/>
            <w:r w:rsidRPr="00E05D09">
              <w:rPr>
                <w:rFonts w:ascii="Segoe UI Light" w:hAnsi="Segoe UI Light" w:cs="Segoe UI Light"/>
                <w:sz w:val="20"/>
                <w:szCs w:val="20"/>
              </w:rPr>
              <w:t xml:space="preserve"> w </w:t>
            </w:r>
            <w:proofErr w:type="spellStart"/>
            <w:r w:rsidRPr="00E05D09">
              <w:rPr>
                <w:rFonts w:ascii="Segoe UI Light" w:hAnsi="Segoe UI Light" w:cs="Segoe UI Light"/>
                <w:sz w:val="20"/>
                <w:szCs w:val="20"/>
              </w:rPr>
              <w:t>Samostrzelu</w:t>
            </w:r>
            <w:proofErr w:type="spellEnd"/>
          </w:p>
        </w:tc>
        <w:tc>
          <w:tcPr>
            <w:tcW w:w="2094" w:type="dxa"/>
            <w:vAlign w:val="center"/>
          </w:tcPr>
          <w:p w14:paraId="72F54681" w14:textId="77777777" w:rsidR="00D451CC" w:rsidRPr="00E05D09" w:rsidRDefault="00D451CC" w:rsidP="001C7D39">
            <w:pPr>
              <w:spacing w:line="276" w:lineRule="auto"/>
              <w:contextualSpacing/>
              <w:jc w:val="center"/>
              <w:rPr>
                <w:rFonts w:ascii="Segoe UI Light" w:hAnsi="Segoe UI Light" w:cs="Segoe UI Light"/>
                <w:sz w:val="20"/>
                <w:szCs w:val="20"/>
              </w:rPr>
            </w:pPr>
            <w:r w:rsidRPr="00E05D09">
              <w:rPr>
                <w:rFonts w:ascii="Segoe UI Light" w:hAnsi="Segoe UI Light" w:cs="Segoe UI Light"/>
                <w:sz w:val="20"/>
                <w:szCs w:val="20"/>
              </w:rPr>
              <w:t>63</w:t>
            </w:r>
          </w:p>
        </w:tc>
        <w:tc>
          <w:tcPr>
            <w:tcW w:w="2096" w:type="dxa"/>
            <w:vAlign w:val="center"/>
          </w:tcPr>
          <w:p w14:paraId="469EBAAC" w14:textId="77777777" w:rsidR="00D451CC" w:rsidRPr="00E05D09" w:rsidRDefault="00D451CC" w:rsidP="001C7D39">
            <w:pPr>
              <w:spacing w:line="276" w:lineRule="auto"/>
              <w:contextualSpacing/>
              <w:jc w:val="center"/>
              <w:rPr>
                <w:rFonts w:ascii="Segoe UI Light" w:hAnsi="Segoe UI Light" w:cs="Segoe UI Light"/>
                <w:sz w:val="20"/>
                <w:szCs w:val="20"/>
              </w:rPr>
            </w:pPr>
            <w:r w:rsidRPr="00E05D09">
              <w:rPr>
                <w:rFonts w:ascii="Segoe UI Light" w:hAnsi="Segoe UI Light" w:cs="Segoe UI Light"/>
                <w:sz w:val="20"/>
                <w:szCs w:val="20"/>
              </w:rPr>
              <w:t>53</w:t>
            </w:r>
          </w:p>
        </w:tc>
      </w:tr>
      <w:tr w:rsidR="00D451CC" w:rsidRPr="00E05D09" w14:paraId="62F91683" w14:textId="77777777" w:rsidTr="001C7D39">
        <w:trPr>
          <w:trHeight w:val="299"/>
        </w:trPr>
        <w:tc>
          <w:tcPr>
            <w:tcW w:w="4891" w:type="dxa"/>
            <w:gridSpan w:val="2"/>
            <w:shd w:val="clear" w:color="auto" w:fill="D5DCE4" w:themeFill="text2" w:themeFillTint="33"/>
            <w:vAlign w:val="center"/>
          </w:tcPr>
          <w:p w14:paraId="1E62CE57" w14:textId="77777777" w:rsidR="00D451CC" w:rsidRPr="00E05D09" w:rsidRDefault="00D451CC" w:rsidP="001C7D39">
            <w:pPr>
              <w:spacing w:line="276" w:lineRule="auto"/>
              <w:contextualSpacing/>
              <w:jc w:val="center"/>
              <w:rPr>
                <w:rFonts w:ascii="Segoe UI Light" w:hAnsi="Segoe UI Light" w:cs="Segoe UI Light"/>
                <w:sz w:val="20"/>
                <w:szCs w:val="20"/>
              </w:rPr>
            </w:pPr>
            <w:r w:rsidRPr="00E05D09">
              <w:rPr>
                <w:rFonts w:ascii="Segoe UI Light" w:hAnsi="Segoe UI Light" w:cs="Segoe UI Light"/>
                <w:sz w:val="20"/>
                <w:szCs w:val="20"/>
              </w:rPr>
              <w:t>Razem</w:t>
            </w:r>
          </w:p>
        </w:tc>
        <w:tc>
          <w:tcPr>
            <w:tcW w:w="2094" w:type="dxa"/>
            <w:shd w:val="clear" w:color="auto" w:fill="D5DCE4" w:themeFill="text2" w:themeFillTint="33"/>
            <w:vAlign w:val="center"/>
          </w:tcPr>
          <w:p w14:paraId="4F92A61D" w14:textId="77777777" w:rsidR="00D451CC" w:rsidRPr="00E05D09" w:rsidRDefault="00D451CC" w:rsidP="001C7D39">
            <w:pPr>
              <w:spacing w:line="276" w:lineRule="auto"/>
              <w:contextualSpacing/>
              <w:jc w:val="center"/>
              <w:rPr>
                <w:rFonts w:ascii="Segoe UI Light" w:hAnsi="Segoe UI Light" w:cs="Segoe UI Light"/>
                <w:sz w:val="20"/>
                <w:szCs w:val="20"/>
              </w:rPr>
            </w:pPr>
            <w:r w:rsidRPr="00E05D09">
              <w:rPr>
                <w:rFonts w:ascii="Segoe UI Light" w:hAnsi="Segoe UI Light" w:cs="Segoe UI Light"/>
                <w:sz w:val="20"/>
                <w:szCs w:val="20"/>
              </w:rPr>
              <w:t>2605 uczniów</w:t>
            </w:r>
          </w:p>
          <w:p w14:paraId="47FB7D74" w14:textId="77777777" w:rsidR="00D451CC" w:rsidRPr="00E05D09" w:rsidRDefault="00D451CC" w:rsidP="001C7D39">
            <w:pPr>
              <w:spacing w:line="276" w:lineRule="auto"/>
              <w:contextualSpacing/>
              <w:jc w:val="center"/>
              <w:rPr>
                <w:rFonts w:ascii="Segoe UI Light" w:hAnsi="Segoe UI Light" w:cs="Segoe UI Light"/>
                <w:sz w:val="20"/>
                <w:szCs w:val="20"/>
              </w:rPr>
            </w:pPr>
            <w:r w:rsidRPr="00E05D09">
              <w:rPr>
                <w:rFonts w:ascii="Segoe UI Light" w:hAnsi="Segoe UI Light" w:cs="Segoe UI Light"/>
                <w:sz w:val="20"/>
                <w:szCs w:val="20"/>
              </w:rPr>
              <w:t>60 słuchaczy</w:t>
            </w:r>
          </w:p>
        </w:tc>
        <w:tc>
          <w:tcPr>
            <w:tcW w:w="2096" w:type="dxa"/>
            <w:shd w:val="clear" w:color="auto" w:fill="D5DCE4" w:themeFill="text2" w:themeFillTint="33"/>
            <w:vAlign w:val="center"/>
          </w:tcPr>
          <w:p w14:paraId="16089998" w14:textId="77777777" w:rsidR="00D451CC" w:rsidRPr="00E05D09" w:rsidRDefault="00D451CC" w:rsidP="001C7D39">
            <w:pPr>
              <w:spacing w:line="276" w:lineRule="auto"/>
              <w:contextualSpacing/>
              <w:jc w:val="center"/>
              <w:rPr>
                <w:rFonts w:ascii="Segoe UI Light" w:hAnsi="Segoe UI Light" w:cs="Segoe UI Light"/>
                <w:sz w:val="20"/>
                <w:szCs w:val="20"/>
              </w:rPr>
            </w:pPr>
            <w:r w:rsidRPr="00E05D09">
              <w:rPr>
                <w:rFonts w:ascii="Segoe UI Light" w:hAnsi="Segoe UI Light" w:cs="Segoe UI Light"/>
                <w:sz w:val="20"/>
                <w:szCs w:val="20"/>
              </w:rPr>
              <w:t>2360</w:t>
            </w:r>
          </w:p>
        </w:tc>
      </w:tr>
    </w:tbl>
    <w:p w14:paraId="08E18592" w14:textId="77777777" w:rsidR="00D451CC" w:rsidRPr="00E05D09" w:rsidRDefault="00D451CC" w:rsidP="00D451CC">
      <w:pPr>
        <w:spacing w:after="0" w:line="360" w:lineRule="auto"/>
        <w:contextualSpacing/>
        <w:jc w:val="both"/>
        <w:rPr>
          <w:rFonts w:ascii="Segoe UI Light" w:hAnsi="Segoe UI Light" w:cs="Segoe UI Light"/>
          <w:sz w:val="20"/>
          <w:szCs w:val="20"/>
        </w:rPr>
      </w:pPr>
    </w:p>
    <w:p w14:paraId="4ECDEDAE" w14:textId="77777777" w:rsidR="00D451CC" w:rsidRPr="00E05D09" w:rsidRDefault="00D451CC" w:rsidP="00D451CC">
      <w:p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 xml:space="preserve">W wyżej wymienionych placówkach w roku 2021/2022 zatrudnionych było 379 nauczycieli. W roku szkolnym 2022/2023 aktualna liczba nauczycieli wynosi 345. Poniższa tabela jest zestawieniem liczby nauczycieli </w:t>
      </w:r>
      <w:r w:rsidRPr="00E05D09">
        <w:rPr>
          <w:rFonts w:ascii="Segoe UI Light" w:hAnsi="Segoe UI Light" w:cs="Segoe UI Light"/>
          <w:sz w:val="20"/>
          <w:szCs w:val="20"/>
        </w:rPr>
        <w:br/>
        <w:t>z podziałem na poszczególne jednostki oświatowe, dla których organem prowadzącym jest powiat nakielski.</w:t>
      </w:r>
    </w:p>
    <w:tbl>
      <w:tblPr>
        <w:tblW w:w="9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4"/>
        <w:gridCol w:w="5098"/>
        <w:gridCol w:w="1839"/>
        <w:gridCol w:w="1699"/>
      </w:tblGrid>
      <w:tr w:rsidR="00D451CC" w:rsidRPr="00E05D09" w14:paraId="6C1CCCCE" w14:textId="77777777" w:rsidTr="001C7D39">
        <w:trPr>
          <w:cantSplit/>
          <w:trHeight w:val="756"/>
        </w:trPr>
        <w:tc>
          <w:tcPr>
            <w:tcW w:w="424" w:type="dxa"/>
            <w:tcBorders>
              <w:bottom w:val="single" w:sz="4" w:space="0" w:color="auto"/>
            </w:tcBorders>
            <w:shd w:val="clear" w:color="auto" w:fill="D5DCE4" w:themeFill="text2" w:themeFillTint="33"/>
            <w:vAlign w:val="center"/>
          </w:tcPr>
          <w:p w14:paraId="4D241C87" w14:textId="77777777" w:rsidR="00D451CC" w:rsidRPr="00E05D09" w:rsidRDefault="00D451CC" w:rsidP="001C7D39">
            <w:pPr>
              <w:spacing w:after="0" w:line="276" w:lineRule="auto"/>
              <w:contextualSpacing/>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lastRenderedPageBreak/>
              <w:t>lp.</w:t>
            </w:r>
          </w:p>
        </w:tc>
        <w:tc>
          <w:tcPr>
            <w:tcW w:w="5098" w:type="dxa"/>
            <w:tcBorders>
              <w:bottom w:val="single" w:sz="4" w:space="0" w:color="auto"/>
            </w:tcBorders>
            <w:shd w:val="clear" w:color="auto" w:fill="D5DCE4" w:themeFill="text2" w:themeFillTint="33"/>
            <w:vAlign w:val="center"/>
          </w:tcPr>
          <w:p w14:paraId="7D674B98" w14:textId="77777777" w:rsidR="00D451CC" w:rsidRPr="00E05D09" w:rsidRDefault="00D451CC" w:rsidP="001C7D39">
            <w:pPr>
              <w:spacing w:after="0" w:line="276" w:lineRule="auto"/>
              <w:contextualSpacing/>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szkoła/placówka</w:t>
            </w:r>
          </w:p>
        </w:tc>
        <w:tc>
          <w:tcPr>
            <w:tcW w:w="1839" w:type="dxa"/>
            <w:tcBorders>
              <w:bottom w:val="single" w:sz="4" w:space="0" w:color="auto"/>
            </w:tcBorders>
            <w:shd w:val="clear" w:color="auto" w:fill="D5DCE4" w:themeFill="text2" w:themeFillTint="33"/>
            <w:vAlign w:val="center"/>
          </w:tcPr>
          <w:p w14:paraId="7ECBFD47" w14:textId="77777777" w:rsidR="00D451CC" w:rsidRPr="00E05D09" w:rsidRDefault="00D451CC" w:rsidP="001C7D39">
            <w:pPr>
              <w:spacing w:after="0" w:line="276" w:lineRule="auto"/>
              <w:contextualSpacing/>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liczba nauczycieli</w:t>
            </w:r>
          </w:p>
          <w:p w14:paraId="72C07EC2" w14:textId="77777777" w:rsidR="00D451CC" w:rsidRPr="00E05D09" w:rsidRDefault="00D451CC" w:rsidP="001C7D39">
            <w:pPr>
              <w:spacing w:after="0" w:line="276" w:lineRule="auto"/>
              <w:contextualSpacing/>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w roku szkolnym 2021/2022</w:t>
            </w:r>
          </w:p>
        </w:tc>
        <w:tc>
          <w:tcPr>
            <w:tcW w:w="1699" w:type="dxa"/>
            <w:tcBorders>
              <w:bottom w:val="single" w:sz="4" w:space="0" w:color="auto"/>
            </w:tcBorders>
            <w:shd w:val="clear" w:color="auto" w:fill="D5DCE4" w:themeFill="text2" w:themeFillTint="33"/>
            <w:vAlign w:val="center"/>
          </w:tcPr>
          <w:p w14:paraId="5DCBBCF4" w14:textId="77777777" w:rsidR="00D451CC" w:rsidRPr="00E05D09" w:rsidRDefault="00D451CC" w:rsidP="001C7D39">
            <w:pPr>
              <w:spacing w:after="0" w:line="276" w:lineRule="auto"/>
              <w:contextualSpacing/>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 xml:space="preserve">liczba nauczycieli </w:t>
            </w:r>
            <w:r w:rsidRPr="00E05D09">
              <w:rPr>
                <w:rFonts w:ascii="Segoe UI Light" w:eastAsia="Times New Roman" w:hAnsi="Segoe UI Light" w:cs="Segoe UI Light"/>
                <w:sz w:val="20"/>
                <w:szCs w:val="20"/>
                <w:lang w:eastAsia="pl-PL"/>
              </w:rPr>
              <w:br/>
              <w:t>w roku szkolnym 2022/2023</w:t>
            </w:r>
          </w:p>
        </w:tc>
      </w:tr>
      <w:tr w:rsidR="00D451CC" w:rsidRPr="00E05D09" w14:paraId="13971B00" w14:textId="77777777" w:rsidTr="001C7D39">
        <w:trPr>
          <w:cantSplit/>
          <w:trHeight w:val="229"/>
        </w:trPr>
        <w:tc>
          <w:tcPr>
            <w:tcW w:w="424" w:type="dxa"/>
            <w:shd w:val="clear" w:color="auto" w:fill="auto"/>
            <w:vAlign w:val="center"/>
          </w:tcPr>
          <w:p w14:paraId="27E9F7D1" w14:textId="77777777" w:rsidR="00D451CC" w:rsidRPr="00E05D09" w:rsidRDefault="00D451CC" w:rsidP="001C7D39">
            <w:pPr>
              <w:spacing w:after="0" w:line="276" w:lineRule="auto"/>
              <w:contextualSpacing/>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1.</w:t>
            </w:r>
          </w:p>
        </w:tc>
        <w:tc>
          <w:tcPr>
            <w:tcW w:w="5098" w:type="dxa"/>
            <w:tcBorders>
              <w:bottom w:val="single" w:sz="4" w:space="0" w:color="auto"/>
            </w:tcBorders>
            <w:shd w:val="clear" w:color="auto" w:fill="auto"/>
            <w:vAlign w:val="center"/>
          </w:tcPr>
          <w:p w14:paraId="55D4E5DD" w14:textId="77777777" w:rsidR="00D451CC" w:rsidRPr="00E05D09" w:rsidRDefault="00D451CC" w:rsidP="001C7D39">
            <w:pPr>
              <w:spacing w:after="0" w:line="276" w:lineRule="auto"/>
              <w:contextualSpacing/>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 xml:space="preserve">I Liceum Ogólnokształcące </w:t>
            </w:r>
            <w:r w:rsidRPr="00E05D09">
              <w:rPr>
                <w:rFonts w:ascii="Segoe UI Light" w:eastAsia="Times New Roman" w:hAnsi="Segoe UI Light" w:cs="Segoe UI Light"/>
                <w:sz w:val="20"/>
                <w:szCs w:val="20"/>
                <w:lang w:eastAsia="pl-PL"/>
              </w:rPr>
              <w:br/>
              <w:t>im. Bolesława Krzywoustego w Nakle nad Notecią</w:t>
            </w:r>
          </w:p>
        </w:tc>
        <w:tc>
          <w:tcPr>
            <w:tcW w:w="1839" w:type="dxa"/>
            <w:tcBorders>
              <w:bottom w:val="single" w:sz="4" w:space="0" w:color="auto"/>
            </w:tcBorders>
            <w:vAlign w:val="center"/>
          </w:tcPr>
          <w:p w14:paraId="6383406D" w14:textId="77777777" w:rsidR="00D451CC" w:rsidRPr="00E05D09" w:rsidRDefault="00D451CC" w:rsidP="001C7D39">
            <w:pPr>
              <w:spacing w:after="0" w:line="276" w:lineRule="auto"/>
              <w:contextualSpacing/>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39</w:t>
            </w:r>
          </w:p>
        </w:tc>
        <w:tc>
          <w:tcPr>
            <w:tcW w:w="1699" w:type="dxa"/>
            <w:tcBorders>
              <w:bottom w:val="single" w:sz="4" w:space="0" w:color="auto"/>
            </w:tcBorders>
            <w:vAlign w:val="center"/>
          </w:tcPr>
          <w:p w14:paraId="3D4B7A14" w14:textId="77777777" w:rsidR="00D451CC" w:rsidRPr="00E05D09" w:rsidRDefault="00D451CC" w:rsidP="001C7D39">
            <w:pPr>
              <w:spacing w:after="0" w:line="276" w:lineRule="auto"/>
              <w:contextualSpacing/>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49</w:t>
            </w:r>
          </w:p>
        </w:tc>
      </w:tr>
      <w:tr w:rsidR="00D451CC" w:rsidRPr="00E05D09" w14:paraId="5D6E801D" w14:textId="77777777" w:rsidTr="001C7D39">
        <w:trPr>
          <w:cantSplit/>
          <w:trHeight w:val="558"/>
        </w:trPr>
        <w:tc>
          <w:tcPr>
            <w:tcW w:w="424" w:type="dxa"/>
            <w:shd w:val="clear" w:color="auto" w:fill="auto"/>
            <w:vAlign w:val="center"/>
          </w:tcPr>
          <w:p w14:paraId="26F3784A" w14:textId="77777777" w:rsidR="00D451CC" w:rsidRPr="00E05D09" w:rsidRDefault="00D451CC" w:rsidP="001C7D39">
            <w:pPr>
              <w:spacing w:after="0" w:line="276" w:lineRule="auto"/>
              <w:contextualSpacing/>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2.</w:t>
            </w:r>
          </w:p>
        </w:tc>
        <w:tc>
          <w:tcPr>
            <w:tcW w:w="5098" w:type="dxa"/>
            <w:tcBorders>
              <w:top w:val="single" w:sz="4" w:space="0" w:color="auto"/>
            </w:tcBorders>
            <w:shd w:val="clear" w:color="auto" w:fill="auto"/>
            <w:vAlign w:val="center"/>
          </w:tcPr>
          <w:p w14:paraId="655A6594" w14:textId="77777777" w:rsidR="00D451CC" w:rsidRPr="00E05D09" w:rsidRDefault="00D451CC" w:rsidP="001C7D39">
            <w:pPr>
              <w:spacing w:after="0" w:line="276" w:lineRule="auto"/>
              <w:contextualSpacing/>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 xml:space="preserve">I Liceum Ogólnokształcące </w:t>
            </w:r>
            <w:r w:rsidRPr="00E05D09">
              <w:rPr>
                <w:rFonts w:ascii="Segoe UI Light" w:eastAsia="Times New Roman" w:hAnsi="Segoe UI Light" w:cs="Segoe UI Light"/>
                <w:sz w:val="20"/>
                <w:szCs w:val="20"/>
                <w:lang w:eastAsia="pl-PL"/>
              </w:rPr>
              <w:br/>
              <w:t>im. Stanisława Wyspiańskiego w Szubinie</w:t>
            </w:r>
          </w:p>
        </w:tc>
        <w:tc>
          <w:tcPr>
            <w:tcW w:w="1839" w:type="dxa"/>
            <w:tcBorders>
              <w:top w:val="single" w:sz="4" w:space="0" w:color="auto"/>
            </w:tcBorders>
            <w:vAlign w:val="center"/>
          </w:tcPr>
          <w:p w14:paraId="57F7CF88" w14:textId="77777777" w:rsidR="00D451CC" w:rsidRPr="00E05D09" w:rsidRDefault="00D451CC" w:rsidP="001C7D39">
            <w:pPr>
              <w:spacing w:after="0" w:line="276" w:lineRule="auto"/>
              <w:contextualSpacing/>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31</w:t>
            </w:r>
          </w:p>
        </w:tc>
        <w:tc>
          <w:tcPr>
            <w:tcW w:w="1699" w:type="dxa"/>
            <w:tcBorders>
              <w:top w:val="single" w:sz="4" w:space="0" w:color="auto"/>
            </w:tcBorders>
            <w:vAlign w:val="center"/>
          </w:tcPr>
          <w:p w14:paraId="58E17C68" w14:textId="77777777" w:rsidR="00D451CC" w:rsidRPr="00E05D09" w:rsidRDefault="00D451CC" w:rsidP="001C7D39">
            <w:pPr>
              <w:spacing w:after="0" w:line="276" w:lineRule="auto"/>
              <w:contextualSpacing/>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32</w:t>
            </w:r>
          </w:p>
        </w:tc>
      </w:tr>
      <w:tr w:rsidR="00D451CC" w:rsidRPr="00E05D09" w14:paraId="4AC0235A" w14:textId="77777777" w:rsidTr="001C7D39">
        <w:trPr>
          <w:cantSplit/>
          <w:trHeight w:val="593"/>
        </w:trPr>
        <w:tc>
          <w:tcPr>
            <w:tcW w:w="424" w:type="dxa"/>
            <w:shd w:val="clear" w:color="auto" w:fill="auto"/>
            <w:vAlign w:val="center"/>
          </w:tcPr>
          <w:p w14:paraId="7335CCAC" w14:textId="77777777" w:rsidR="00D451CC" w:rsidRPr="00E05D09" w:rsidRDefault="00D451CC" w:rsidP="001C7D39">
            <w:pPr>
              <w:spacing w:after="0" w:line="276" w:lineRule="auto"/>
              <w:contextualSpacing/>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3.</w:t>
            </w:r>
          </w:p>
        </w:tc>
        <w:tc>
          <w:tcPr>
            <w:tcW w:w="5098" w:type="dxa"/>
            <w:tcBorders>
              <w:top w:val="single" w:sz="4" w:space="0" w:color="auto"/>
            </w:tcBorders>
            <w:shd w:val="clear" w:color="auto" w:fill="auto"/>
            <w:vAlign w:val="center"/>
          </w:tcPr>
          <w:p w14:paraId="71F9D127" w14:textId="748A0893" w:rsidR="00D451CC" w:rsidRPr="00E05D09" w:rsidRDefault="00D451CC" w:rsidP="001C7D39">
            <w:pPr>
              <w:spacing w:after="0" w:line="276" w:lineRule="auto"/>
              <w:contextualSpacing/>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 xml:space="preserve">Zespół Szkół Żeglugi Śródlądowej </w:t>
            </w:r>
            <w:r w:rsidRPr="00E05D09">
              <w:rPr>
                <w:rFonts w:ascii="Segoe UI Light" w:eastAsia="Times New Roman" w:hAnsi="Segoe UI Light" w:cs="Segoe UI Light"/>
                <w:sz w:val="20"/>
                <w:szCs w:val="20"/>
                <w:lang w:eastAsia="pl-PL"/>
              </w:rPr>
              <w:br/>
              <w:t xml:space="preserve">im. </w:t>
            </w:r>
            <w:proofErr w:type="spellStart"/>
            <w:r w:rsidRPr="00E05D09">
              <w:rPr>
                <w:rFonts w:ascii="Segoe UI Light" w:eastAsia="Times New Roman" w:hAnsi="Segoe UI Light" w:cs="Segoe UI Light"/>
                <w:sz w:val="20"/>
                <w:szCs w:val="20"/>
                <w:lang w:eastAsia="pl-PL"/>
              </w:rPr>
              <w:t>kmd</w:t>
            </w:r>
            <w:proofErr w:type="spellEnd"/>
            <w:r w:rsidR="00217E9E" w:rsidRPr="00E05D09">
              <w:rPr>
                <w:rFonts w:ascii="Segoe UI Light" w:eastAsia="Times New Roman" w:hAnsi="Segoe UI Light" w:cs="Segoe UI Light"/>
                <w:sz w:val="20"/>
                <w:szCs w:val="20"/>
                <w:lang w:eastAsia="pl-PL"/>
              </w:rPr>
              <w:t xml:space="preserve"> r.</w:t>
            </w:r>
            <w:r w:rsidRPr="00E05D09">
              <w:rPr>
                <w:rFonts w:ascii="Segoe UI Light" w:eastAsia="Times New Roman" w:hAnsi="Segoe UI Light" w:cs="Segoe UI Light"/>
                <w:sz w:val="20"/>
                <w:szCs w:val="20"/>
                <w:lang w:eastAsia="pl-PL"/>
              </w:rPr>
              <w:t xml:space="preserve"> Bolesława Romanowskiego w Nakle nad Notecią</w:t>
            </w:r>
          </w:p>
        </w:tc>
        <w:tc>
          <w:tcPr>
            <w:tcW w:w="1839" w:type="dxa"/>
            <w:tcBorders>
              <w:top w:val="single" w:sz="4" w:space="0" w:color="auto"/>
            </w:tcBorders>
            <w:vAlign w:val="center"/>
          </w:tcPr>
          <w:p w14:paraId="17D9A9F3" w14:textId="77777777" w:rsidR="00D451CC" w:rsidRPr="00E05D09" w:rsidRDefault="00D451CC" w:rsidP="001C7D39">
            <w:pPr>
              <w:spacing w:after="0" w:line="276" w:lineRule="auto"/>
              <w:contextualSpacing/>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51</w:t>
            </w:r>
          </w:p>
        </w:tc>
        <w:tc>
          <w:tcPr>
            <w:tcW w:w="1699" w:type="dxa"/>
            <w:tcBorders>
              <w:top w:val="single" w:sz="4" w:space="0" w:color="auto"/>
            </w:tcBorders>
            <w:vAlign w:val="center"/>
          </w:tcPr>
          <w:p w14:paraId="14598E98" w14:textId="77777777" w:rsidR="00D451CC" w:rsidRPr="00E05D09" w:rsidRDefault="00D451CC" w:rsidP="001C7D39">
            <w:pPr>
              <w:spacing w:after="0" w:line="276" w:lineRule="auto"/>
              <w:contextualSpacing/>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zmiana organu prowadzącego</w:t>
            </w:r>
          </w:p>
        </w:tc>
      </w:tr>
      <w:tr w:rsidR="00D451CC" w:rsidRPr="00E05D09" w14:paraId="13E13580" w14:textId="77777777" w:rsidTr="001C7D39">
        <w:trPr>
          <w:cantSplit/>
          <w:trHeight w:val="589"/>
        </w:trPr>
        <w:tc>
          <w:tcPr>
            <w:tcW w:w="424" w:type="dxa"/>
            <w:shd w:val="clear" w:color="auto" w:fill="auto"/>
            <w:vAlign w:val="center"/>
          </w:tcPr>
          <w:p w14:paraId="48190E22" w14:textId="77777777" w:rsidR="00D451CC" w:rsidRPr="00E05D09" w:rsidRDefault="00D451CC" w:rsidP="001C7D39">
            <w:pPr>
              <w:spacing w:after="0" w:line="276" w:lineRule="auto"/>
              <w:contextualSpacing/>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4.</w:t>
            </w:r>
          </w:p>
        </w:tc>
        <w:tc>
          <w:tcPr>
            <w:tcW w:w="5098" w:type="dxa"/>
            <w:tcBorders>
              <w:top w:val="single" w:sz="4" w:space="0" w:color="auto"/>
            </w:tcBorders>
            <w:shd w:val="clear" w:color="auto" w:fill="auto"/>
            <w:vAlign w:val="center"/>
          </w:tcPr>
          <w:p w14:paraId="04401169" w14:textId="77777777" w:rsidR="00D451CC" w:rsidRPr="00E05D09" w:rsidRDefault="00D451CC" w:rsidP="001C7D39">
            <w:pPr>
              <w:spacing w:after="0" w:line="276" w:lineRule="auto"/>
              <w:contextualSpacing/>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Zespół Szkół im. Stanisława Staszica w Nakle nad Notecią</w:t>
            </w:r>
          </w:p>
        </w:tc>
        <w:tc>
          <w:tcPr>
            <w:tcW w:w="1839" w:type="dxa"/>
            <w:tcBorders>
              <w:top w:val="single" w:sz="4" w:space="0" w:color="auto"/>
            </w:tcBorders>
            <w:vAlign w:val="center"/>
          </w:tcPr>
          <w:p w14:paraId="28E8A191" w14:textId="77777777" w:rsidR="00D451CC" w:rsidRPr="00E05D09" w:rsidRDefault="00D451CC" w:rsidP="001C7D39">
            <w:pPr>
              <w:spacing w:after="0" w:line="276" w:lineRule="auto"/>
              <w:contextualSpacing/>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68</w:t>
            </w:r>
          </w:p>
        </w:tc>
        <w:tc>
          <w:tcPr>
            <w:tcW w:w="1699" w:type="dxa"/>
            <w:tcBorders>
              <w:top w:val="single" w:sz="4" w:space="0" w:color="auto"/>
            </w:tcBorders>
            <w:vAlign w:val="center"/>
          </w:tcPr>
          <w:p w14:paraId="7F8B08E5" w14:textId="77777777" w:rsidR="00D451CC" w:rsidRPr="00E05D09" w:rsidRDefault="00D451CC" w:rsidP="001C7D39">
            <w:pPr>
              <w:spacing w:after="0" w:line="276" w:lineRule="auto"/>
              <w:contextualSpacing/>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76</w:t>
            </w:r>
          </w:p>
        </w:tc>
      </w:tr>
      <w:tr w:rsidR="00D451CC" w:rsidRPr="00E05D09" w14:paraId="248583BF" w14:textId="77777777" w:rsidTr="001C7D39">
        <w:trPr>
          <w:cantSplit/>
          <w:trHeight w:val="645"/>
        </w:trPr>
        <w:tc>
          <w:tcPr>
            <w:tcW w:w="424" w:type="dxa"/>
            <w:shd w:val="clear" w:color="auto" w:fill="auto"/>
            <w:vAlign w:val="center"/>
          </w:tcPr>
          <w:p w14:paraId="41CE302A" w14:textId="77777777" w:rsidR="00D451CC" w:rsidRPr="00E05D09" w:rsidRDefault="00D451CC" w:rsidP="001C7D39">
            <w:pPr>
              <w:spacing w:after="0" w:line="276" w:lineRule="auto"/>
              <w:contextualSpacing/>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5.</w:t>
            </w:r>
          </w:p>
        </w:tc>
        <w:tc>
          <w:tcPr>
            <w:tcW w:w="5098" w:type="dxa"/>
            <w:tcBorders>
              <w:top w:val="single" w:sz="4" w:space="0" w:color="auto"/>
            </w:tcBorders>
            <w:shd w:val="clear" w:color="auto" w:fill="auto"/>
            <w:vAlign w:val="center"/>
          </w:tcPr>
          <w:p w14:paraId="1E1A8BBC" w14:textId="77777777" w:rsidR="00D451CC" w:rsidRPr="00E05D09" w:rsidRDefault="00D451CC" w:rsidP="001C7D39">
            <w:pPr>
              <w:spacing w:after="0" w:line="276" w:lineRule="auto"/>
              <w:contextualSpacing/>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Zespół Szkół im. Władysława Łokietka w Lubaszczu</w:t>
            </w:r>
          </w:p>
        </w:tc>
        <w:tc>
          <w:tcPr>
            <w:tcW w:w="1839" w:type="dxa"/>
            <w:tcBorders>
              <w:top w:val="single" w:sz="4" w:space="0" w:color="auto"/>
            </w:tcBorders>
            <w:vAlign w:val="center"/>
          </w:tcPr>
          <w:p w14:paraId="7B6F61EB" w14:textId="77777777" w:rsidR="00D451CC" w:rsidRPr="00E05D09" w:rsidRDefault="00D451CC" w:rsidP="001C7D39">
            <w:pPr>
              <w:spacing w:after="0" w:line="276" w:lineRule="auto"/>
              <w:contextualSpacing/>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19</w:t>
            </w:r>
          </w:p>
        </w:tc>
        <w:tc>
          <w:tcPr>
            <w:tcW w:w="1699" w:type="dxa"/>
            <w:tcBorders>
              <w:top w:val="single" w:sz="4" w:space="0" w:color="auto"/>
            </w:tcBorders>
            <w:vAlign w:val="center"/>
          </w:tcPr>
          <w:p w14:paraId="7B0C5E2B" w14:textId="77777777" w:rsidR="00D451CC" w:rsidRPr="00E05D09" w:rsidRDefault="00D451CC" w:rsidP="001C7D39">
            <w:pPr>
              <w:spacing w:after="0" w:line="276" w:lineRule="auto"/>
              <w:contextualSpacing/>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20</w:t>
            </w:r>
          </w:p>
        </w:tc>
      </w:tr>
      <w:tr w:rsidR="00D451CC" w:rsidRPr="00E05D09" w14:paraId="488543CA" w14:textId="77777777" w:rsidTr="001C7D39">
        <w:trPr>
          <w:cantSplit/>
          <w:trHeight w:val="550"/>
        </w:trPr>
        <w:tc>
          <w:tcPr>
            <w:tcW w:w="424" w:type="dxa"/>
            <w:shd w:val="clear" w:color="auto" w:fill="auto"/>
            <w:vAlign w:val="center"/>
          </w:tcPr>
          <w:p w14:paraId="311BEE0F" w14:textId="77777777" w:rsidR="00D451CC" w:rsidRPr="00E05D09" w:rsidRDefault="00D451CC" w:rsidP="001C7D39">
            <w:pPr>
              <w:spacing w:after="0" w:line="276" w:lineRule="auto"/>
              <w:contextualSpacing/>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6.</w:t>
            </w:r>
          </w:p>
        </w:tc>
        <w:tc>
          <w:tcPr>
            <w:tcW w:w="5098" w:type="dxa"/>
            <w:tcBorders>
              <w:top w:val="single" w:sz="4" w:space="0" w:color="auto"/>
            </w:tcBorders>
            <w:shd w:val="clear" w:color="auto" w:fill="auto"/>
            <w:vAlign w:val="center"/>
          </w:tcPr>
          <w:p w14:paraId="17888DB8" w14:textId="77777777" w:rsidR="00D451CC" w:rsidRPr="00E05D09" w:rsidRDefault="00D451CC" w:rsidP="001C7D39">
            <w:pPr>
              <w:spacing w:after="0" w:line="276" w:lineRule="auto"/>
              <w:contextualSpacing/>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 xml:space="preserve">Zespół Szkół im. prof.. Emila </w:t>
            </w:r>
            <w:proofErr w:type="spellStart"/>
            <w:r w:rsidRPr="00E05D09">
              <w:rPr>
                <w:rFonts w:ascii="Segoe UI Light" w:eastAsia="Times New Roman" w:hAnsi="Segoe UI Light" w:cs="Segoe UI Light"/>
                <w:sz w:val="20"/>
                <w:szCs w:val="20"/>
                <w:lang w:eastAsia="pl-PL"/>
              </w:rPr>
              <w:t>Chroboczka</w:t>
            </w:r>
            <w:proofErr w:type="spellEnd"/>
            <w:r w:rsidRPr="00E05D09">
              <w:rPr>
                <w:rFonts w:ascii="Segoe UI Light" w:eastAsia="Times New Roman" w:hAnsi="Segoe UI Light" w:cs="Segoe UI Light"/>
                <w:sz w:val="20"/>
                <w:szCs w:val="20"/>
                <w:lang w:eastAsia="pl-PL"/>
              </w:rPr>
              <w:t xml:space="preserve"> w Szubinie</w:t>
            </w:r>
          </w:p>
        </w:tc>
        <w:tc>
          <w:tcPr>
            <w:tcW w:w="1839" w:type="dxa"/>
            <w:tcBorders>
              <w:top w:val="single" w:sz="4" w:space="0" w:color="auto"/>
            </w:tcBorders>
            <w:vAlign w:val="center"/>
          </w:tcPr>
          <w:p w14:paraId="6CB17E45" w14:textId="77777777" w:rsidR="00D451CC" w:rsidRPr="00E05D09" w:rsidRDefault="00D451CC" w:rsidP="001C7D39">
            <w:pPr>
              <w:spacing w:after="0" w:line="276" w:lineRule="auto"/>
              <w:contextualSpacing/>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32</w:t>
            </w:r>
          </w:p>
        </w:tc>
        <w:tc>
          <w:tcPr>
            <w:tcW w:w="1699" w:type="dxa"/>
            <w:tcBorders>
              <w:top w:val="single" w:sz="4" w:space="0" w:color="auto"/>
            </w:tcBorders>
            <w:vAlign w:val="center"/>
          </w:tcPr>
          <w:p w14:paraId="70460045" w14:textId="77777777" w:rsidR="00D451CC" w:rsidRPr="00E05D09" w:rsidRDefault="00D451CC" w:rsidP="001C7D39">
            <w:pPr>
              <w:spacing w:after="0" w:line="276" w:lineRule="auto"/>
              <w:contextualSpacing/>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34</w:t>
            </w:r>
          </w:p>
        </w:tc>
      </w:tr>
      <w:tr w:rsidR="00D451CC" w:rsidRPr="00E05D09" w14:paraId="418F4F94" w14:textId="77777777" w:rsidTr="001C7D39">
        <w:trPr>
          <w:cantSplit/>
          <w:trHeight w:val="606"/>
        </w:trPr>
        <w:tc>
          <w:tcPr>
            <w:tcW w:w="424" w:type="dxa"/>
            <w:shd w:val="clear" w:color="auto" w:fill="auto"/>
            <w:vAlign w:val="center"/>
          </w:tcPr>
          <w:p w14:paraId="3B866570" w14:textId="77777777" w:rsidR="00D451CC" w:rsidRPr="00E05D09" w:rsidRDefault="00D451CC" w:rsidP="001C7D39">
            <w:pPr>
              <w:spacing w:after="0" w:line="276" w:lineRule="auto"/>
              <w:contextualSpacing/>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7.</w:t>
            </w:r>
          </w:p>
        </w:tc>
        <w:tc>
          <w:tcPr>
            <w:tcW w:w="5098" w:type="dxa"/>
            <w:tcBorders>
              <w:top w:val="single" w:sz="4" w:space="0" w:color="auto"/>
            </w:tcBorders>
            <w:shd w:val="clear" w:color="auto" w:fill="auto"/>
            <w:vAlign w:val="center"/>
          </w:tcPr>
          <w:p w14:paraId="2DEE5759" w14:textId="77777777" w:rsidR="00D451CC" w:rsidRPr="00E05D09" w:rsidRDefault="00D451CC" w:rsidP="001C7D39">
            <w:pPr>
              <w:spacing w:after="0" w:line="276" w:lineRule="auto"/>
              <w:contextualSpacing/>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Zespół Szkół Specjalnych w Karnowie</w:t>
            </w:r>
          </w:p>
        </w:tc>
        <w:tc>
          <w:tcPr>
            <w:tcW w:w="1839" w:type="dxa"/>
            <w:tcBorders>
              <w:top w:val="single" w:sz="4" w:space="0" w:color="auto"/>
            </w:tcBorders>
            <w:vAlign w:val="center"/>
          </w:tcPr>
          <w:p w14:paraId="2B99CD1F" w14:textId="77777777" w:rsidR="00D451CC" w:rsidRPr="00E05D09" w:rsidRDefault="00D451CC" w:rsidP="001C7D39">
            <w:pPr>
              <w:spacing w:after="0" w:line="276" w:lineRule="auto"/>
              <w:contextualSpacing/>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38</w:t>
            </w:r>
          </w:p>
        </w:tc>
        <w:tc>
          <w:tcPr>
            <w:tcW w:w="1699" w:type="dxa"/>
            <w:tcBorders>
              <w:top w:val="single" w:sz="4" w:space="0" w:color="auto"/>
            </w:tcBorders>
            <w:vAlign w:val="center"/>
          </w:tcPr>
          <w:p w14:paraId="465EE54B" w14:textId="77777777" w:rsidR="00D451CC" w:rsidRPr="00E05D09" w:rsidRDefault="00D451CC" w:rsidP="001C7D39">
            <w:pPr>
              <w:spacing w:after="0" w:line="276" w:lineRule="auto"/>
              <w:contextualSpacing/>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37</w:t>
            </w:r>
          </w:p>
        </w:tc>
      </w:tr>
      <w:tr w:rsidR="00D451CC" w:rsidRPr="00E05D09" w14:paraId="24D7FC05" w14:textId="77777777" w:rsidTr="001C7D39">
        <w:trPr>
          <w:cantSplit/>
          <w:trHeight w:val="535"/>
        </w:trPr>
        <w:tc>
          <w:tcPr>
            <w:tcW w:w="424" w:type="dxa"/>
            <w:shd w:val="clear" w:color="auto" w:fill="auto"/>
            <w:vAlign w:val="center"/>
          </w:tcPr>
          <w:p w14:paraId="31ECB8BC" w14:textId="77777777" w:rsidR="00D451CC" w:rsidRPr="00E05D09" w:rsidRDefault="00D451CC" w:rsidP="001C7D39">
            <w:pPr>
              <w:spacing w:after="0" w:line="276" w:lineRule="auto"/>
              <w:contextualSpacing/>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8.</w:t>
            </w:r>
          </w:p>
        </w:tc>
        <w:tc>
          <w:tcPr>
            <w:tcW w:w="5098" w:type="dxa"/>
            <w:tcBorders>
              <w:top w:val="single" w:sz="4" w:space="0" w:color="auto"/>
            </w:tcBorders>
            <w:shd w:val="clear" w:color="auto" w:fill="auto"/>
            <w:vAlign w:val="center"/>
          </w:tcPr>
          <w:p w14:paraId="6177C136" w14:textId="77777777" w:rsidR="00D451CC" w:rsidRPr="00E05D09" w:rsidRDefault="00D451CC" w:rsidP="001C7D39">
            <w:pPr>
              <w:spacing w:after="0" w:line="276" w:lineRule="auto"/>
              <w:contextualSpacing/>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Zespół Szkół Specjalnych im. Janusza Korczaka w Kcyni</w:t>
            </w:r>
          </w:p>
        </w:tc>
        <w:tc>
          <w:tcPr>
            <w:tcW w:w="1839" w:type="dxa"/>
            <w:tcBorders>
              <w:top w:val="single" w:sz="4" w:space="0" w:color="auto"/>
            </w:tcBorders>
            <w:vAlign w:val="center"/>
          </w:tcPr>
          <w:p w14:paraId="4A3C284E" w14:textId="77777777" w:rsidR="00D451CC" w:rsidRPr="00E05D09" w:rsidRDefault="00D451CC" w:rsidP="001C7D39">
            <w:pPr>
              <w:spacing w:after="0" w:line="276" w:lineRule="auto"/>
              <w:contextualSpacing/>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19</w:t>
            </w:r>
          </w:p>
        </w:tc>
        <w:tc>
          <w:tcPr>
            <w:tcW w:w="1699" w:type="dxa"/>
            <w:tcBorders>
              <w:top w:val="single" w:sz="4" w:space="0" w:color="auto"/>
            </w:tcBorders>
            <w:vAlign w:val="center"/>
          </w:tcPr>
          <w:p w14:paraId="00E32390" w14:textId="77777777" w:rsidR="00D451CC" w:rsidRPr="00E05D09" w:rsidRDefault="00D451CC" w:rsidP="001C7D39">
            <w:pPr>
              <w:spacing w:after="0" w:line="276" w:lineRule="auto"/>
              <w:contextualSpacing/>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18</w:t>
            </w:r>
          </w:p>
        </w:tc>
      </w:tr>
      <w:tr w:rsidR="00D451CC" w:rsidRPr="00E05D09" w14:paraId="53370989" w14:textId="77777777" w:rsidTr="001C7D39">
        <w:trPr>
          <w:cantSplit/>
          <w:trHeight w:val="474"/>
        </w:trPr>
        <w:tc>
          <w:tcPr>
            <w:tcW w:w="424" w:type="dxa"/>
            <w:shd w:val="clear" w:color="auto" w:fill="auto"/>
            <w:vAlign w:val="center"/>
          </w:tcPr>
          <w:p w14:paraId="0CEC01D8" w14:textId="77777777" w:rsidR="00D451CC" w:rsidRPr="00E05D09" w:rsidRDefault="00D451CC" w:rsidP="001C7D39">
            <w:pPr>
              <w:spacing w:after="0" w:line="276" w:lineRule="auto"/>
              <w:contextualSpacing/>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9.</w:t>
            </w:r>
          </w:p>
        </w:tc>
        <w:tc>
          <w:tcPr>
            <w:tcW w:w="5098" w:type="dxa"/>
            <w:tcBorders>
              <w:top w:val="single" w:sz="4" w:space="0" w:color="auto"/>
            </w:tcBorders>
            <w:shd w:val="clear" w:color="auto" w:fill="auto"/>
            <w:vAlign w:val="center"/>
          </w:tcPr>
          <w:p w14:paraId="550F7905" w14:textId="77777777" w:rsidR="00D451CC" w:rsidRPr="00E05D09" w:rsidRDefault="00D451CC" w:rsidP="001C7D39">
            <w:pPr>
              <w:spacing w:after="0" w:line="276" w:lineRule="auto"/>
              <w:contextualSpacing/>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Zespół Szkół Specjalnych w Szubinie</w:t>
            </w:r>
          </w:p>
        </w:tc>
        <w:tc>
          <w:tcPr>
            <w:tcW w:w="1839" w:type="dxa"/>
            <w:tcBorders>
              <w:top w:val="single" w:sz="4" w:space="0" w:color="auto"/>
            </w:tcBorders>
            <w:vAlign w:val="center"/>
          </w:tcPr>
          <w:p w14:paraId="4DA2AA31" w14:textId="77777777" w:rsidR="00D451CC" w:rsidRPr="00E05D09" w:rsidRDefault="00D451CC" w:rsidP="001C7D39">
            <w:pPr>
              <w:spacing w:after="0" w:line="276" w:lineRule="auto"/>
              <w:contextualSpacing/>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21</w:t>
            </w:r>
          </w:p>
        </w:tc>
        <w:tc>
          <w:tcPr>
            <w:tcW w:w="1699" w:type="dxa"/>
            <w:tcBorders>
              <w:top w:val="single" w:sz="4" w:space="0" w:color="auto"/>
            </w:tcBorders>
            <w:vAlign w:val="center"/>
          </w:tcPr>
          <w:p w14:paraId="7467F536" w14:textId="77777777" w:rsidR="00D451CC" w:rsidRPr="00E05D09" w:rsidRDefault="00D451CC" w:rsidP="001C7D39">
            <w:pPr>
              <w:spacing w:after="0" w:line="276" w:lineRule="auto"/>
              <w:contextualSpacing/>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22</w:t>
            </w:r>
          </w:p>
        </w:tc>
      </w:tr>
      <w:tr w:rsidR="00D451CC" w:rsidRPr="00E05D09" w14:paraId="6530EA05" w14:textId="77777777" w:rsidTr="001C7D39">
        <w:trPr>
          <w:cantSplit/>
          <w:trHeight w:val="518"/>
        </w:trPr>
        <w:tc>
          <w:tcPr>
            <w:tcW w:w="424" w:type="dxa"/>
            <w:shd w:val="clear" w:color="auto" w:fill="auto"/>
            <w:vAlign w:val="center"/>
          </w:tcPr>
          <w:p w14:paraId="01759C6C" w14:textId="77777777" w:rsidR="00D451CC" w:rsidRPr="00E05D09" w:rsidRDefault="00D451CC" w:rsidP="001C7D39">
            <w:pPr>
              <w:spacing w:after="0" w:line="276" w:lineRule="auto"/>
              <w:contextualSpacing/>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10.</w:t>
            </w:r>
          </w:p>
        </w:tc>
        <w:tc>
          <w:tcPr>
            <w:tcW w:w="5098" w:type="dxa"/>
            <w:tcBorders>
              <w:top w:val="single" w:sz="4" w:space="0" w:color="auto"/>
            </w:tcBorders>
            <w:shd w:val="clear" w:color="auto" w:fill="auto"/>
            <w:vAlign w:val="center"/>
          </w:tcPr>
          <w:p w14:paraId="17FE91EF" w14:textId="77777777" w:rsidR="00D451CC" w:rsidRPr="00E05D09" w:rsidRDefault="00D451CC" w:rsidP="001C7D39">
            <w:pPr>
              <w:spacing w:after="0" w:line="276" w:lineRule="auto"/>
              <w:contextualSpacing/>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 xml:space="preserve">Młodzieżowy Ośrodek Wychowawczy </w:t>
            </w:r>
            <w:r w:rsidRPr="00E05D09">
              <w:rPr>
                <w:rFonts w:ascii="Segoe UI Light" w:eastAsia="Times New Roman" w:hAnsi="Segoe UI Light" w:cs="Segoe UI Light"/>
                <w:sz w:val="20"/>
                <w:szCs w:val="20"/>
                <w:lang w:eastAsia="pl-PL"/>
              </w:rPr>
              <w:br/>
              <w:t xml:space="preserve">im. Ireny </w:t>
            </w:r>
            <w:proofErr w:type="spellStart"/>
            <w:r w:rsidRPr="00E05D09">
              <w:rPr>
                <w:rFonts w:ascii="Segoe UI Light" w:eastAsia="Times New Roman" w:hAnsi="Segoe UI Light" w:cs="Segoe UI Light"/>
                <w:sz w:val="20"/>
                <w:szCs w:val="20"/>
                <w:lang w:eastAsia="pl-PL"/>
              </w:rPr>
              <w:t>Sendlerowej</w:t>
            </w:r>
            <w:proofErr w:type="spellEnd"/>
            <w:r w:rsidRPr="00E05D09">
              <w:rPr>
                <w:rFonts w:ascii="Segoe UI Light" w:eastAsia="Times New Roman" w:hAnsi="Segoe UI Light" w:cs="Segoe UI Light"/>
                <w:sz w:val="20"/>
                <w:szCs w:val="20"/>
                <w:lang w:eastAsia="pl-PL"/>
              </w:rPr>
              <w:t xml:space="preserve"> w </w:t>
            </w:r>
            <w:proofErr w:type="spellStart"/>
            <w:r w:rsidRPr="00E05D09">
              <w:rPr>
                <w:rFonts w:ascii="Segoe UI Light" w:eastAsia="Times New Roman" w:hAnsi="Segoe UI Light" w:cs="Segoe UI Light"/>
                <w:sz w:val="20"/>
                <w:szCs w:val="20"/>
                <w:lang w:eastAsia="pl-PL"/>
              </w:rPr>
              <w:t>Samostrzelu</w:t>
            </w:r>
            <w:proofErr w:type="spellEnd"/>
          </w:p>
        </w:tc>
        <w:tc>
          <w:tcPr>
            <w:tcW w:w="1839" w:type="dxa"/>
            <w:tcBorders>
              <w:top w:val="single" w:sz="4" w:space="0" w:color="auto"/>
            </w:tcBorders>
            <w:vAlign w:val="center"/>
          </w:tcPr>
          <w:p w14:paraId="1C31483B" w14:textId="77777777" w:rsidR="00D451CC" w:rsidRPr="00E05D09" w:rsidRDefault="00D451CC" w:rsidP="001C7D39">
            <w:pPr>
              <w:spacing w:after="0" w:line="276" w:lineRule="auto"/>
              <w:contextualSpacing/>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40</w:t>
            </w:r>
          </w:p>
        </w:tc>
        <w:tc>
          <w:tcPr>
            <w:tcW w:w="1699" w:type="dxa"/>
            <w:tcBorders>
              <w:top w:val="single" w:sz="4" w:space="0" w:color="auto"/>
            </w:tcBorders>
            <w:vAlign w:val="center"/>
          </w:tcPr>
          <w:p w14:paraId="29ACCC93" w14:textId="77777777" w:rsidR="00D451CC" w:rsidRPr="00E05D09" w:rsidRDefault="00D451CC" w:rsidP="001C7D39">
            <w:pPr>
              <w:spacing w:after="0" w:line="276" w:lineRule="auto"/>
              <w:contextualSpacing/>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38</w:t>
            </w:r>
          </w:p>
        </w:tc>
      </w:tr>
      <w:tr w:rsidR="00D451CC" w:rsidRPr="00E05D09" w14:paraId="17B7BDCD" w14:textId="77777777" w:rsidTr="001C7D39">
        <w:trPr>
          <w:cantSplit/>
          <w:trHeight w:val="590"/>
        </w:trPr>
        <w:tc>
          <w:tcPr>
            <w:tcW w:w="424" w:type="dxa"/>
            <w:shd w:val="clear" w:color="auto" w:fill="auto"/>
            <w:vAlign w:val="center"/>
          </w:tcPr>
          <w:p w14:paraId="208EB65F" w14:textId="77777777" w:rsidR="00D451CC" w:rsidRPr="00E05D09" w:rsidRDefault="00D451CC" w:rsidP="001C7D39">
            <w:pPr>
              <w:spacing w:after="0" w:line="276" w:lineRule="auto"/>
              <w:contextualSpacing/>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11.</w:t>
            </w:r>
          </w:p>
        </w:tc>
        <w:tc>
          <w:tcPr>
            <w:tcW w:w="5098" w:type="dxa"/>
            <w:shd w:val="clear" w:color="auto" w:fill="auto"/>
            <w:vAlign w:val="center"/>
          </w:tcPr>
          <w:p w14:paraId="1DF70F90" w14:textId="77777777" w:rsidR="00D451CC" w:rsidRPr="00E05D09" w:rsidRDefault="00D451CC" w:rsidP="001C7D39">
            <w:pPr>
              <w:spacing w:after="0" w:line="276" w:lineRule="auto"/>
              <w:contextualSpacing/>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 xml:space="preserve">Powiatowa Poradnia </w:t>
            </w:r>
            <w:proofErr w:type="spellStart"/>
            <w:r w:rsidRPr="00E05D09">
              <w:rPr>
                <w:rFonts w:ascii="Segoe UI Light" w:eastAsia="Times New Roman" w:hAnsi="Segoe UI Light" w:cs="Segoe UI Light"/>
                <w:sz w:val="20"/>
                <w:szCs w:val="20"/>
                <w:lang w:eastAsia="pl-PL"/>
              </w:rPr>
              <w:t>Psychologiczno</w:t>
            </w:r>
            <w:proofErr w:type="spellEnd"/>
            <w:r w:rsidRPr="00E05D09">
              <w:rPr>
                <w:rFonts w:ascii="Segoe UI Light" w:eastAsia="Times New Roman" w:hAnsi="Segoe UI Light" w:cs="Segoe UI Light"/>
                <w:sz w:val="20"/>
                <w:szCs w:val="20"/>
                <w:lang w:eastAsia="pl-PL"/>
              </w:rPr>
              <w:t xml:space="preserve">–Pedagogiczna </w:t>
            </w:r>
            <w:r w:rsidRPr="00E05D09">
              <w:rPr>
                <w:rFonts w:ascii="Segoe UI Light" w:eastAsia="Times New Roman" w:hAnsi="Segoe UI Light" w:cs="Segoe UI Light"/>
                <w:sz w:val="20"/>
                <w:szCs w:val="20"/>
                <w:lang w:eastAsia="pl-PL"/>
              </w:rPr>
              <w:br/>
              <w:t>w Nakle nad Notecią</w:t>
            </w:r>
          </w:p>
        </w:tc>
        <w:tc>
          <w:tcPr>
            <w:tcW w:w="1839" w:type="dxa"/>
            <w:vAlign w:val="center"/>
          </w:tcPr>
          <w:p w14:paraId="2A1CD1DE" w14:textId="77777777" w:rsidR="00D451CC" w:rsidRPr="00E05D09" w:rsidRDefault="00D451CC" w:rsidP="001C7D39">
            <w:pPr>
              <w:spacing w:after="0" w:line="276" w:lineRule="auto"/>
              <w:contextualSpacing/>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21</w:t>
            </w:r>
          </w:p>
        </w:tc>
        <w:tc>
          <w:tcPr>
            <w:tcW w:w="1699" w:type="dxa"/>
            <w:vAlign w:val="center"/>
          </w:tcPr>
          <w:p w14:paraId="2EAC0139" w14:textId="77777777" w:rsidR="00D451CC" w:rsidRPr="00E05D09" w:rsidRDefault="00D451CC" w:rsidP="001C7D39">
            <w:pPr>
              <w:spacing w:after="0" w:line="276" w:lineRule="auto"/>
              <w:contextualSpacing/>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19</w:t>
            </w:r>
          </w:p>
        </w:tc>
      </w:tr>
      <w:tr w:rsidR="00D451CC" w:rsidRPr="00E05D09" w14:paraId="3851756B" w14:textId="77777777" w:rsidTr="001C7D39">
        <w:trPr>
          <w:cantSplit/>
          <w:trHeight w:val="382"/>
        </w:trPr>
        <w:tc>
          <w:tcPr>
            <w:tcW w:w="5522" w:type="dxa"/>
            <w:gridSpan w:val="2"/>
            <w:shd w:val="clear" w:color="auto" w:fill="D5DCE4" w:themeFill="text2" w:themeFillTint="33"/>
            <w:vAlign w:val="center"/>
          </w:tcPr>
          <w:p w14:paraId="7EF92FFE" w14:textId="77777777" w:rsidR="00D451CC" w:rsidRPr="00E05D09" w:rsidRDefault="00D451CC" w:rsidP="001C7D39">
            <w:pPr>
              <w:spacing w:after="0" w:line="276" w:lineRule="auto"/>
              <w:contextualSpacing/>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razem</w:t>
            </w:r>
          </w:p>
        </w:tc>
        <w:tc>
          <w:tcPr>
            <w:tcW w:w="1839" w:type="dxa"/>
            <w:shd w:val="clear" w:color="auto" w:fill="D5DCE4" w:themeFill="text2" w:themeFillTint="33"/>
            <w:vAlign w:val="center"/>
          </w:tcPr>
          <w:p w14:paraId="38B33143" w14:textId="77777777" w:rsidR="00D451CC" w:rsidRPr="00E05D09" w:rsidRDefault="00D451CC" w:rsidP="001C7D39">
            <w:pPr>
              <w:spacing w:after="0" w:line="276" w:lineRule="auto"/>
              <w:contextualSpacing/>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379</w:t>
            </w:r>
          </w:p>
        </w:tc>
        <w:tc>
          <w:tcPr>
            <w:tcW w:w="1699" w:type="dxa"/>
            <w:shd w:val="clear" w:color="auto" w:fill="D5DCE4" w:themeFill="text2" w:themeFillTint="33"/>
            <w:vAlign w:val="center"/>
          </w:tcPr>
          <w:p w14:paraId="4D75B945" w14:textId="77777777" w:rsidR="00D451CC" w:rsidRPr="00E05D09" w:rsidRDefault="00D451CC" w:rsidP="001C7D39">
            <w:pPr>
              <w:spacing w:after="0" w:line="276" w:lineRule="auto"/>
              <w:contextualSpacing/>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345</w:t>
            </w:r>
          </w:p>
        </w:tc>
      </w:tr>
    </w:tbl>
    <w:p w14:paraId="28124C2F" w14:textId="77777777" w:rsidR="00D451CC" w:rsidRPr="00E05D09" w:rsidRDefault="00D451CC" w:rsidP="00D451CC">
      <w:pPr>
        <w:spacing w:after="0" w:line="360" w:lineRule="auto"/>
        <w:contextualSpacing/>
        <w:jc w:val="both"/>
        <w:rPr>
          <w:rFonts w:ascii="Segoe UI Light" w:hAnsi="Segoe UI Light" w:cs="Segoe UI Light"/>
          <w:sz w:val="20"/>
          <w:szCs w:val="20"/>
        </w:rPr>
      </w:pPr>
    </w:p>
    <w:tbl>
      <w:tblPr>
        <w:tblStyle w:val="rednialista1akcent2"/>
        <w:tblW w:w="0" w:type="auto"/>
        <w:tblBorders>
          <w:top w:val="none" w:sz="0" w:space="0" w:color="auto"/>
          <w:bottom w:val="single" w:sz="8" w:space="0" w:color="1F3864" w:themeColor="accent1" w:themeShade="80"/>
        </w:tblBorders>
        <w:tblLook w:val="04A0" w:firstRow="1" w:lastRow="0" w:firstColumn="1" w:lastColumn="0" w:noHBand="0" w:noVBand="1"/>
      </w:tblPr>
      <w:tblGrid>
        <w:gridCol w:w="9070"/>
      </w:tblGrid>
      <w:tr w:rsidR="00D451CC" w:rsidRPr="00E05D09" w14:paraId="104E531B" w14:textId="77777777" w:rsidTr="001C7D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auto"/>
          </w:tcPr>
          <w:p w14:paraId="61017765" w14:textId="77777777" w:rsidR="00D451CC" w:rsidRPr="00E05D09" w:rsidRDefault="00D451CC" w:rsidP="001C7D39">
            <w:pPr>
              <w:pStyle w:val="Bezodstpw"/>
              <w:spacing w:line="360" w:lineRule="auto"/>
              <w:contextualSpacing/>
              <w:rPr>
                <w:rFonts w:ascii="Segoe UI Light" w:eastAsia="Calibri" w:hAnsi="Segoe UI Light" w:cs="Segoe UI Light"/>
                <w:b w:val="0"/>
                <w:bCs w:val="0"/>
                <w:color w:val="auto"/>
              </w:rPr>
            </w:pPr>
            <w:r w:rsidRPr="00E05D09">
              <w:rPr>
                <w:rFonts w:ascii="Segoe UI Light" w:eastAsia="Calibri" w:hAnsi="Segoe UI Light" w:cs="Segoe UI Light"/>
                <w:b w:val="0"/>
                <w:bCs w:val="0"/>
                <w:color w:val="auto"/>
              </w:rPr>
              <w:br/>
              <w:t>AKTYWNOŚĆ SZKÓŁ W ZAKRESIE ZAJĘĆ POZALEKCYJNYCH I POZYSKIWANIU ŚRODKÓW FINANSOWYCH Z FUNDUSZY ZEWNĘTRZNYCH</w:t>
            </w:r>
          </w:p>
        </w:tc>
      </w:tr>
    </w:tbl>
    <w:p w14:paraId="27D6FE7D" w14:textId="3A1F72E9" w:rsidR="00D451CC" w:rsidRPr="00E05D09" w:rsidRDefault="00B7616D" w:rsidP="00B7616D">
      <w:pPr>
        <w:tabs>
          <w:tab w:val="left" w:pos="7890"/>
        </w:tabs>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ab/>
      </w:r>
    </w:p>
    <w:p w14:paraId="7DEDC66A" w14:textId="37BFC44A" w:rsidR="00D451CC" w:rsidRPr="00E05D09" w:rsidRDefault="00D451CC" w:rsidP="00D451CC">
      <w:pPr>
        <w:spacing w:after="0" w:line="360" w:lineRule="auto"/>
        <w:ind w:firstLine="708"/>
        <w:contextualSpacing/>
        <w:jc w:val="both"/>
        <w:rPr>
          <w:rFonts w:ascii="Segoe UI Light" w:hAnsi="Segoe UI Light" w:cs="Segoe UI Light"/>
          <w:sz w:val="20"/>
          <w:szCs w:val="20"/>
        </w:rPr>
      </w:pPr>
      <w:r w:rsidRPr="00E05D09">
        <w:rPr>
          <w:rFonts w:ascii="Segoe UI Light" w:hAnsi="Segoe UI Light" w:cs="Segoe UI Light"/>
          <w:sz w:val="20"/>
          <w:szCs w:val="20"/>
        </w:rPr>
        <w:t>Poza realizacją ramowych planów nauczania, szkoły od lat wykazują dużą aktywność w prowadzeniu zajęć pozalekcyjnych. Chętni uczniowie mogą skorzystać z uczestnictwa w zajęciach pozalekcyjnych: przedmiotowych, sportowych, hobbistycznych itd. Ponadto szkoły rokrocznie aplikują o unijne środki zewnętrzne w ramach programu: ERASMUS+ lub POWER, wspomagających rozwój działalności placówek oświatowych i wzbogacających ofertę edukacyjną jednostek. W 2022</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 xml:space="preserve">, w ramach wyżej wymienionego programu, realizowane były projekty w I LO w Szubinie, I LO w Nakle nad Notecią, ZSŻŚ w Nakle nad Notecią oraz ZS w Nakle nad Notecią. </w:t>
      </w:r>
    </w:p>
    <w:p w14:paraId="7D41F38A" w14:textId="77777777" w:rsidR="007E636A" w:rsidRPr="00E05D09" w:rsidRDefault="007E636A" w:rsidP="006E06EE">
      <w:pPr>
        <w:spacing w:after="0" w:line="360" w:lineRule="auto"/>
        <w:contextualSpacing/>
        <w:jc w:val="both"/>
        <w:rPr>
          <w:rFonts w:ascii="Segoe UI Light" w:hAnsi="Segoe UI Light" w:cs="Segoe UI Light"/>
          <w:sz w:val="20"/>
          <w:szCs w:val="20"/>
        </w:rPr>
      </w:pPr>
    </w:p>
    <w:p w14:paraId="70E6E80E" w14:textId="2F759B73" w:rsidR="0066668F" w:rsidRPr="00E05D09" w:rsidRDefault="0066668F" w:rsidP="0066668F">
      <w:pPr>
        <w:pStyle w:val="Nagwek2"/>
        <w:spacing w:line="360" w:lineRule="auto"/>
        <w:contextualSpacing/>
        <w:rPr>
          <w:rFonts w:cs="Segoe UI Light"/>
        </w:rPr>
      </w:pPr>
      <w:bookmarkStart w:id="23" w:name="_Toc103345456"/>
      <w:r w:rsidRPr="00E05D09">
        <w:rPr>
          <w:rFonts w:cs="Segoe UI Light"/>
        </w:rPr>
        <w:t>3. Promocja i ochrona zdrowia</w:t>
      </w:r>
      <w:bookmarkEnd w:id="23"/>
      <w:r w:rsidRPr="00E05D09">
        <w:rPr>
          <w:rFonts w:cs="Segoe UI Light"/>
        </w:rPr>
        <w:t xml:space="preserve"> </w:t>
      </w:r>
    </w:p>
    <w:p w14:paraId="5525B00E" w14:textId="3649EE67" w:rsidR="006E7EDA" w:rsidRPr="00E05D09" w:rsidRDefault="006E7EDA" w:rsidP="006E7EDA">
      <w:pPr>
        <w:spacing w:line="360" w:lineRule="auto"/>
        <w:rPr>
          <w:rFonts w:ascii="Segoe UI Light" w:hAnsi="Segoe UI Light" w:cs="Segoe UI Light"/>
          <w:bCs/>
          <w:sz w:val="20"/>
          <w:szCs w:val="20"/>
        </w:rPr>
      </w:pPr>
    </w:p>
    <w:p w14:paraId="681E7B01" w14:textId="77777777" w:rsidR="00D5048C" w:rsidRPr="00E05D09" w:rsidRDefault="006E7EDA" w:rsidP="00D5048C">
      <w:pPr>
        <w:spacing w:line="360" w:lineRule="auto"/>
        <w:jc w:val="both"/>
        <w:rPr>
          <w:rFonts w:ascii="Segoe UI Light" w:eastAsia="Calibri" w:hAnsi="Segoe UI Light" w:cs="Segoe UI Light"/>
          <w:bCs/>
          <w:sz w:val="20"/>
          <w:szCs w:val="20"/>
        </w:rPr>
      </w:pPr>
      <w:r w:rsidRPr="00E05D09">
        <w:rPr>
          <w:rFonts w:ascii="Segoe UI Light" w:hAnsi="Segoe UI Light" w:cs="Segoe UI Light"/>
          <w:bCs/>
          <w:sz w:val="20"/>
          <w:szCs w:val="20"/>
        </w:rPr>
        <w:lastRenderedPageBreak/>
        <w:tab/>
      </w:r>
      <w:r w:rsidR="00D5048C" w:rsidRPr="00E05D09">
        <w:rPr>
          <w:rFonts w:ascii="Segoe UI Light" w:eastAsia="Calibri" w:hAnsi="Segoe UI Light" w:cs="Segoe UI Light"/>
          <w:bCs/>
          <w:sz w:val="20"/>
          <w:szCs w:val="20"/>
        </w:rPr>
        <w:t xml:space="preserve">Tematem zdrowia publicznego w powiecie nakielskim między innymi zajmuje się Powiatowa Poradnia </w:t>
      </w:r>
      <w:proofErr w:type="spellStart"/>
      <w:r w:rsidR="00D5048C" w:rsidRPr="00E05D09">
        <w:rPr>
          <w:rFonts w:ascii="Segoe UI Light" w:eastAsia="Calibri" w:hAnsi="Segoe UI Light" w:cs="Segoe UI Light"/>
          <w:bCs/>
          <w:sz w:val="20"/>
          <w:szCs w:val="20"/>
        </w:rPr>
        <w:t>Psychologiczno</w:t>
      </w:r>
      <w:proofErr w:type="spellEnd"/>
      <w:r w:rsidR="00D5048C" w:rsidRPr="00E05D09">
        <w:rPr>
          <w:rFonts w:ascii="Segoe UI Light" w:eastAsia="Calibri" w:hAnsi="Segoe UI Light" w:cs="Segoe UI Light"/>
          <w:bCs/>
          <w:sz w:val="20"/>
          <w:szCs w:val="20"/>
        </w:rPr>
        <w:t xml:space="preserve"> – Pedagogiczna w Nakle nad Notecią wraz z filią w Szubinie. Poradnia posiada swoją stronę internetową www.ppppnaklo.pl, na której można znaleźć wszystkie informacje na temat funkcjonowania placówki i pracowników, aktualną ofertę na dany rok szkolny, pobrać druki, a także skorzystać z szerokiej oferty </w:t>
      </w:r>
      <w:proofErr w:type="spellStart"/>
      <w:r w:rsidR="00D5048C" w:rsidRPr="00E05D09">
        <w:rPr>
          <w:rFonts w:ascii="Segoe UI Light" w:eastAsia="Calibri" w:hAnsi="Segoe UI Light" w:cs="Segoe UI Light"/>
          <w:bCs/>
          <w:sz w:val="20"/>
          <w:szCs w:val="20"/>
        </w:rPr>
        <w:t>psychoedukacyjnej</w:t>
      </w:r>
      <w:proofErr w:type="spellEnd"/>
      <w:r w:rsidR="00D5048C" w:rsidRPr="00E05D09">
        <w:rPr>
          <w:rFonts w:ascii="Segoe UI Light" w:eastAsia="Calibri" w:hAnsi="Segoe UI Light" w:cs="Segoe UI Light"/>
          <w:bCs/>
          <w:sz w:val="20"/>
          <w:szCs w:val="20"/>
        </w:rPr>
        <w:t xml:space="preserve"> w postaci materiałów z konferencji, ulotek, ważnych adresów.</w:t>
      </w:r>
    </w:p>
    <w:p w14:paraId="7461C262" w14:textId="77777777" w:rsidR="00D5048C" w:rsidRPr="00E05D09" w:rsidRDefault="00D5048C" w:rsidP="00D5048C">
      <w:pPr>
        <w:spacing w:line="360" w:lineRule="auto"/>
        <w:jc w:val="both"/>
        <w:rPr>
          <w:rFonts w:ascii="Segoe UI Light" w:eastAsia="Calibri" w:hAnsi="Segoe UI Light" w:cs="Segoe UI Light"/>
          <w:bCs/>
          <w:sz w:val="20"/>
          <w:szCs w:val="20"/>
        </w:rPr>
      </w:pPr>
      <w:r w:rsidRPr="00E05D09">
        <w:rPr>
          <w:rFonts w:ascii="Segoe UI Light" w:eastAsia="Calibri" w:hAnsi="Segoe UI Light" w:cs="Segoe UI Light"/>
          <w:bCs/>
          <w:sz w:val="20"/>
          <w:szCs w:val="20"/>
        </w:rPr>
        <w:t xml:space="preserve">Poradnia udziela pomocy uczniom, wychowankom, rodzicom i nauczycielom ze szkół, przedszkoli i placówek z rejonu działania oraz dzieciom (od momentu urodzenia), które nie chodzą jeszcze do przedszkoli i mieszkają na terenie powiatu nakielskiego. </w:t>
      </w:r>
    </w:p>
    <w:p w14:paraId="656B0E74" w14:textId="77777777" w:rsidR="00D5048C" w:rsidRPr="00E05D09" w:rsidRDefault="00D5048C" w:rsidP="00D5048C">
      <w:pPr>
        <w:spacing w:line="360" w:lineRule="auto"/>
        <w:jc w:val="both"/>
        <w:rPr>
          <w:rFonts w:ascii="Segoe UI Light" w:eastAsia="Calibri" w:hAnsi="Segoe UI Light" w:cs="Segoe UI Light"/>
          <w:bCs/>
          <w:sz w:val="20"/>
          <w:szCs w:val="20"/>
        </w:rPr>
      </w:pPr>
      <w:r w:rsidRPr="00E05D09">
        <w:rPr>
          <w:rFonts w:ascii="Segoe UI Light" w:eastAsia="Calibri" w:hAnsi="Segoe UI Light" w:cs="Segoe UI Light"/>
          <w:bCs/>
          <w:sz w:val="20"/>
          <w:szCs w:val="20"/>
        </w:rPr>
        <w:t>Do zadań Poradni należy w szczególności:</w:t>
      </w:r>
      <w:r w:rsidRPr="00E05D09">
        <w:rPr>
          <w:rFonts w:ascii="Segoe UI Light" w:eastAsia="Calibri" w:hAnsi="Segoe UI Light" w:cs="Segoe UI Light"/>
          <w:bCs/>
          <w:sz w:val="20"/>
          <w:szCs w:val="20"/>
        </w:rPr>
        <w:tab/>
      </w:r>
    </w:p>
    <w:p w14:paraId="571664DC" w14:textId="77777777" w:rsidR="00D5048C" w:rsidRPr="00E05D09" w:rsidRDefault="00D5048C">
      <w:pPr>
        <w:numPr>
          <w:ilvl w:val="0"/>
          <w:numId w:val="57"/>
        </w:numPr>
        <w:spacing w:line="360" w:lineRule="auto"/>
        <w:contextualSpacing/>
        <w:jc w:val="both"/>
        <w:rPr>
          <w:rFonts w:ascii="Segoe UI Light" w:eastAsia="Calibri" w:hAnsi="Segoe UI Light" w:cs="Segoe UI Light"/>
          <w:bCs/>
          <w:sz w:val="20"/>
          <w:szCs w:val="20"/>
        </w:rPr>
      </w:pPr>
      <w:r w:rsidRPr="00E05D09">
        <w:rPr>
          <w:rFonts w:ascii="Segoe UI Light" w:eastAsia="Calibri" w:hAnsi="Segoe UI Light" w:cs="Segoe UI Light"/>
          <w:bCs/>
          <w:sz w:val="20"/>
          <w:szCs w:val="20"/>
        </w:rPr>
        <w:t>diagnozowanie dzieci i młodzieży;</w:t>
      </w:r>
    </w:p>
    <w:p w14:paraId="11283B45" w14:textId="77777777" w:rsidR="00D5048C" w:rsidRPr="00E05D09" w:rsidRDefault="00D5048C">
      <w:pPr>
        <w:numPr>
          <w:ilvl w:val="0"/>
          <w:numId w:val="57"/>
        </w:numPr>
        <w:spacing w:line="360" w:lineRule="auto"/>
        <w:contextualSpacing/>
        <w:jc w:val="both"/>
        <w:rPr>
          <w:rFonts w:ascii="Segoe UI Light" w:eastAsia="Calibri" w:hAnsi="Segoe UI Light" w:cs="Segoe UI Light"/>
          <w:bCs/>
          <w:sz w:val="20"/>
          <w:szCs w:val="20"/>
        </w:rPr>
      </w:pPr>
      <w:r w:rsidRPr="00E05D09">
        <w:rPr>
          <w:rFonts w:ascii="Segoe UI Light" w:eastAsia="Calibri" w:hAnsi="Segoe UI Light" w:cs="Segoe UI Light"/>
          <w:bCs/>
          <w:sz w:val="20"/>
          <w:szCs w:val="20"/>
        </w:rPr>
        <w:t>udzielanie dzieciom i młodzieży oraz rodzicom bezpośredniej pomocy psychologiczno-pedagogicznej;</w:t>
      </w:r>
    </w:p>
    <w:p w14:paraId="4F767665" w14:textId="77777777" w:rsidR="00D5048C" w:rsidRPr="00E05D09" w:rsidRDefault="00D5048C">
      <w:pPr>
        <w:numPr>
          <w:ilvl w:val="0"/>
          <w:numId w:val="57"/>
        </w:numPr>
        <w:spacing w:line="360" w:lineRule="auto"/>
        <w:contextualSpacing/>
        <w:jc w:val="both"/>
        <w:rPr>
          <w:rFonts w:ascii="Segoe UI Light" w:eastAsia="Calibri" w:hAnsi="Segoe UI Light" w:cs="Segoe UI Light"/>
          <w:bCs/>
          <w:sz w:val="20"/>
          <w:szCs w:val="20"/>
        </w:rPr>
      </w:pPr>
      <w:r w:rsidRPr="00E05D09">
        <w:rPr>
          <w:rFonts w:ascii="Segoe UI Light" w:eastAsia="Calibri" w:hAnsi="Segoe UI Light" w:cs="Segoe UI Light"/>
          <w:bCs/>
          <w:sz w:val="20"/>
          <w:szCs w:val="20"/>
        </w:rPr>
        <w:t>realizowanie zadań profilaktycznych oraz wspierających wychowawczą i edukacyjną funkcję przedszkola, szkoły i placówki, w tym wspieranie nauczycieli w rozwiązywaniu problemów dydaktycznych i wychowawczych;</w:t>
      </w:r>
    </w:p>
    <w:p w14:paraId="0EA8E09A" w14:textId="77777777" w:rsidR="00D5048C" w:rsidRPr="00E05D09" w:rsidRDefault="00D5048C">
      <w:pPr>
        <w:numPr>
          <w:ilvl w:val="0"/>
          <w:numId w:val="57"/>
        </w:numPr>
        <w:spacing w:line="360" w:lineRule="auto"/>
        <w:contextualSpacing/>
        <w:jc w:val="both"/>
        <w:rPr>
          <w:rFonts w:ascii="Segoe UI Light" w:eastAsia="Calibri" w:hAnsi="Segoe UI Light" w:cs="Segoe UI Light"/>
          <w:bCs/>
          <w:sz w:val="20"/>
          <w:szCs w:val="20"/>
        </w:rPr>
      </w:pPr>
      <w:r w:rsidRPr="00E05D09">
        <w:rPr>
          <w:rFonts w:ascii="Segoe UI Light" w:eastAsia="Calibri" w:hAnsi="Segoe UI Light" w:cs="Segoe UI Light"/>
          <w:bCs/>
          <w:sz w:val="20"/>
          <w:szCs w:val="20"/>
        </w:rPr>
        <w:t>organizowanie i prowadzenie wspomagania przedszkoli, szkół i placówek w zakresie realizacji zadań dydaktycznych, wychowawczych i opiekuńczych.</w:t>
      </w:r>
    </w:p>
    <w:tbl>
      <w:tblPr>
        <w:tblW w:w="87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08"/>
        <w:gridCol w:w="2309"/>
      </w:tblGrid>
      <w:tr w:rsidR="00D5048C" w:rsidRPr="00E05D09" w14:paraId="7605545B" w14:textId="77777777" w:rsidTr="004555F1">
        <w:trPr>
          <w:cantSplit/>
          <w:trHeight w:val="645"/>
        </w:trPr>
        <w:tc>
          <w:tcPr>
            <w:tcW w:w="6408" w:type="dxa"/>
            <w:shd w:val="clear" w:color="auto" w:fill="D5DCE4"/>
            <w:vAlign w:val="center"/>
          </w:tcPr>
          <w:p w14:paraId="7FBD3A99" w14:textId="77777777" w:rsidR="00D5048C" w:rsidRPr="00E05D09" w:rsidRDefault="00D5048C" w:rsidP="00D5048C">
            <w:pPr>
              <w:spacing w:after="0" w:line="276" w:lineRule="auto"/>
              <w:contextualSpacing/>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bCs/>
                <w:sz w:val="20"/>
                <w:szCs w:val="20"/>
                <w:lang w:eastAsia="ar-SA"/>
              </w:rPr>
              <w:t>Liczba dzieci objętych pomocą w Poradni w Nakle oraz Filii w Szubinie w roku szkolnym 2021/2022</w:t>
            </w:r>
          </w:p>
        </w:tc>
        <w:tc>
          <w:tcPr>
            <w:tcW w:w="2309" w:type="dxa"/>
            <w:shd w:val="clear" w:color="auto" w:fill="D5DCE4"/>
            <w:vAlign w:val="center"/>
          </w:tcPr>
          <w:p w14:paraId="197E0ACD" w14:textId="77777777" w:rsidR="00D5048C" w:rsidRPr="00E05D09" w:rsidRDefault="00D5048C" w:rsidP="00D5048C">
            <w:pPr>
              <w:suppressAutoHyphens/>
              <w:spacing w:line="400" w:lineRule="exact"/>
              <w:ind w:firstLine="360"/>
              <w:jc w:val="both"/>
              <w:rPr>
                <w:rFonts w:ascii="Segoe UI Light" w:eastAsia="Calibri" w:hAnsi="Segoe UI Light" w:cs="Segoe UI Light"/>
                <w:lang w:eastAsia="ar-SA"/>
              </w:rPr>
            </w:pPr>
            <w:r w:rsidRPr="00E05D09">
              <w:rPr>
                <w:rFonts w:ascii="Segoe UI Light" w:eastAsia="Calibri" w:hAnsi="Segoe UI Light" w:cs="Segoe UI Light"/>
              </w:rPr>
              <w:t>1445</w:t>
            </w:r>
          </w:p>
          <w:p w14:paraId="137120D5" w14:textId="77777777" w:rsidR="00D5048C" w:rsidRPr="00E05D09" w:rsidRDefault="00D5048C" w:rsidP="00D5048C">
            <w:pPr>
              <w:spacing w:after="0" w:line="276" w:lineRule="auto"/>
              <w:contextualSpacing/>
              <w:rPr>
                <w:rFonts w:ascii="Segoe UI Light" w:eastAsia="Times New Roman" w:hAnsi="Segoe UI Light" w:cs="Segoe UI Light"/>
                <w:sz w:val="20"/>
                <w:szCs w:val="20"/>
                <w:lang w:eastAsia="pl-PL"/>
              </w:rPr>
            </w:pPr>
          </w:p>
        </w:tc>
      </w:tr>
      <w:tr w:rsidR="00D5048C" w:rsidRPr="00E05D09" w14:paraId="027457F2" w14:textId="77777777" w:rsidTr="004555F1">
        <w:trPr>
          <w:cantSplit/>
          <w:trHeight w:val="413"/>
        </w:trPr>
        <w:tc>
          <w:tcPr>
            <w:tcW w:w="6408" w:type="dxa"/>
            <w:shd w:val="clear" w:color="auto" w:fill="auto"/>
            <w:vAlign w:val="center"/>
          </w:tcPr>
          <w:p w14:paraId="4582241D" w14:textId="77777777" w:rsidR="00D5048C" w:rsidRPr="00E05D09" w:rsidRDefault="00D5048C" w:rsidP="00D5048C">
            <w:pPr>
              <w:spacing w:after="0" w:line="276" w:lineRule="auto"/>
              <w:contextualSpacing/>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bCs/>
                <w:sz w:val="20"/>
                <w:szCs w:val="20"/>
                <w:lang w:eastAsia="ar-SA"/>
              </w:rPr>
              <w:t>Liczba wydanych orzeczeń</w:t>
            </w:r>
          </w:p>
        </w:tc>
        <w:tc>
          <w:tcPr>
            <w:tcW w:w="2309" w:type="dxa"/>
            <w:shd w:val="clear" w:color="auto" w:fill="auto"/>
            <w:vAlign w:val="center"/>
          </w:tcPr>
          <w:p w14:paraId="2CB04C85" w14:textId="77777777" w:rsidR="00D5048C" w:rsidRPr="00E05D09" w:rsidRDefault="00D5048C" w:rsidP="00D5048C">
            <w:pPr>
              <w:suppressAutoHyphens/>
              <w:spacing w:line="400" w:lineRule="exact"/>
              <w:ind w:firstLine="360"/>
              <w:rPr>
                <w:rFonts w:ascii="Segoe UI Light" w:eastAsia="Calibri" w:hAnsi="Segoe UI Light" w:cs="Segoe UI Light"/>
                <w:lang w:eastAsia="ar-SA"/>
              </w:rPr>
            </w:pPr>
            <w:r w:rsidRPr="00E05D09">
              <w:rPr>
                <w:rFonts w:ascii="Segoe UI Light" w:eastAsia="Calibri" w:hAnsi="Segoe UI Light" w:cs="Segoe UI Light"/>
              </w:rPr>
              <w:t xml:space="preserve">           428</w:t>
            </w:r>
          </w:p>
        </w:tc>
      </w:tr>
      <w:tr w:rsidR="00D5048C" w:rsidRPr="00E05D09" w14:paraId="24137656" w14:textId="77777777" w:rsidTr="004555F1">
        <w:trPr>
          <w:cantSplit/>
          <w:trHeight w:val="432"/>
        </w:trPr>
        <w:tc>
          <w:tcPr>
            <w:tcW w:w="6408" w:type="dxa"/>
            <w:shd w:val="clear" w:color="auto" w:fill="auto"/>
            <w:vAlign w:val="center"/>
          </w:tcPr>
          <w:p w14:paraId="445E9949" w14:textId="77777777" w:rsidR="00D5048C" w:rsidRPr="00E05D09" w:rsidRDefault="00D5048C" w:rsidP="00D5048C">
            <w:pPr>
              <w:spacing w:after="0" w:line="276" w:lineRule="auto"/>
              <w:contextualSpacing/>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bCs/>
                <w:sz w:val="20"/>
                <w:szCs w:val="20"/>
                <w:lang w:eastAsia="ar-SA"/>
              </w:rPr>
              <w:t>Liczna wydanych opinii</w:t>
            </w:r>
          </w:p>
        </w:tc>
        <w:tc>
          <w:tcPr>
            <w:tcW w:w="2309" w:type="dxa"/>
            <w:shd w:val="clear" w:color="auto" w:fill="auto"/>
            <w:vAlign w:val="center"/>
          </w:tcPr>
          <w:p w14:paraId="7C2B4C1A" w14:textId="77777777" w:rsidR="00D5048C" w:rsidRPr="00E05D09" w:rsidRDefault="00D5048C" w:rsidP="00D5048C">
            <w:pPr>
              <w:suppressAutoHyphens/>
              <w:spacing w:line="400" w:lineRule="exact"/>
              <w:jc w:val="center"/>
              <w:rPr>
                <w:rFonts w:ascii="Segoe UI Light" w:eastAsia="Calibri" w:hAnsi="Segoe UI Light" w:cs="Segoe UI Light"/>
                <w:lang w:eastAsia="ar-SA"/>
              </w:rPr>
            </w:pPr>
            <w:r w:rsidRPr="00E05D09">
              <w:rPr>
                <w:rFonts w:ascii="Segoe UI Light" w:eastAsia="Calibri" w:hAnsi="Segoe UI Light" w:cs="Segoe UI Light"/>
              </w:rPr>
              <w:t>564</w:t>
            </w:r>
          </w:p>
        </w:tc>
      </w:tr>
      <w:tr w:rsidR="00D5048C" w:rsidRPr="00E05D09" w14:paraId="79A72539" w14:textId="77777777" w:rsidTr="004555F1">
        <w:trPr>
          <w:cantSplit/>
          <w:trHeight w:val="410"/>
        </w:trPr>
        <w:tc>
          <w:tcPr>
            <w:tcW w:w="6408" w:type="dxa"/>
            <w:shd w:val="clear" w:color="auto" w:fill="auto"/>
            <w:vAlign w:val="center"/>
          </w:tcPr>
          <w:p w14:paraId="19AF8282" w14:textId="77777777" w:rsidR="00D5048C" w:rsidRPr="00E05D09" w:rsidRDefault="00D5048C" w:rsidP="00D5048C">
            <w:pPr>
              <w:spacing w:after="0" w:line="276" w:lineRule="auto"/>
              <w:contextualSpacing/>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bCs/>
                <w:sz w:val="20"/>
                <w:szCs w:val="20"/>
                <w:lang w:eastAsia="ar-SA"/>
              </w:rPr>
              <w:t>Liczba wydanych informacji o wynikach diagnozy</w:t>
            </w:r>
          </w:p>
        </w:tc>
        <w:tc>
          <w:tcPr>
            <w:tcW w:w="2309" w:type="dxa"/>
            <w:shd w:val="clear" w:color="auto" w:fill="auto"/>
            <w:vAlign w:val="center"/>
          </w:tcPr>
          <w:p w14:paraId="7D2E70B7" w14:textId="77777777" w:rsidR="00D5048C" w:rsidRPr="00E05D09" w:rsidRDefault="00D5048C" w:rsidP="00D5048C">
            <w:pPr>
              <w:spacing w:after="0" w:line="276" w:lineRule="auto"/>
              <w:contextualSpacing/>
              <w:jc w:val="center"/>
              <w:rPr>
                <w:rFonts w:ascii="Segoe UI Light" w:eastAsia="Times New Roman" w:hAnsi="Segoe UI Light" w:cs="Segoe UI Light"/>
                <w:color w:val="FF0000"/>
                <w:sz w:val="20"/>
                <w:szCs w:val="20"/>
                <w:lang w:eastAsia="pl-PL"/>
              </w:rPr>
            </w:pPr>
            <w:r w:rsidRPr="00E05D09">
              <w:rPr>
                <w:rFonts w:ascii="Segoe UI Light" w:eastAsia="Calibri" w:hAnsi="Segoe UI Light" w:cs="Segoe UI Light"/>
              </w:rPr>
              <w:t>137</w:t>
            </w:r>
          </w:p>
        </w:tc>
      </w:tr>
    </w:tbl>
    <w:p w14:paraId="1C4BE895" w14:textId="77777777" w:rsidR="00D5048C" w:rsidRPr="00E05D09" w:rsidRDefault="00D5048C" w:rsidP="00D5048C">
      <w:pPr>
        <w:spacing w:line="360" w:lineRule="auto"/>
        <w:jc w:val="both"/>
        <w:rPr>
          <w:rFonts w:ascii="Segoe UI Light" w:eastAsia="Calibri" w:hAnsi="Segoe UI Light" w:cs="Segoe UI Light"/>
          <w:bCs/>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47"/>
        <w:gridCol w:w="5735"/>
        <w:gridCol w:w="1799"/>
      </w:tblGrid>
      <w:tr w:rsidR="00D5048C" w:rsidRPr="00E05D09" w14:paraId="6B8AF9EC" w14:textId="77777777" w:rsidTr="004555F1">
        <w:trPr>
          <w:trHeight w:val="581"/>
        </w:trPr>
        <w:tc>
          <w:tcPr>
            <w:tcW w:w="1147" w:type="dxa"/>
            <w:shd w:val="clear" w:color="auto" w:fill="D5DCE4"/>
          </w:tcPr>
          <w:p w14:paraId="27264CC2" w14:textId="77777777" w:rsidR="00D5048C" w:rsidRPr="00E05D09" w:rsidRDefault="00D5048C" w:rsidP="00D5048C">
            <w:pPr>
              <w:suppressAutoHyphens/>
              <w:spacing w:after="200" w:line="400" w:lineRule="exact"/>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Lp.</w:t>
            </w:r>
          </w:p>
        </w:tc>
        <w:tc>
          <w:tcPr>
            <w:tcW w:w="5735" w:type="dxa"/>
            <w:shd w:val="clear" w:color="auto" w:fill="D5DCE4"/>
          </w:tcPr>
          <w:p w14:paraId="035B83E6" w14:textId="77777777" w:rsidR="00D5048C" w:rsidRPr="00E05D09" w:rsidRDefault="00D5048C" w:rsidP="00D5048C">
            <w:pPr>
              <w:tabs>
                <w:tab w:val="num" w:pos="567"/>
              </w:tabs>
              <w:suppressAutoHyphens/>
              <w:spacing w:after="200" w:line="400" w:lineRule="exact"/>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Diagnoza</w:t>
            </w:r>
          </w:p>
        </w:tc>
        <w:tc>
          <w:tcPr>
            <w:tcW w:w="1799" w:type="dxa"/>
            <w:shd w:val="clear" w:color="auto" w:fill="D5DCE4"/>
          </w:tcPr>
          <w:p w14:paraId="68DFC4BA" w14:textId="77777777" w:rsidR="00D5048C" w:rsidRPr="00E05D09" w:rsidRDefault="00D5048C" w:rsidP="00D5048C">
            <w:pPr>
              <w:suppressAutoHyphens/>
              <w:spacing w:after="200" w:line="400" w:lineRule="exact"/>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Liczba</w:t>
            </w:r>
          </w:p>
        </w:tc>
      </w:tr>
      <w:tr w:rsidR="00D5048C" w:rsidRPr="00E05D09" w14:paraId="4D1848EF" w14:textId="77777777" w:rsidTr="004555F1">
        <w:trPr>
          <w:trHeight w:val="20"/>
        </w:trPr>
        <w:tc>
          <w:tcPr>
            <w:tcW w:w="1147" w:type="dxa"/>
            <w:vAlign w:val="center"/>
          </w:tcPr>
          <w:p w14:paraId="4DA2B138" w14:textId="77777777" w:rsidR="00D5048C" w:rsidRPr="00E05D09" w:rsidRDefault="00D5048C">
            <w:pPr>
              <w:numPr>
                <w:ilvl w:val="0"/>
                <w:numId w:val="37"/>
              </w:numPr>
              <w:suppressAutoHyphens/>
              <w:spacing w:after="0" w:line="400" w:lineRule="exact"/>
              <w:jc w:val="center"/>
              <w:rPr>
                <w:rFonts w:ascii="Segoe UI Light" w:eastAsia="Times New Roman" w:hAnsi="Segoe UI Light" w:cs="Segoe UI Light"/>
                <w:bCs/>
                <w:sz w:val="20"/>
                <w:szCs w:val="20"/>
                <w:lang w:eastAsia="ar-SA"/>
              </w:rPr>
            </w:pPr>
          </w:p>
        </w:tc>
        <w:tc>
          <w:tcPr>
            <w:tcW w:w="5735" w:type="dxa"/>
            <w:vAlign w:val="center"/>
          </w:tcPr>
          <w:p w14:paraId="75758D21" w14:textId="77777777" w:rsidR="00D5048C" w:rsidRPr="00E05D09" w:rsidRDefault="00D5048C" w:rsidP="00D5048C">
            <w:pPr>
              <w:suppressAutoHyphens/>
              <w:spacing w:after="0" w:line="400" w:lineRule="exact"/>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Liczba diagnoz psychologicznych</w:t>
            </w:r>
          </w:p>
        </w:tc>
        <w:tc>
          <w:tcPr>
            <w:tcW w:w="1799" w:type="dxa"/>
            <w:vAlign w:val="center"/>
          </w:tcPr>
          <w:p w14:paraId="39B41862" w14:textId="77777777" w:rsidR="00D5048C" w:rsidRPr="00E05D09" w:rsidRDefault="00D5048C" w:rsidP="00D5048C">
            <w:pPr>
              <w:suppressAutoHyphens/>
              <w:spacing w:after="0" w:line="24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1032</w:t>
            </w:r>
          </w:p>
        </w:tc>
      </w:tr>
      <w:tr w:rsidR="00D5048C" w:rsidRPr="00E05D09" w14:paraId="68EA53D9" w14:textId="77777777" w:rsidTr="004555F1">
        <w:trPr>
          <w:trHeight w:val="20"/>
        </w:trPr>
        <w:tc>
          <w:tcPr>
            <w:tcW w:w="1147" w:type="dxa"/>
            <w:vAlign w:val="center"/>
          </w:tcPr>
          <w:p w14:paraId="37B2D0CA" w14:textId="77777777" w:rsidR="00D5048C" w:rsidRPr="00E05D09" w:rsidRDefault="00D5048C">
            <w:pPr>
              <w:numPr>
                <w:ilvl w:val="0"/>
                <w:numId w:val="37"/>
              </w:numPr>
              <w:suppressAutoHyphens/>
              <w:spacing w:after="0" w:line="400" w:lineRule="exact"/>
              <w:jc w:val="center"/>
              <w:rPr>
                <w:rFonts w:ascii="Segoe UI Light" w:eastAsia="Times New Roman" w:hAnsi="Segoe UI Light" w:cs="Segoe UI Light"/>
                <w:bCs/>
                <w:sz w:val="20"/>
                <w:szCs w:val="20"/>
                <w:lang w:eastAsia="ar-SA"/>
              </w:rPr>
            </w:pPr>
          </w:p>
        </w:tc>
        <w:tc>
          <w:tcPr>
            <w:tcW w:w="5735" w:type="dxa"/>
            <w:vAlign w:val="center"/>
          </w:tcPr>
          <w:p w14:paraId="6200B8A9" w14:textId="77777777" w:rsidR="00D5048C" w:rsidRPr="00E05D09" w:rsidRDefault="00D5048C" w:rsidP="00D5048C">
            <w:pPr>
              <w:suppressAutoHyphens/>
              <w:spacing w:after="0" w:line="400" w:lineRule="exact"/>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Liczba diagnoz pedagogicznych</w:t>
            </w:r>
          </w:p>
        </w:tc>
        <w:tc>
          <w:tcPr>
            <w:tcW w:w="1799" w:type="dxa"/>
            <w:vAlign w:val="center"/>
          </w:tcPr>
          <w:p w14:paraId="50B91F15" w14:textId="77777777" w:rsidR="00D5048C" w:rsidRPr="00E05D09" w:rsidRDefault="00D5048C" w:rsidP="00D5048C">
            <w:pPr>
              <w:spacing w:after="0" w:line="24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1013</w:t>
            </w:r>
          </w:p>
        </w:tc>
      </w:tr>
      <w:tr w:rsidR="00D5048C" w:rsidRPr="00E05D09" w14:paraId="551613C6" w14:textId="77777777" w:rsidTr="004555F1">
        <w:trPr>
          <w:trHeight w:val="20"/>
        </w:trPr>
        <w:tc>
          <w:tcPr>
            <w:tcW w:w="1147" w:type="dxa"/>
            <w:vAlign w:val="center"/>
          </w:tcPr>
          <w:p w14:paraId="009FA944" w14:textId="77777777" w:rsidR="00D5048C" w:rsidRPr="00E05D09" w:rsidRDefault="00D5048C">
            <w:pPr>
              <w:numPr>
                <w:ilvl w:val="0"/>
                <w:numId w:val="37"/>
              </w:numPr>
              <w:suppressAutoHyphens/>
              <w:spacing w:after="0" w:line="400" w:lineRule="exact"/>
              <w:jc w:val="center"/>
              <w:rPr>
                <w:rFonts w:ascii="Segoe UI Light" w:eastAsia="Times New Roman" w:hAnsi="Segoe UI Light" w:cs="Segoe UI Light"/>
                <w:bCs/>
                <w:sz w:val="20"/>
                <w:szCs w:val="20"/>
                <w:lang w:eastAsia="ar-SA"/>
              </w:rPr>
            </w:pPr>
          </w:p>
        </w:tc>
        <w:tc>
          <w:tcPr>
            <w:tcW w:w="5735" w:type="dxa"/>
            <w:vAlign w:val="center"/>
          </w:tcPr>
          <w:p w14:paraId="082D4BBB" w14:textId="77777777" w:rsidR="00D5048C" w:rsidRPr="00E05D09" w:rsidRDefault="00D5048C" w:rsidP="00D5048C">
            <w:pPr>
              <w:suppressAutoHyphens/>
              <w:spacing w:after="0" w:line="400" w:lineRule="exact"/>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Liczba diagnoz logopedycznych</w:t>
            </w:r>
          </w:p>
        </w:tc>
        <w:tc>
          <w:tcPr>
            <w:tcW w:w="1799" w:type="dxa"/>
            <w:vAlign w:val="center"/>
          </w:tcPr>
          <w:p w14:paraId="4CBEF6FD" w14:textId="77777777" w:rsidR="00D5048C" w:rsidRPr="00E05D09" w:rsidRDefault="00D5048C" w:rsidP="00D5048C">
            <w:pPr>
              <w:suppressAutoHyphens/>
              <w:spacing w:after="0" w:line="400" w:lineRule="exact"/>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257</w:t>
            </w:r>
          </w:p>
        </w:tc>
      </w:tr>
    </w:tbl>
    <w:p w14:paraId="4B017C94" w14:textId="77777777" w:rsidR="00D5048C" w:rsidRPr="00E05D09" w:rsidRDefault="00D5048C" w:rsidP="00D5048C">
      <w:pPr>
        <w:spacing w:line="360" w:lineRule="auto"/>
        <w:jc w:val="both"/>
        <w:rPr>
          <w:rFonts w:ascii="Segoe UI Light" w:eastAsia="Calibri" w:hAnsi="Segoe UI Light" w:cs="Segoe UI Light"/>
          <w:bCs/>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46"/>
        <w:gridCol w:w="4220"/>
        <w:gridCol w:w="1670"/>
        <w:gridCol w:w="1635"/>
      </w:tblGrid>
      <w:tr w:rsidR="00D5048C" w:rsidRPr="00E05D09" w14:paraId="78BD78A4" w14:textId="77777777" w:rsidTr="004555F1">
        <w:trPr>
          <w:trHeight w:val="432"/>
        </w:trPr>
        <w:tc>
          <w:tcPr>
            <w:tcW w:w="1146" w:type="dxa"/>
            <w:shd w:val="clear" w:color="auto" w:fill="D5DCE4"/>
            <w:vAlign w:val="center"/>
          </w:tcPr>
          <w:p w14:paraId="131517F4" w14:textId="77777777" w:rsidR="00D5048C" w:rsidRPr="00E05D09" w:rsidRDefault="00D5048C" w:rsidP="00D5048C">
            <w:pPr>
              <w:suppressAutoHyphens/>
              <w:spacing w:after="0" w:line="24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Lp.</w:t>
            </w:r>
          </w:p>
        </w:tc>
        <w:tc>
          <w:tcPr>
            <w:tcW w:w="4220" w:type="dxa"/>
            <w:shd w:val="clear" w:color="auto" w:fill="D5DCE4"/>
            <w:vAlign w:val="center"/>
          </w:tcPr>
          <w:p w14:paraId="2B44AB7B" w14:textId="77777777" w:rsidR="00D5048C" w:rsidRPr="00E05D09" w:rsidRDefault="00D5048C" w:rsidP="00D5048C">
            <w:pPr>
              <w:tabs>
                <w:tab w:val="num" w:pos="567"/>
              </w:tabs>
              <w:suppressAutoHyphens/>
              <w:spacing w:after="0" w:line="24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Terapia indywidualna:</w:t>
            </w:r>
          </w:p>
        </w:tc>
        <w:tc>
          <w:tcPr>
            <w:tcW w:w="1670" w:type="dxa"/>
            <w:shd w:val="clear" w:color="auto" w:fill="D5DCE4"/>
            <w:vAlign w:val="center"/>
          </w:tcPr>
          <w:p w14:paraId="04735E3C" w14:textId="77777777" w:rsidR="00D5048C" w:rsidRPr="00E05D09" w:rsidRDefault="00D5048C" w:rsidP="00D5048C">
            <w:pPr>
              <w:suppressAutoHyphens/>
              <w:spacing w:after="0" w:line="24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Ilość przypadków</w:t>
            </w:r>
          </w:p>
        </w:tc>
        <w:tc>
          <w:tcPr>
            <w:tcW w:w="1635" w:type="dxa"/>
            <w:shd w:val="clear" w:color="auto" w:fill="D5DCE4"/>
            <w:vAlign w:val="center"/>
          </w:tcPr>
          <w:p w14:paraId="58F2E163" w14:textId="77777777" w:rsidR="00D5048C" w:rsidRPr="00E05D09" w:rsidRDefault="00D5048C" w:rsidP="00D5048C">
            <w:pPr>
              <w:suppressAutoHyphens/>
              <w:spacing w:after="0" w:line="24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Ilość spotkań</w:t>
            </w:r>
          </w:p>
        </w:tc>
      </w:tr>
      <w:tr w:rsidR="00D5048C" w:rsidRPr="00E05D09" w14:paraId="31C242EF" w14:textId="77777777" w:rsidTr="004555F1">
        <w:trPr>
          <w:trHeight w:val="20"/>
        </w:trPr>
        <w:tc>
          <w:tcPr>
            <w:tcW w:w="1146" w:type="dxa"/>
            <w:vAlign w:val="center"/>
          </w:tcPr>
          <w:p w14:paraId="17CA1814" w14:textId="77777777" w:rsidR="00D5048C" w:rsidRPr="00E05D09" w:rsidRDefault="00D5048C">
            <w:pPr>
              <w:numPr>
                <w:ilvl w:val="0"/>
                <w:numId w:val="38"/>
              </w:numPr>
              <w:suppressAutoHyphens/>
              <w:spacing w:after="0" w:line="360" w:lineRule="auto"/>
              <w:jc w:val="center"/>
              <w:rPr>
                <w:rFonts w:ascii="Segoe UI Light" w:eastAsia="Times New Roman" w:hAnsi="Segoe UI Light" w:cs="Segoe UI Light"/>
                <w:bCs/>
                <w:sz w:val="20"/>
                <w:szCs w:val="20"/>
                <w:lang w:eastAsia="ar-SA"/>
              </w:rPr>
            </w:pPr>
          </w:p>
        </w:tc>
        <w:tc>
          <w:tcPr>
            <w:tcW w:w="4220" w:type="dxa"/>
            <w:vAlign w:val="center"/>
          </w:tcPr>
          <w:p w14:paraId="3F0A6B57" w14:textId="77777777" w:rsidR="00D5048C" w:rsidRPr="00E05D09" w:rsidRDefault="00D5048C" w:rsidP="00D5048C">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Terapia psychologiczna</w:t>
            </w:r>
          </w:p>
        </w:tc>
        <w:tc>
          <w:tcPr>
            <w:tcW w:w="1670" w:type="dxa"/>
            <w:vAlign w:val="center"/>
          </w:tcPr>
          <w:p w14:paraId="0DC4CBAA" w14:textId="77777777" w:rsidR="00D5048C" w:rsidRPr="00E05D09" w:rsidRDefault="00D5048C" w:rsidP="00D5048C">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183</w:t>
            </w:r>
          </w:p>
        </w:tc>
        <w:tc>
          <w:tcPr>
            <w:tcW w:w="1635" w:type="dxa"/>
            <w:vAlign w:val="center"/>
          </w:tcPr>
          <w:p w14:paraId="51C5F12E" w14:textId="77777777" w:rsidR="00D5048C" w:rsidRPr="00E05D09" w:rsidRDefault="00D5048C" w:rsidP="00D5048C">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1090</w:t>
            </w:r>
          </w:p>
        </w:tc>
      </w:tr>
      <w:tr w:rsidR="00D5048C" w:rsidRPr="00E05D09" w14:paraId="3EA0443F" w14:textId="77777777" w:rsidTr="004555F1">
        <w:trPr>
          <w:trHeight w:val="20"/>
        </w:trPr>
        <w:tc>
          <w:tcPr>
            <w:tcW w:w="1146" w:type="dxa"/>
            <w:vAlign w:val="center"/>
          </w:tcPr>
          <w:p w14:paraId="048EA0C5" w14:textId="77777777" w:rsidR="00D5048C" w:rsidRPr="00E05D09" w:rsidRDefault="00D5048C">
            <w:pPr>
              <w:numPr>
                <w:ilvl w:val="0"/>
                <w:numId w:val="38"/>
              </w:numPr>
              <w:suppressAutoHyphens/>
              <w:spacing w:after="0" w:line="360" w:lineRule="auto"/>
              <w:jc w:val="center"/>
              <w:rPr>
                <w:rFonts w:ascii="Segoe UI Light" w:eastAsia="Times New Roman" w:hAnsi="Segoe UI Light" w:cs="Segoe UI Light"/>
                <w:bCs/>
                <w:sz w:val="20"/>
                <w:szCs w:val="20"/>
                <w:lang w:eastAsia="ar-SA"/>
              </w:rPr>
            </w:pPr>
          </w:p>
        </w:tc>
        <w:tc>
          <w:tcPr>
            <w:tcW w:w="4220" w:type="dxa"/>
            <w:vAlign w:val="center"/>
          </w:tcPr>
          <w:p w14:paraId="6EBA6627" w14:textId="77777777" w:rsidR="00D5048C" w:rsidRPr="00E05D09" w:rsidRDefault="00D5048C" w:rsidP="00D5048C">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Psychoterapia</w:t>
            </w:r>
          </w:p>
        </w:tc>
        <w:tc>
          <w:tcPr>
            <w:tcW w:w="1670" w:type="dxa"/>
            <w:vAlign w:val="center"/>
          </w:tcPr>
          <w:p w14:paraId="7FEDD608" w14:textId="77777777" w:rsidR="00D5048C" w:rsidRPr="00E05D09" w:rsidRDefault="00D5048C" w:rsidP="00D5048C">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64</w:t>
            </w:r>
          </w:p>
        </w:tc>
        <w:tc>
          <w:tcPr>
            <w:tcW w:w="1635" w:type="dxa"/>
            <w:vAlign w:val="center"/>
          </w:tcPr>
          <w:p w14:paraId="6238F873" w14:textId="77777777" w:rsidR="00D5048C" w:rsidRPr="00E05D09" w:rsidRDefault="00D5048C" w:rsidP="00D5048C">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554</w:t>
            </w:r>
          </w:p>
        </w:tc>
      </w:tr>
      <w:tr w:rsidR="00D5048C" w:rsidRPr="00E05D09" w14:paraId="0132E5C5" w14:textId="77777777" w:rsidTr="004555F1">
        <w:trPr>
          <w:trHeight w:val="20"/>
        </w:trPr>
        <w:tc>
          <w:tcPr>
            <w:tcW w:w="1146" w:type="dxa"/>
            <w:vAlign w:val="center"/>
          </w:tcPr>
          <w:p w14:paraId="2566F104" w14:textId="77777777" w:rsidR="00D5048C" w:rsidRPr="00E05D09" w:rsidRDefault="00D5048C">
            <w:pPr>
              <w:numPr>
                <w:ilvl w:val="0"/>
                <w:numId w:val="38"/>
              </w:numPr>
              <w:suppressAutoHyphens/>
              <w:spacing w:after="0" w:line="360" w:lineRule="auto"/>
              <w:jc w:val="center"/>
              <w:rPr>
                <w:rFonts w:ascii="Segoe UI Light" w:eastAsia="Times New Roman" w:hAnsi="Segoe UI Light" w:cs="Segoe UI Light"/>
                <w:bCs/>
                <w:sz w:val="20"/>
                <w:szCs w:val="20"/>
                <w:lang w:eastAsia="ar-SA"/>
              </w:rPr>
            </w:pPr>
          </w:p>
        </w:tc>
        <w:tc>
          <w:tcPr>
            <w:tcW w:w="4220" w:type="dxa"/>
            <w:vAlign w:val="center"/>
          </w:tcPr>
          <w:p w14:paraId="7938EEE8" w14:textId="77777777" w:rsidR="00D5048C" w:rsidRPr="00E05D09" w:rsidRDefault="00D5048C" w:rsidP="00D5048C">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Terapia pedagogiczna</w:t>
            </w:r>
          </w:p>
        </w:tc>
        <w:tc>
          <w:tcPr>
            <w:tcW w:w="1670" w:type="dxa"/>
            <w:vAlign w:val="center"/>
          </w:tcPr>
          <w:p w14:paraId="18322CED" w14:textId="77777777" w:rsidR="00D5048C" w:rsidRPr="00E05D09" w:rsidRDefault="00D5048C" w:rsidP="00D5048C">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15</w:t>
            </w:r>
          </w:p>
        </w:tc>
        <w:tc>
          <w:tcPr>
            <w:tcW w:w="1635" w:type="dxa"/>
            <w:vAlign w:val="center"/>
          </w:tcPr>
          <w:p w14:paraId="57F23047" w14:textId="77777777" w:rsidR="00D5048C" w:rsidRPr="00E05D09" w:rsidRDefault="00D5048C" w:rsidP="00D5048C">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123</w:t>
            </w:r>
          </w:p>
        </w:tc>
      </w:tr>
      <w:tr w:rsidR="00D5048C" w:rsidRPr="00E05D09" w14:paraId="7367F8FB" w14:textId="77777777" w:rsidTr="004555F1">
        <w:trPr>
          <w:trHeight w:val="20"/>
        </w:trPr>
        <w:tc>
          <w:tcPr>
            <w:tcW w:w="1146" w:type="dxa"/>
            <w:vAlign w:val="center"/>
          </w:tcPr>
          <w:p w14:paraId="18A55F1B" w14:textId="77777777" w:rsidR="00D5048C" w:rsidRPr="00E05D09" w:rsidRDefault="00D5048C">
            <w:pPr>
              <w:numPr>
                <w:ilvl w:val="0"/>
                <w:numId w:val="38"/>
              </w:numPr>
              <w:suppressAutoHyphens/>
              <w:spacing w:after="0" w:line="360" w:lineRule="auto"/>
              <w:jc w:val="center"/>
              <w:rPr>
                <w:rFonts w:ascii="Segoe UI Light" w:eastAsia="Times New Roman" w:hAnsi="Segoe UI Light" w:cs="Segoe UI Light"/>
                <w:bCs/>
                <w:sz w:val="20"/>
                <w:szCs w:val="20"/>
                <w:lang w:eastAsia="ar-SA"/>
              </w:rPr>
            </w:pPr>
          </w:p>
        </w:tc>
        <w:tc>
          <w:tcPr>
            <w:tcW w:w="4220" w:type="dxa"/>
            <w:vAlign w:val="center"/>
          </w:tcPr>
          <w:p w14:paraId="1B3E4C8E" w14:textId="77777777" w:rsidR="00D5048C" w:rsidRPr="00E05D09" w:rsidRDefault="00D5048C" w:rsidP="00D5048C">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Terapia logopedyczna</w:t>
            </w:r>
          </w:p>
        </w:tc>
        <w:tc>
          <w:tcPr>
            <w:tcW w:w="1670" w:type="dxa"/>
            <w:vAlign w:val="center"/>
          </w:tcPr>
          <w:p w14:paraId="400B95FA" w14:textId="77777777" w:rsidR="00D5048C" w:rsidRPr="00E05D09" w:rsidRDefault="00D5048C" w:rsidP="00D5048C">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129</w:t>
            </w:r>
          </w:p>
        </w:tc>
        <w:tc>
          <w:tcPr>
            <w:tcW w:w="1635" w:type="dxa"/>
            <w:vAlign w:val="center"/>
          </w:tcPr>
          <w:p w14:paraId="1785645D" w14:textId="77777777" w:rsidR="00D5048C" w:rsidRPr="00E05D09" w:rsidRDefault="00D5048C" w:rsidP="00D5048C">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1155</w:t>
            </w:r>
          </w:p>
        </w:tc>
      </w:tr>
      <w:tr w:rsidR="00D5048C" w:rsidRPr="00E05D09" w14:paraId="137DCEFA" w14:textId="77777777" w:rsidTr="004555F1">
        <w:trPr>
          <w:trHeight w:val="20"/>
        </w:trPr>
        <w:tc>
          <w:tcPr>
            <w:tcW w:w="1146" w:type="dxa"/>
            <w:vAlign w:val="center"/>
          </w:tcPr>
          <w:p w14:paraId="76C7B409" w14:textId="77777777" w:rsidR="00D5048C" w:rsidRPr="00E05D09" w:rsidRDefault="00D5048C">
            <w:pPr>
              <w:numPr>
                <w:ilvl w:val="0"/>
                <w:numId w:val="38"/>
              </w:numPr>
              <w:suppressAutoHyphens/>
              <w:spacing w:after="0" w:line="360" w:lineRule="auto"/>
              <w:jc w:val="center"/>
              <w:rPr>
                <w:rFonts w:ascii="Segoe UI Light" w:eastAsia="Times New Roman" w:hAnsi="Segoe UI Light" w:cs="Segoe UI Light"/>
                <w:bCs/>
                <w:sz w:val="20"/>
                <w:szCs w:val="20"/>
                <w:lang w:eastAsia="ar-SA"/>
              </w:rPr>
            </w:pPr>
          </w:p>
        </w:tc>
        <w:tc>
          <w:tcPr>
            <w:tcW w:w="4220" w:type="dxa"/>
            <w:vAlign w:val="center"/>
          </w:tcPr>
          <w:p w14:paraId="6652AB0A" w14:textId="77777777" w:rsidR="00D5048C" w:rsidRPr="00E05D09" w:rsidRDefault="00D5048C" w:rsidP="00D5048C">
            <w:pPr>
              <w:suppressAutoHyphens/>
              <w:spacing w:after="0" w:line="24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Terapia behawioralna dzieci z autyzmem</w:t>
            </w:r>
          </w:p>
        </w:tc>
        <w:tc>
          <w:tcPr>
            <w:tcW w:w="1670" w:type="dxa"/>
            <w:vAlign w:val="center"/>
          </w:tcPr>
          <w:p w14:paraId="0C787C85" w14:textId="77777777" w:rsidR="00D5048C" w:rsidRPr="00E05D09" w:rsidRDefault="00D5048C" w:rsidP="00D5048C">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77</w:t>
            </w:r>
          </w:p>
        </w:tc>
        <w:tc>
          <w:tcPr>
            <w:tcW w:w="1635" w:type="dxa"/>
            <w:vAlign w:val="center"/>
          </w:tcPr>
          <w:p w14:paraId="054DC4A6" w14:textId="77777777" w:rsidR="00D5048C" w:rsidRPr="00E05D09" w:rsidRDefault="00D5048C" w:rsidP="00D5048C">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538</w:t>
            </w:r>
          </w:p>
        </w:tc>
      </w:tr>
    </w:tbl>
    <w:p w14:paraId="5C7A08E9" w14:textId="77777777" w:rsidR="00D5048C" w:rsidRPr="00E05D09" w:rsidRDefault="00D5048C" w:rsidP="00D5048C">
      <w:pPr>
        <w:spacing w:line="360" w:lineRule="auto"/>
        <w:jc w:val="both"/>
        <w:rPr>
          <w:rFonts w:ascii="Segoe UI Light" w:eastAsia="Calibri" w:hAnsi="Segoe UI Light" w:cs="Segoe UI Light"/>
          <w:bCs/>
          <w:sz w:val="20"/>
          <w:szCs w:val="20"/>
        </w:rPr>
      </w:pPr>
    </w:p>
    <w:p w14:paraId="50B4C668" w14:textId="77777777" w:rsidR="00D5048C" w:rsidRPr="00E05D09" w:rsidRDefault="00D5048C" w:rsidP="00D5048C">
      <w:pPr>
        <w:spacing w:line="360" w:lineRule="auto"/>
        <w:jc w:val="both"/>
        <w:rPr>
          <w:rFonts w:ascii="Segoe UI Light" w:eastAsia="Calibri" w:hAnsi="Segoe UI Light" w:cs="Segoe UI Light"/>
          <w:bCs/>
          <w:sz w:val="20"/>
          <w:szCs w:val="20"/>
        </w:rPr>
      </w:pPr>
      <w:r w:rsidRPr="00E05D09">
        <w:rPr>
          <w:rFonts w:ascii="Segoe UI Light" w:eastAsia="Calibri" w:hAnsi="Segoe UI Light" w:cs="Segoe UI Light"/>
          <w:bCs/>
          <w:sz w:val="20"/>
          <w:szCs w:val="20"/>
        </w:rPr>
        <w:t>Niektóre formy terapeutyczne odbywają się w grupach. Efektem diagnozowania dzieci i młodzieży jest w szczególności:</w:t>
      </w:r>
    </w:p>
    <w:p w14:paraId="422C75F9" w14:textId="77777777" w:rsidR="00D5048C" w:rsidRPr="00E05D09" w:rsidRDefault="00D5048C">
      <w:pPr>
        <w:numPr>
          <w:ilvl w:val="0"/>
          <w:numId w:val="39"/>
        </w:numPr>
        <w:spacing w:line="360" w:lineRule="auto"/>
        <w:contextualSpacing/>
        <w:jc w:val="both"/>
        <w:rPr>
          <w:rFonts w:ascii="Segoe UI Light" w:eastAsia="Calibri" w:hAnsi="Segoe UI Light" w:cs="Segoe UI Light"/>
          <w:bCs/>
          <w:sz w:val="20"/>
          <w:szCs w:val="20"/>
        </w:rPr>
      </w:pPr>
      <w:r w:rsidRPr="00E05D09">
        <w:rPr>
          <w:rFonts w:ascii="Segoe UI Light" w:eastAsia="Calibri" w:hAnsi="Segoe UI Light" w:cs="Segoe UI Light"/>
          <w:bCs/>
          <w:sz w:val="20"/>
          <w:szCs w:val="20"/>
        </w:rPr>
        <w:t>wydanie opinii, w tym o objęciu dziecka wczesnym wspomaganiem rozwoju;</w:t>
      </w:r>
    </w:p>
    <w:p w14:paraId="3EB6A467" w14:textId="77777777" w:rsidR="00D5048C" w:rsidRPr="00E05D09" w:rsidRDefault="00D5048C">
      <w:pPr>
        <w:numPr>
          <w:ilvl w:val="0"/>
          <w:numId w:val="39"/>
        </w:numPr>
        <w:spacing w:line="360" w:lineRule="auto"/>
        <w:contextualSpacing/>
        <w:jc w:val="both"/>
        <w:rPr>
          <w:rFonts w:ascii="Segoe UI Light" w:eastAsia="Calibri" w:hAnsi="Segoe UI Light" w:cs="Segoe UI Light"/>
          <w:bCs/>
          <w:sz w:val="20"/>
          <w:szCs w:val="20"/>
        </w:rPr>
      </w:pPr>
      <w:r w:rsidRPr="00E05D09">
        <w:rPr>
          <w:rFonts w:ascii="Segoe UI Light" w:eastAsia="Calibri" w:hAnsi="Segoe UI Light" w:cs="Segoe UI Light"/>
          <w:bCs/>
          <w:sz w:val="20"/>
          <w:szCs w:val="20"/>
        </w:rPr>
        <w:t>wydanie orzeczeń:</w:t>
      </w:r>
    </w:p>
    <w:p w14:paraId="7FCDE02D" w14:textId="77777777" w:rsidR="00D5048C" w:rsidRPr="00E05D09" w:rsidRDefault="00D5048C" w:rsidP="00D5048C">
      <w:pPr>
        <w:numPr>
          <w:ilvl w:val="0"/>
          <w:numId w:val="1"/>
        </w:numPr>
        <w:spacing w:line="360" w:lineRule="auto"/>
        <w:contextualSpacing/>
        <w:jc w:val="both"/>
        <w:rPr>
          <w:rFonts w:ascii="Segoe UI Light" w:eastAsia="Calibri" w:hAnsi="Segoe UI Light" w:cs="Segoe UI Light"/>
          <w:bCs/>
          <w:sz w:val="20"/>
          <w:szCs w:val="20"/>
        </w:rPr>
      </w:pPr>
      <w:r w:rsidRPr="00E05D09">
        <w:rPr>
          <w:rFonts w:ascii="Segoe UI Light" w:eastAsia="Calibri" w:hAnsi="Segoe UI Light" w:cs="Segoe UI Light"/>
          <w:bCs/>
          <w:sz w:val="20"/>
          <w:szCs w:val="20"/>
        </w:rPr>
        <w:t>o potrzebie: kształcenia specjalnego z uwagi na niepełnosprawności:</w:t>
      </w:r>
    </w:p>
    <w:p w14:paraId="181E199C" w14:textId="77777777" w:rsidR="00D5048C" w:rsidRPr="00E05D09" w:rsidRDefault="00D5048C">
      <w:pPr>
        <w:numPr>
          <w:ilvl w:val="0"/>
          <w:numId w:val="40"/>
        </w:numPr>
        <w:spacing w:line="360" w:lineRule="auto"/>
        <w:contextualSpacing/>
        <w:jc w:val="both"/>
        <w:rPr>
          <w:rFonts w:ascii="Segoe UI Light" w:eastAsia="Calibri" w:hAnsi="Segoe UI Light" w:cs="Segoe UI Light"/>
          <w:bCs/>
          <w:sz w:val="20"/>
          <w:szCs w:val="20"/>
        </w:rPr>
      </w:pPr>
      <w:r w:rsidRPr="00E05D09">
        <w:rPr>
          <w:rFonts w:ascii="Segoe UI Light" w:eastAsia="Calibri" w:hAnsi="Segoe UI Light" w:cs="Segoe UI Light"/>
          <w:bCs/>
          <w:sz w:val="20"/>
          <w:szCs w:val="20"/>
        </w:rPr>
        <w:t>niepełnosprawność intelektualną,</w:t>
      </w:r>
    </w:p>
    <w:p w14:paraId="55C92181" w14:textId="77777777" w:rsidR="00D5048C" w:rsidRPr="00E05D09" w:rsidRDefault="00D5048C">
      <w:pPr>
        <w:numPr>
          <w:ilvl w:val="0"/>
          <w:numId w:val="40"/>
        </w:numPr>
        <w:spacing w:line="360" w:lineRule="auto"/>
        <w:contextualSpacing/>
        <w:jc w:val="both"/>
        <w:rPr>
          <w:rFonts w:ascii="Segoe UI Light" w:eastAsia="Calibri" w:hAnsi="Segoe UI Light" w:cs="Segoe UI Light"/>
          <w:bCs/>
          <w:sz w:val="20"/>
          <w:szCs w:val="20"/>
        </w:rPr>
      </w:pPr>
      <w:r w:rsidRPr="00E05D09">
        <w:rPr>
          <w:rFonts w:ascii="Segoe UI Light" w:eastAsia="Calibri" w:hAnsi="Segoe UI Light" w:cs="Segoe UI Light"/>
          <w:bCs/>
          <w:sz w:val="20"/>
          <w:szCs w:val="20"/>
        </w:rPr>
        <w:t>słabo widzenie/niewidzenie,</w:t>
      </w:r>
    </w:p>
    <w:p w14:paraId="201735AC" w14:textId="77777777" w:rsidR="00D5048C" w:rsidRPr="00E05D09" w:rsidRDefault="00D5048C">
      <w:pPr>
        <w:numPr>
          <w:ilvl w:val="0"/>
          <w:numId w:val="40"/>
        </w:numPr>
        <w:spacing w:line="360" w:lineRule="auto"/>
        <w:contextualSpacing/>
        <w:jc w:val="both"/>
        <w:rPr>
          <w:rFonts w:ascii="Segoe UI Light" w:eastAsia="Calibri" w:hAnsi="Segoe UI Light" w:cs="Segoe UI Light"/>
          <w:bCs/>
          <w:sz w:val="20"/>
          <w:szCs w:val="20"/>
        </w:rPr>
      </w:pPr>
      <w:r w:rsidRPr="00E05D09">
        <w:rPr>
          <w:rFonts w:ascii="Segoe UI Light" w:eastAsia="Calibri" w:hAnsi="Segoe UI Light" w:cs="Segoe UI Light"/>
          <w:bCs/>
          <w:sz w:val="20"/>
          <w:szCs w:val="20"/>
        </w:rPr>
        <w:t>słabo słyszenie/niesłyszenie,</w:t>
      </w:r>
    </w:p>
    <w:p w14:paraId="3572B8DD" w14:textId="77777777" w:rsidR="00D5048C" w:rsidRPr="00E05D09" w:rsidRDefault="00D5048C">
      <w:pPr>
        <w:numPr>
          <w:ilvl w:val="0"/>
          <w:numId w:val="40"/>
        </w:numPr>
        <w:spacing w:line="360" w:lineRule="auto"/>
        <w:contextualSpacing/>
        <w:jc w:val="both"/>
        <w:rPr>
          <w:rFonts w:ascii="Segoe UI Light" w:eastAsia="Calibri" w:hAnsi="Segoe UI Light" w:cs="Segoe UI Light"/>
          <w:bCs/>
          <w:sz w:val="20"/>
          <w:szCs w:val="20"/>
        </w:rPr>
      </w:pPr>
      <w:r w:rsidRPr="00E05D09">
        <w:rPr>
          <w:rFonts w:ascii="Segoe UI Light" w:eastAsia="Calibri" w:hAnsi="Segoe UI Light" w:cs="Segoe UI Light"/>
          <w:bCs/>
          <w:sz w:val="20"/>
          <w:szCs w:val="20"/>
        </w:rPr>
        <w:t>niepełnosprawność ruchową, w tym afazję,</w:t>
      </w:r>
    </w:p>
    <w:p w14:paraId="0D2AC4AA" w14:textId="77777777" w:rsidR="00D5048C" w:rsidRPr="00E05D09" w:rsidRDefault="00D5048C">
      <w:pPr>
        <w:numPr>
          <w:ilvl w:val="0"/>
          <w:numId w:val="40"/>
        </w:numPr>
        <w:spacing w:line="360" w:lineRule="auto"/>
        <w:contextualSpacing/>
        <w:jc w:val="both"/>
        <w:rPr>
          <w:rFonts w:ascii="Segoe UI Light" w:eastAsia="Calibri" w:hAnsi="Segoe UI Light" w:cs="Segoe UI Light"/>
          <w:bCs/>
          <w:sz w:val="20"/>
          <w:szCs w:val="20"/>
        </w:rPr>
      </w:pPr>
      <w:r w:rsidRPr="00E05D09">
        <w:rPr>
          <w:rFonts w:ascii="Segoe UI Light" w:eastAsia="Calibri" w:hAnsi="Segoe UI Light" w:cs="Segoe UI Light"/>
          <w:bCs/>
          <w:sz w:val="20"/>
          <w:szCs w:val="20"/>
        </w:rPr>
        <w:t>autyzm, w tym zespół Aspergera,</w:t>
      </w:r>
    </w:p>
    <w:p w14:paraId="3CC76116" w14:textId="77777777" w:rsidR="00D5048C" w:rsidRPr="00E05D09" w:rsidRDefault="00D5048C">
      <w:pPr>
        <w:numPr>
          <w:ilvl w:val="0"/>
          <w:numId w:val="40"/>
        </w:numPr>
        <w:spacing w:line="360" w:lineRule="auto"/>
        <w:contextualSpacing/>
        <w:jc w:val="both"/>
        <w:rPr>
          <w:rFonts w:ascii="Segoe UI Light" w:eastAsia="Calibri" w:hAnsi="Segoe UI Light" w:cs="Segoe UI Light"/>
          <w:bCs/>
          <w:sz w:val="20"/>
          <w:szCs w:val="20"/>
        </w:rPr>
      </w:pPr>
      <w:r w:rsidRPr="00E05D09">
        <w:rPr>
          <w:rFonts w:ascii="Segoe UI Light" w:eastAsia="Calibri" w:hAnsi="Segoe UI Light" w:cs="Segoe UI Light"/>
          <w:bCs/>
          <w:sz w:val="20"/>
          <w:szCs w:val="20"/>
        </w:rPr>
        <w:t>niepełnosprawności sprzężone (z wyżej wymienionych);</w:t>
      </w:r>
    </w:p>
    <w:p w14:paraId="47E44CBA" w14:textId="77777777" w:rsidR="00D5048C" w:rsidRPr="00E05D09" w:rsidRDefault="00D5048C">
      <w:pPr>
        <w:numPr>
          <w:ilvl w:val="0"/>
          <w:numId w:val="41"/>
        </w:numPr>
        <w:spacing w:line="360" w:lineRule="auto"/>
        <w:contextualSpacing/>
        <w:jc w:val="both"/>
        <w:rPr>
          <w:rFonts w:ascii="Segoe UI Light" w:eastAsia="Calibri" w:hAnsi="Segoe UI Light" w:cs="Segoe UI Light"/>
          <w:bCs/>
          <w:sz w:val="20"/>
          <w:szCs w:val="20"/>
        </w:rPr>
      </w:pPr>
      <w:r w:rsidRPr="00E05D09">
        <w:rPr>
          <w:rFonts w:ascii="Segoe UI Light" w:eastAsia="Calibri" w:hAnsi="Segoe UI Light" w:cs="Segoe UI Light"/>
          <w:bCs/>
          <w:sz w:val="20"/>
          <w:szCs w:val="20"/>
        </w:rPr>
        <w:t>o potrzebie: kształcenia specjalnego z uwagi na zagrożenie niedostosowaniem społecznym/niedostosowanie społeczne;</w:t>
      </w:r>
    </w:p>
    <w:p w14:paraId="1C605D34" w14:textId="77777777" w:rsidR="00D5048C" w:rsidRPr="00E05D09" w:rsidRDefault="00D5048C">
      <w:pPr>
        <w:numPr>
          <w:ilvl w:val="0"/>
          <w:numId w:val="41"/>
        </w:numPr>
        <w:spacing w:line="360" w:lineRule="auto"/>
        <w:contextualSpacing/>
        <w:jc w:val="both"/>
        <w:rPr>
          <w:rFonts w:ascii="Segoe UI Light" w:eastAsia="Calibri" w:hAnsi="Segoe UI Light" w:cs="Segoe UI Light"/>
          <w:bCs/>
          <w:sz w:val="20"/>
          <w:szCs w:val="20"/>
        </w:rPr>
      </w:pPr>
      <w:r w:rsidRPr="00E05D09">
        <w:rPr>
          <w:rFonts w:ascii="Segoe UI Light" w:eastAsia="Calibri" w:hAnsi="Segoe UI Light" w:cs="Segoe UI Light"/>
          <w:bCs/>
          <w:sz w:val="20"/>
          <w:szCs w:val="20"/>
        </w:rPr>
        <w:t>o potrzebie zajęć rewalidacyjno-wychowawczych;</w:t>
      </w:r>
    </w:p>
    <w:p w14:paraId="37E4615E" w14:textId="77777777" w:rsidR="00D5048C" w:rsidRPr="00E05D09" w:rsidRDefault="00D5048C">
      <w:pPr>
        <w:numPr>
          <w:ilvl w:val="0"/>
          <w:numId w:val="41"/>
        </w:numPr>
        <w:spacing w:line="360" w:lineRule="auto"/>
        <w:contextualSpacing/>
        <w:jc w:val="both"/>
        <w:rPr>
          <w:rFonts w:ascii="Segoe UI Light" w:eastAsia="Calibri" w:hAnsi="Segoe UI Light" w:cs="Segoe UI Light"/>
          <w:bCs/>
          <w:sz w:val="20"/>
          <w:szCs w:val="20"/>
        </w:rPr>
      </w:pPr>
      <w:r w:rsidRPr="00E05D09">
        <w:rPr>
          <w:rFonts w:ascii="Segoe UI Light" w:eastAsia="Calibri" w:hAnsi="Segoe UI Light" w:cs="Segoe UI Light"/>
          <w:bCs/>
          <w:sz w:val="20"/>
          <w:szCs w:val="20"/>
        </w:rPr>
        <w:t>o potrzebie indywidualnego obowiązkowego rocznego przygotowania przedszkolnego oraz indywidualnego nauczania dzieci i młodzieży.</w:t>
      </w:r>
    </w:p>
    <w:p w14:paraId="4F7825F2" w14:textId="77777777" w:rsidR="00D5048C" w:rsidRPr="00E05D09" w:rsidRDefault="00D5048C" w:rsidP="00D5048C">
      <w:pPr>
        <w:spacing w:line="360" w:lineRule="auto"/>
        <w:jc w:val="both"/>
        <w:rPr>
          <w:rFonts w:ascii="Segoe UI Light" w:eastAsia="Calibri" w:hAnsi="Segoe UI Light" w:cs="Segoe UI Light"/>
          <w:bCs/>
          <w:sz w:val="20"/>
          <w:szCs w:val="20"/>
        </w:rPr>
      </w:pPr>
      <w:r w:rsidRPr="00E05D09">
        <w:rPr>
          <w:rFonts w:ascii="Segoe UI Light" w:eastAsia="Calibri" w:hAnsi="Segoe UI Light" w:cs="Segoe UI Light"/>
          <w:bCs/>
          <w:sz w:val="20"/>
          <w:szCs w:val="20"/>
        </w:rPr>
        <w:t xml:space="preserve">Odpowiadając na potrzeby środowiska od trzech lat w Poradni działa Szkoła dla Rodziców i Wychowawców oraz poradnictwo indywidualne dla rodziców i terapia rodzin. Poradnia od 6 lat współpracuje z Radio Nakło - specjaliści Poradni nagrywają audycje w ramach cyklu „Rodzinny Tor Przeszkód – z Psychologią na TY” </w:t>
      </w:r>
      <w:r w:rsidRPr="00E05D09">
        <w:rPr>
          <w:rFonts w:ascii="Segoe UI Light" w:eastAsia="Calibri" w:hAnsi="Segoe UI Light" w:cs="Segoe UI Light"/>
          <w:bCs/>
          <w:sz w:val="20"/>
          <w:szCs w:val="20"/>
        </w:rPr>
        <w:br/>
        <w:t xml:space="preserve">w tematyce wychowawczej, profilaktycznej, prozdrowotnej, ale też np. związanej z planowaniem ścieżki kształcenia i kariery zawodowej (audycje są nadawane w każdą niedzielę o 16.10). Corocznie, w październiku organizowane są w szkołach ponadpodstawowych dyżury specjalistów Poradni w ramach obchodzonego </w:t>
      </w:r>
      <w:r w:rsidRPr="00E05D09">
        <w:rPr>
          <w:rFonts w:ascii="Segoe UI Light" w:eastAsia="Calibri" w:hAnsi="Segoe UI Light" w:cs="Segoe UI Light"/>
          <w:bCs/>
          <w:sz w:val="20"/>
          <w:szCs w:val="20"/>
        </w:rPr>
        <w:br/>
        <w:t xml:space="preserve">w tym miesiącu Międzynarodowego Dnia Zdrowia Psychicznego (z porad mogą skorzystać uczniowie, rodzice i nauczyciele). Poradnia prowadzi interwencje kryzysowe dla szkół i rodzin w sytuacji traumatycznych zdarzeń, a także mediacje w celu wypracowania jak najlepszych form pomocy dla dzieci i młodzieży z udziałem rodziców, nauczycieli i pracowników innych instytucji pomocowych. Prowadzona jest działalność </w:t>
      </w:r>
      <w:proofErr w:type="spellStart"/>
      <w:r w:rsidRPr="00E05D09">
        <w:rPr>
          <w:rFonts w:ascii="Segoe UI Light" w:eastAsia="Calibri" w:hAnsi="Segoe UI Light" w:cs="Segoe UI Light"/>
          <w:bCs/>
          <w:sz w:val="20"/>
          <w:szCs w:val="20"/>
        </w:rPr>
        <w:t>psychoedukacyjną</w:t>
      </w:r>
      <w:proofErr w:type="spellEnd"/>
      <w:r w:rsidRPr="00E05D09">
        <w:rPr>
          <w:rFonts w:ascii="Segoe UI Light" w:eastAsia="Calibri" w:hAnsi="Segoe UI Light" w:cs="Segoe UI Light"/>
          <w:bCs/>
          <w:sz w:val="20"/>
          <w:szCs w:val="20"/>
        </w:rPr>
        <w:t xml:space="preserve"> dla dzieci i młodzieży, nauczycieli i specjalistów ze szkół, przedszkoli i placówek oraz dla rodziców w formie warsztatów i prelekcji o tematyce związanej ze zdrowiem (w tym psychicznym), wychowaniem, funkcjonowaniem rodziny, profilaktyce uzależnień (w tym behawioralnych), w zakresie treningu </w:t>
      </w:r>
      <w:r w:rsidRPr="00E05D09">
        <w:rPr>
          <w:rFonts w:ascii="Segoe UI Light" w:eastAsia="Calibri" w:hAnsi="Segoe UI Light" w:cs="Segoe UI Light"/>
          <w:bCs/>
          <w:sz w:val="20"/>
          <w:szCs w:val="20"/>
        </w:rPr>
        <w:lastRenderedPageBreak/>
        <w:t xml:space="preserve">kompetencji społecznych i radzenia sobie ze stresem itp. Od kilku lat działają w powiecie założone </w:t>
      </w:r>
      <w:r w:rsidRPr="00E05D09">
        <w:rPr>
          <w:rFonts w:ascii="Segoe UI Light" w:eastAsia="Calibri" w:hAnsi="Segoe UI Light" w:cs="Segoe UI Light"/>
          <w:bCs/>
          <w:sz w:val="20"/>
          <w:szCs w:val="20"/>
        </w:rPr>
        <w:br/>
        <w:t>i prowadzone przez naszych specjalistów Sieci Współpracy i Samokształcenia:</w:t>
      </w:r>
    </w:p>
    <w:p w14:paraId="4F5483BD" w14:textId="77777777" w:rsidR="00D5048C" w:rsidRPr="00E05D09" w:rsidRDefault="00D5048C">
      <w:pPr>
        <w:numPr>
          <w:ilvl w:val="0"/>
          <w:numId w:val="42"/>
        </w:numPr>
        <w:spacing w:line="360" w:lineRule="auto"/>
        <w:contextualSpacing/>
        <w:jc w:val="both"/>
        <w:rPr>
          <w:rFonts w:ascii="Segoe UI Light" w:eastAsia="Calibri" w:hAnsi="Segoe UI Light" w:cs="Segoe UI Light"/>
          <w:bCs/>
          <w:sz w:val="20"/>
          <w:szCs w:val="20"/>
        </w:rPr>
      </w:pPr>
      <w:r w:rsidRPr="00E05D09">
        <w:rPr>
          <w:rFonts w:ascii="Segoe UI Light" w:eastAsia="Calibri" w:hAnsi="Segoe UI Light" w:cs="Segoe UI Light"/>
          <w:bCs/>
          <w:sz w:val="20"/>
          <w:szCs w:val="20"/>
        </w:rPr>
        <w:t>pedagogów i psychologów szkolnych;</w:t>
      </w:r>
    </w:p>
    <w:p w14:paraId="784EC6CB" w14:textId="77777777" w:rsidR="00D5048C" w:rsidRPr="00E05D09" w:rsidRDefault="00D5048C">
      <w:pPr>
        <w:numPr>
          <w:ilvl w:val="0"/>
          <w:numId w:val="42"/>
        </w:numPr>
        <w:spacing w:line="360" w:lineRule="auto"/>
        <w:contextualSpacing/>
        <w:jc w:val="both"/>
        <w:rPr>
          <w:rFonts w:ascii="Segoe UI Light" w:eastAsia="Calibri" w:hAnsi="Segoe UI Light" w:cs="Segoe UI Light"/>
          <w:bCs/>
          <w:sz w:val="20"/>
          <w:szCs w:val="20"/>
        </w:rPr>
      </w:pPr>
      <w:r w:rsidRPr="00E05D09">
        <w:rPr>
          <w:rFonts w:ascii="Segoe UI Light" w:eastAsia="Calibri" w:hAnsi="Segoe UI Light" w:cs="Segoe UI Light"/>
          <w:bCs/>
          <w:sz w:val="20"/>
          <w:szCs w:val="20"/>
        </w:rPr>
        <w:t>logopedów;</w:t>
      </w:r>
    </w:p>
    <w:p w14:paraId="012D517C" w14:textId="77777777" w:rsidR="00D5048C" w:rsidRPr="00E05D09" w:rsidRDefault="00D5048C">
      <w:pPr>
        <w:numPr>
          <w:ilvl w:val="0"/>
          <w:numId w:val="42"/>
        </w:numPr>
        <w:spacing w:line="360" w:lineRule="auto"/>
        <w:contextualSpacing/>
        <w:jc w:val="both"/>
        <w:rPr>
          <w:rFonts w:ascii="Segoe UI Light" w:eastAsia="Calibri" w:hAnsi="Segoe UI Light" w:cs="Segoe UI Light"/>
          <w:bCs/>
          <w:sz w:val="20"/>
          <w:szCs w:val="20"/>
        </w:rPr>
      </w:pPr>
      <w:r w:rsidRPr="00E05D09">
        <w:rPr>
          <w:rFonts w:ascii="Segoe UI Light" w:eastAsia="Calibri" w:hAnsi="Segoe UI Light" w:cs="Segoe UI Light"/>
          <w:bCs/>
          <w:sz w:val="20"/>
          <w:szCs w:val="20"/>
        </w:rPr>
        <w:t>doradców zawodowych;</w:t>
      </w:r>
    </w:p>
    <w:p w14:paraId="429BBFB7" w14:textId="77777777" w:rsidR="00D5048C" w:rsidRPr="00E05D09" w:rsidRDefault="00D5048C">
      <w:pPr>
        <w:numPr>
          <w:ilvl w:val="0"/>
          <w:numId w:val="42"/>
        </w:numPr>
        <w:spacing w:line="360" w:lineRule="auto"/>
        <w:contextualSpacing/>
        <w:jc w:val="both"/>
        <w:rPr>
          <w:rFonts w:ascii="Segoe UI Light" w:eastAsia="Calibri" w:hAnsi="Segoe UI Light" w:cs="Segoe UI Light"/>
          <w:bCs/>
          <w:sz w:val="20"/>
          <w:szCs w:val="20"/>
        </w:rPr>
      </w:pPr>
      <w:r w:rsidRPr="00E05D09">
        <w:rPr>
          <w:rFonts w:ascii="Segoe UI Light" w:eastAsia="Calibri" w:hAnsi="Segoe UI Light" w:cs="Segoe UI Light"/>
          <w:bCs/>
          <w:sz w:val="20"/>
          <w:szCs w:val="20"/>
        </w:rPr>
        <w:t xml:space="preserve"> wychowawców;</w:t>
      </w:r>
    </w:p>
    <w:p w14:paraId="6C1695C3" w14:textId="77777777" w:rsidR="00D5048C" w:rsidRPr="00E05D09" w:rsidRDefault="00D5048C">
      <w:pPr>
        <w:numPr>
          <w:ilvl w:val="0"/>
          <w:numId w:val="42"/>
        </w:numPr>
        <w:spacing w:line="360" w:lineRule="auto"/>
        <w:contextualSpacing/>
        <w:jc w:val="both"/>
        <w:rPr>
          <w:rFonts w:ascii="Segoe UI Light" w:eastAsia="Calibri" w:hAnsi="Segoe UI Light" w:cs="Segoe UI Light"/>
          <w:bCs/>
          <w:sz w:val="20"/>
          <w:szCs w:val="20"/>
        </w:rPr>
      </w:pPr>
      <w:r w:rsidRPr="00E05D09">
        <w:rPr>
          <w:rFonts w:ascii="Segoe UI Light" w:eastAsia="Calibri" w:hAnsi="Segoe UI Light" w:cs="Segoe UI Light"/>
          <w:bCs/>
          <w:sz w:val="20"/>
          <w:szCs w:val="20"/>
        </w:rPr>
        <w:t>oraz nauczycieli dzieci z autyzmem i zespołem Aspergera.</w:t>
      </w:r>
    </w:p>
    <w:p w14:paraId="397C4DAE" w14:textId="77777777" w:rsidR="00D5048C" w:rsidRPr="00E05D09" w:rsidRDefault="00D5048C" w:rsidP="00D5048C">
      <w:pPr>
        <w:spacing w:line="360" w:lineRule="auto"/>
        <w:jc w:val="both"/>
        <w:rPr>
          <w:rFonts w:ascii="Segoe UI Light" w:eastAsia="Calibri" w:hAnsi="Segoe UI Light" w:cs="Segoe UI Light"/>
          <w:bCs/>
          <w:sz w:val="20"/>
          <w:szCs w:val="20"/>
        </w:rPr>
      </w:pPr>
      <w:r w:rsidRPr="00E05D09">
        <w:rPr>
          <w:rFonts w:ascii="Segoe UI Light" w:eastAsia="Calibri" w:hAnsi="Segoe UI Light" w:cs="Segoe UI Light"/>
          <w:bCs/>
          <w:sz w:val="20"/>
          <w:szCs w:val="20"/>
        </w:rPr>
        <w:t xml:space="preserve">Corocznie organizowane są Konferencje Powiatowe dla pedagogów/psychologów szkolnych, kuratorów, pracowników socjalnych o tematyce zdrowia psychicznego, wsparcia w kryzysie, profilaktyce uzależnień, dot. pomocy dzieciom z autyzmem itp. Od trzech lat współpracują również w tym obszarze z Fundacją </w:t>
      </w:r>
      <w:proofErr w:type="spellStart"/>
      <w:r w:rsidRPr="00E05D09">
        <w:rPr>
          <w:rFonts w:ascii="Segoe UI Light" w:eastAsia="Calibri" w:hAnsi="Segoe UI Light" w:cs="Segoe UI Light"/>
          <w:bCs/>
          <w:sz w:val="20"/>
          <w:szCs w:val="20"/>
        </w:rPr>
        <w:t>Salus</w:t>
      </w:r>
      <w:proofErr w:type="spellEnd"/>
      <w:r w:rsidRPr="00E05D09">
        <w:rPr>
          <w:rFonts w:ascii="Segoe UI Light" w:eastAsia="Calibri" w:hAnsi="Segoe UI Light" w:cs="Segoe UI Light"/>
          <w:bCs/>
          <w:sz w:val="20"/>
          <w:szCs w:val="20"/>
        </w:rPr>
        <w:t xml:space="preserve"> </w:t>
      </w:r>
      <w:proofErr w:type="spellStart"/>
      <w:r w:rsidRPr="00E05D09">
        <w:rPr>
          <w:rFonts w:ascii="Segoe UI Light" w:eastAsia="Calibri" w:hAnsi="Segoe UI Light" w:cs="Segoe UI Light"/>
          <w:bCs/>
          <w:sz w:val="20"/>
          <w:szCs w:val="20"/>
        </w:rPr>
        <w:t>Homini</w:t>
      </w:r>
      <w:proofErr w:type="spellEnd"/>
      <w:r w:rsidRPr="00E05D09">
        <w:rPr>
          <w:rFonts w:ascii="Segoe UI Light" w:eastAsia="Calibri" w:hAnsi="Segoe UI Light" w:cs="Segoe UI Light"/>
          <w:bCs/>
          <w:sz w:val="20"/>
          <w:szCs w:val="20"/>
        </w:rPr>
        <w:t xml:space="preserve">. W roku szkolnym 2021/22 odbyła się Konferencja „Uczymy się pomagać dzieciom i młodzieży w kryzysie- kontynuacja – </w:t>
      </w:r>
      <w:r w:rsidRPr="00E05D09">
        <w:rPr>
          <w:rFonts w:ascii="Segoe UI Light" w:eastAsia="Calibri" w:hAnsi="Segoe UI Light" w:cs="Segoe UI Light"/>
        </w:rPr>
        <w:t>Wsparcie społeczne – media</w:t>
      </w:r>
      <w:r w:rsidRPr="00E05D09">
        <w:rPr>
          <w:rFonts w:ascii="Segoe UI Light" w:eastAsia="Calibri" w:hAnsi="Segoe UI Light" w:cs="Segoe UI Light"/>
          <w:bCs/>
          <w:sz w:val="20"/>
          <w:szCs w:val="20"/>
        </w:rPr>
        <w:t>”.</w:t>
      </w:r>
    </w:p>
    <w:p w14:paraId="70BCDF27" w14:textId="77777777" w:rsidR="00D5048C" w:rsidRPr="00E05D09" w:rsidRDefault="00D5048C" w:rsidP="00D5048C">
      <w:pPr>
        <w:spacing w:line="360" w:lineRule="auto"/>
        <w:jc w:val="both"/>
        <w:rPr>
          <w:rFonts w:ascii="Segoe UI Light" w:eastAsia="Calibri" w:hAnsi="Segoe UI Light" w:cs="Segoe UI Light"/>
          <w:bCs/>
          <w:sz w:val="20"/>
          <w:szCs w:val="20"/>
        </w:rPr>
      </w:pPr>
      <w:r w:rsidRPr="00E05D09">
        <w:rPr>
          <w:rFonts w:ascii="Segoe UI Light" w:eastAsia="Calibri" w:hAnsi="Segoe UI Light" w:cs="Segoe UI Light"/>
          <w:bCs/>
          <w:sz w:val="20"/>
          <w:szCs w:val="20"/>
        </w:rPr>
        <w:t xml:space="preserve">Prowadzone są także różnorodne działania na rzecz dzieci z niepełnosprawnościami – w tym z autyzmem (niektóre prowadzone są cyklicznie np. Konkurs dla dzieci o tematyce świątecznej”. </w:t>
      </w:r>
    </w:p>
    <w:p w14:paraId="18C9DE4C" w14:textId="77777777" w:rsidR="00D5048C" w:rsidRPr="00E05D09" w:rsidRDefault="00D5048C" w:rsidP="00D5048C">
      <w:pPr>
        <w:spacing w:line="360" w:lineRule="auto"/>
        <w:jc w:val="both"/>
        <w:rPr>
          <w:rFonts w:ascii="Segoe UI Light" w:eastAsia="Calibri" w:hAnsi="Segoe UI Light" w:cs="Segoe UI Light"/>
          <w:bCs/>
          <w:sz w:val="20"/>
          <w:szCs w:val="20"/>
        </w:rPr>
      </w:pPr>
      <w:r w:rsidRPr="00E05D09">
        <w:rPr>
          <w:rFonts w:ascii="Segoe UI Light" w:eastAsia="Calibri" w:hAnsi="Segoe UI Light" w:cs="Segoe UI Light"/>
          <w:bCs/>
          <w:sz w:val="20"/>
          <w:szCs w:val="20"/>
        </w:rPr>
        <w:t xml:space="preserve">Corocznie organizowane są działania profilaktyczne w ramach Dnia Bezpiecznego Internetu adresowane przede wszystkim do młodzieży i rodziców (w tym – konkursy </w:t>
      </w:r>
      <w:proofErr w:type="spellStart"/>
      <w:r w:rsidRPr="00E05D09">
        <w:rPr>
          <w:rFonts w:ascii="Segoe UI Light" w:eastAsia="Calibri" w:hAnsi="Segoe UI Light" w:cs="Segoe UI Light"/>
          <w:bCs/>
          <w:sz w:val="20"/>
          <w:szCs w:val="20"/>
        </w:rPr>
        <w:t>plastyczno</w:t>
      </w:r>
      <w:proofErr w:type="spellEnd"/>
      <w:r w:rsidRPr="00E05D09">
        <w:rPr>
          <w:rFonts w:ascii="Segoe UI Light" w:eastAsia="Calibri" w:hAnsi="Segoe UI Light" w:cs="Segoe UI Light"/>
          <w:bCs/>
          <w:sz w:val="20"/>
          <w:szCs w:val="20"/>
        </w:rPr>
        <w:t xml:space="preserve"> – literackie), połączone z akcją </w:t>
      </w:r>
      <w:proofErr w:type="spellStart"/>
      <w:r w:rsidRPr="00E05D09">
        <w:rPr>
          <w:rFonts w:ascii="Segoe UI Light" w:eastAsia="Calibri" w:hAnsi="Segoe UI Light" w:cs="Segoe UI Light"/>
          <w:bCs/>
          <w:sz w:val="20"/>
          <w:szCs w:val="20"/>
        </w:rPr>
        <w:t>informacyjno</w:t>
      </w:r>
      <w:proofErr w:type="spellEnd"/>
      <w:r w:rsidRPr="00E05D09">
        <w:rPr>
          <w:rFonts w:ascii="Segoe UI Light" w:eastAsia="Calibri" w:hAnsi="Segoe UI Light" w:cs="Segoe UI Light"/>
          <w:bCs/>
          <w:sz w:val="20"/>
          <w:szCs w:val="20"/>
        </w:rPr>
        <w:t xml:space="preserve"> – edukacyjną (poprzez artykuły, ulotki, audycje radiowe). </w:t>
      </w:r>
    </w:p>
    <w:p w14:paraId="1361B84B" w14:textId="77777777" w:rsidR="00D5048C" w:rsidRPr="00E05D09" w:rsidRDefault="00D5048C" w:rsidP="00D5048C">
      <w:pPr>
        <w:spacing w:line="360" w:lineRule="auto"/>
        <w:jc w:val="both"/>
        <w:rPr>
          <w:rFonts w:ascii="Segoe UI Light" w:eastAsia="Calibri" w:hAnsi="Segoe UI Light" w:cs="Segoe UI Light"/>
          <w:bCs/>
          <w:sz w:val="20"/>
          <w:szCs w:val="20"/>
        </w:rPr>
      </w:pPr>
      <w:r w:rsidRPr="00E05D09">
        <w:rPr>
          <w:rFonts w:ascii="Segoe UI Light" w:eastAsia="Calibri" w:hAnsi="Segoe UI Light" w:cs="Segoe UI Light"/>
          <w:bCs/>
          <w:sz w:val="20"/>
          <w:szCs w:val="20"/>
        </w:rPr>
        <w:t>Duża część naszej działalności statutowej wpisuje się w założenia Powiatowego Programu Ochrony Zdrowia Psychicznego, którego realizatorem również jesteśmy.</w:t>
      </w:r>
    </w:p>
    <w:p w14:paraId="4BC0D447" w14:textId="35F7870F" w:rsidR="006E7EDA" w:rsidRPr="00E05D09" w:rsidRDefault="00D5048C" w:rsidP="00D5048C">
      <w:pPr>
        <w:spacing w:line="360" w:lineRule="auto"/>
        <w:jc w:val="both"/>
        <w:rPr>
          <w:rFonts w:ascii="Segoe UI Light" w:eastAsia="Calibri" w:hAnsi="Segoe UI Light" w:cs="Segoe UI Light"/>
          <w:bCs/>
          <w:sz w:val="20"/>
          <w:szCs w:val="20"/>
        </w:rPr>
      </w:pPr>
      <w:r w:rsidRPr="00E05D09">
        <w:rPr>
          <w:rFonts w:ascii="Segoe UI Light" w:eastAsia="Calibri" w:hAnsi="Segoe UI Light" w:cs="Segoe UI Light"/>
          <w:bCs/>
          <w:sz w:val="20"/>
          <w:szCs w:val="20"/>
        </w:rPr>
        <w:t xml:space="preserve">Poradnia od 2017 r. wypełnia dodatkowo zadania Wiodącego Ośrodka </w:t>
      </w:r>
      <w:proofErr w:type="spellStart"/>
      <w:r w:rsidRPr="00E05D09">
        <w:rPr>
          <w:rFonts w:ascii="Segoe UI Light" w:eastAsia="Calibri" w:hAnsi="Segoe UI Light" w:cs="Segoe UI Light"/>
          <w:bCs/>
          <w:sz w:val="20"/>
          <w:szCs w:val="20"/>
        </w:rPr>
        <w:t>Koordynacyjno</w:t>
      </w:r>
      <w:proofErr w:type="spellEnd"/>
      <w:r w:rsidRPr="00E05D09">
        <w:rPr>
          <w:rFonts w:ascii="Segoe UI Light" w:eastAsia="Calibri" w:hAnsi="Segoe UI Light" w:cs="Segoe UI Light"/>
          <w:bCs/>
          <w:sz w:val="20"/>
          <w:szCs w:val="20"/>
        </w:rPr>
        <w:t xml:space="preserve"> – Rehabilitacyjno-Opiekuńczego prowadząc terapię dla dzieci z niepełnosprawnościami od momentu urodzenia do rozpoczęcia obowiązku szkolnego w ramach programu rządowego „Za życiem”. W roku 2022 zrealizowano 860 godzin terapii dla 36 dzieci.</w:t>
      </w:r>
    </w:p>
    <w:p w14:paraId="03064B4D" w14:textId="77777777" w:rsidR="00D5048C" w:rsidRPr="00E05D09" w:rsidRDefault="00D5048C" w:rsidP="00D5048C">
      <w:pPr>
        <w:spacing w:line="360" w:lineRule="auto"/>
        <w:jc w:val="both"/>
        <w:rPr>
          <w:rFonts w:ascii="Segoe UI Light" w:eastAsia="Calibri" w:hAnsi="Segoe UI Light" w:cs="Segoe UI Light"/>
          <w:bCs/>
          <w:sz w:val="20"/>
          <w:szCs w:val="20"/>
        </w:rPr>
      </w:pPr>
    </w:p>
    <w:p w14:paraId="3F5F596E" w14:textId="73513565" w:rsidR="008E3501" w:rsidRPr="00E05D09" w:rsidRDefault="0066668F" w:rsidP="006E06EE">
      <w:pPr>
        <w:pStyle w:val="Nagwek2"/>
        <w:spacing w:line="360" w:lineRule="auto"/>
        <w:contextualSpacing/>
        <w:rPr>
          <w:rFonts w:cs="Segoe UI Light"/>
        </w:rPr>
      </w:pPr>
      <w:bookmarkStart w:id="24" w:name="_Toc103345457"/>
      <w:bookmarkStart w:id="25" w:name="_Toc70077288"/>
      <w:bookmarkStart w:id="26" w:name="_Hlk102722371"/>
      <w:r w:rsidRPr="00E05D09">
        <w:rPr>
          <w:rFonts w:cs="Segoe UI Light"/>
        </w:rPr>
        <w:t>4</w:t>
      </w:r>
      <w:r w:rsidR="006E5AE9" w:rsidRPr="00E05D09">
        <w:rPr>
          <w:rFonts w:cs="Segoe UI Light"/>
        </w:rPr>
        <w:t xml:space="preserve">. </w:t>
      </w:r>
      <w:r w:rsidR="008E3501" w:rsidRPr="00E05D09">
        <w:rPr>
          <w:rFonts w:cs="Segoe UI Light"/>
        </w:rPr>
        <w:t>Bezpieczeństwo publiczne</w:t>
      </w:r>
      <w:bookmarkEnd w:id="24"/>
      <w:r w:rsidR="008E3501" w:rsidRPr="00E05D09">
        <w:rPr>
          <w:rFonts w:cs="Segoe UI Light"/>
        </w:rPr>
        <w:t xml:space="preserve"> </w:t>
      </w:r>
      <w:bookmarkEnd w:id="25"/>
    </w:p>
    <w:bookmarkEnd w:id="26"/>
    <w:p w14:paraId="34F85AF0" w14:textId="77777777" w:rsidR="00BB4ED4" w:rsidRPr="00E05D09" w:rsidRDefault="00BB4ED4" w:rsidP="00BB4ED4">
      <w:pPr>
        <w:rPr>
          <w:rFonts w:ascii="Segoe UI Light" w:hAnsi="Segoe UI Light" w:cs="Segoe UI Light"/>
        </w:rPr>
      </w:pPr>
    </w:p>
    <w:p w14:paraId="1BB92AE6" w14:textId="77777777" w:rsidR="00D45B11" w:rsidRPr="00E05D09" w:rsidRDefault="00D45B11" w:rsidP="00D45B11">
      <w:pPr>
        <w:spacing w:after="200" w:line="360" w:lineRule="auto"/>
        <w:ind w:firstLine="708"/>
        <w:jc w:val="both"/>
        <w:rPr>
          <w:rFonts w:ascii="Segoe UI Light" w:hAnsi="Segoe UI Light" w:cs="Segoe UI Light"/>
          <w:bCs/>
          <w:sz w:val="20"/>
          <w:szCs w:val="20"/>
        </w:rPr>
      </w:pPr>
      <w:r w:rsidRPr="00E05D09">
        <w:rPr>
          <w:rFonts w:ascii="Segoe UI Light" w:hAnsi="Segoe UI Light" w:cs="Segoe UI Light"/>
          <w:bCs/>
          <w:sz w:val="20"/>
          <w:szCs w:val="20"/>
        </w:rPr>
        <w:t xml:space="preserve">Referat Spraw Obywatelskich i Zarządzania Kryzysowego wykonuje zadania z zakresu bezpieczeństwa, zarządzania kryzysowego, spraw obronnych, obrony cywilnej, dróg, spraw obywatelskich oraz środków trwałych. Realizacja zadań z zakresu zarządzania kryzysowego jest ściśle związana z funkcjonowaniem Powiatowego Centrum Zarządzania Kryzysowego (PCZK), które nadzoruje funkcjonowanie systemu wczesnego ostrzegania o zagrożeniach. Uczestnikami systemu są m.in. powiatowe służby, inspekcje i straże oraz samorządy gminne. PCZK w powiecie nakielskim funkcjonuje całodobowo. W godzinach pracy </w:t>
      </w:r>
      <w:r w:rsidRPr="00E05D09">
        <w:rPr>
          <w:rFonts w:ascii="Segoe UI Light" w:hAnsi="Segoe UI Light" w:cs="Segoe UI Light"/>
          <w:bCs/>
          <w:sz w:val="20"/>
          <w:szCs w:val="20"/>
        </w:rPr>
        <w:lastRenderedPageBreak/>
        <w:t>Starostwa Powiatowego w Nakle nad Notecią, centrum jest obsługiwane przez pracowników Referatu Spraw Obywatelskich i Zarządzania Kryzysowego Starostwa Powiatowego w Nakle nad Notecią. Poza godzinami pracy starostwa, zadania PCZK wykonują wskazani przez Komendanta Powiatowego Państwowej Straży Pożarnej w Nakle nad Notecią funkcjonariusze w ramach trwania dyżuru i wykonywania zadań służbowych na stanowisku kierowania Komendanta Powiatowego PSP.</w:t>
      </w:r>
    </w:p>
    <w:p w14:paraId="29AF8456" w14:textId="77777777" w:rsidR="00D45B11" w:rsidRPr="00E05D09" w:rsidRDefault="00D45B11" w:rsidP="00D45B11">
      <w:pPr>
        <w:spacing w:after="200" w:line="360" w:lineRule="auto"/>
        <w:ind w:firstLine="708"/>
        <w:jc w:val="both"/>
        <w:rPr>
          <w:rFonts w:ascii="Segoe UI Light" w:hAnsi="Segoe UI Light" w:cs="Segoe UI Light"/>
          <w:bCs/>
          <w:sz w:val="20"/>
          <w:szCs w:val="20"/>
        </w:rPr>
      </w:pPr>
      <w:r w:rsidRPr="00E05D09">
        <w:rPr>
          <w:rFonts w:ascii="Segoe UI Light" w:hAnsi="Segoe UI Light" w:cs="Segoe UI Light"/>
          <w:bCs/>
          <w:sz w:val="20"/>
          <w:szCs w:val="20"/>
        </w:rPr>
        <w:t xml:space="preserve">W przypadku wystąpienia zagrożeń określonych w Powiatowym Planie Zarządzania Kryzysowego, o zdarzeniu informowany jest Starosta Nakielski. W przypadku uruchomienia Powiatowego Zespołu Zarządzania Kryzysowego, PCZK działa pod bezpośrednim kierownictwem starosty. W 2022 roku do PCZK wpływały informacje o zdarzeniach wymagających prowadzenia bieżącego monitoringu sytuacji oraz współdziałania m.in. z podmiotami prowadzącymi akcje ratownicze, samorządami gminnymi oraz Wojewódzkim Centrum Zarządzania Kryzysowego w Bydgoszczy, do którego w aplikacji internetowej pn. Centralna Aplikacja Raportująca (CAR) dyżurni PCZK są zobowiązani wysyłać raporty doraźne, dobowe i sytuacyjne. </w:t>
      </w:r>
    </w:p>
    <w:p w14:paraId="4D74955B" w14:textId="45D5E2E2" w:rsidR="00D45B11" w:rsidRPr="00E05D09" w:rsidRDefault="00D45B11" w:rsidP="00D45B11">
      <w:pPr>
        <w:spacing w:after="200" w:line="360" w:lineRule="auto"/>
        <w:ind w:firstLine="708"/>
        <w:jc w:val="both"/>
        <w:rPr>
          <w:rFonts w:ascii="Segoe UI Light" w:hAnsi="Segoe UI Light" w:cs="Segoe UI Light"/>
          <w:bCs/>
          <w:sz w:val="20"/>
          <w:szCs w:val="20"/>
        </w:rPr>
      </w:pPr>
      <w:r w:rsidRPr="00E05D09">
        <w:rPr>
          <w:rFonts w:ascii="Segoe UI Light" w:hAnsi="Segoe UI Light" w:cs="Segoe UI Light"/>
          <w:bCs/>
          <w:sz w:val="20"/>
          <w:szCs w:val="20"/>
        </w:rPr>
        <w:t>Jednym z większych zagrożeń w 2022 roku było wystąpienie na terenie powiatu nakielskiego silnych wiatrów w dniach 18-19 lutego 2022 roku, których skutkiem było wiele pozrywanych i uszkodzonych dachów w budynkach mieszkalnych i gospodarczych. PCZK współdziałało podczas tego zagrożenia m.in. z Komendą Powiatową PSP w Nakle nad Notecią, Powiatowym Inspektoratem Nadzoru Budowlanego w Nakle nad Notecią, samorządami gminnymi oraz ENEA Rejonem Dystrybucji Nakło. Sytuacji związanej z wystąpieniem silnych wiatrów w całości było poświęcone posiedzenie</w:t>
      </w:r>
      <w:r w:rsidR="002C7937" w:rsidRPr="00E05D09">
        <w:rPr>
          <w:rFonts w:ascii="Segoe UI Light" w:hAnsi="Segoe UI Light" w:cs="Segoe UI Light"/>
          <w:bCs/>
          <w:sz w:val="20"/>
          <w:szCs w:val="20"/>
        </w:rPr>
        <w:t xml:space="preserve"> </w:t>
      </w:r>
      <w:r w:rsidRPr="00E05D09">
        <w:rPr>
          <w:rFonts w:ascii="Segoe UI Light" w:hAnsi="Segoe UI Light" w:cs="Segoe UI Light"/>
          <w:bCs/>
          <w:sz w:val="20"/>
          <w:szCs w:val="20"/>
        </w:rPr>
        <w:t>Powiatowego Zespołu Zarządzania Kryzysowego w dniu 20 lutego 2022</w:t>
      </w:r>
      <w:r w:rsidR="00217E9E" w:rsidRPr="00E05D09">
        <w:rPr>
          <w:rFonts w:ascii="Segoe UI Light" w:hAnsi="Segoe UI Light" w:cs="Segoe UI Light"/>
          <w:bCs/>
          <w:sz w:val="20"/>
          <w:szCs w:val="20"/>
        </w:rPr>
        <w:t xml:space="preserve"> r.</w:t>
      </w:r>
      <w:r w:rsidR="00DC0F46" w:rsidRPr="00E05D09">
        <w:rPr>
          <w:rFonts w:ascii="Segoe UI Light" w:hAnsi="Segoe UI Light" w:cs="Segoe UI Light"/>
          <w:bCs/>
          <w:sz w:val="20"/>
          <w:szCs w:val="20"/>
        </w:rPr>
        <w:t xml:space="preserve"> </w:t>
      </w:r>
    </w:p>
    <w:p w14:paraId="0C92B428" w14:textId="77777777" w:rsidR="00D45B11" w:rsidRPr="00E05D09" w:rsidRDefault="00D45B11" w:rsidP="00D45B11">
      <w:pPr>
        <w:spacing w:after="200" w:line="360" w:lineRule="auto"/>
        <w:jc w:val="both"/>
        <w:rPr>
          <w:rFonts w:ascii="Segoe UI Light" w:hAnsi="Segoe UI Light" w:cs="Segoe UI Light"/>
          <w:bCs/>
          <w:sz w:val="20"/>
          <w:szCs w:val="20"/>
        </w:rPr>
      </w:pPr>
    </w:p>
    <w:p w14:paraId="2FD02DFD" w14:textId="6554E2B6" w:rsidR="00D45B11" w:rsidRPr="00E05D09" w:rsidRDefault="00D45B11" w:rsidP="00D45B11">
      <w:pPr>
        <w:spacing w:after="200" w:line="360" w:lineRule="auto"/>
        <w:ind w:firstLine="708"/>
        <w:jc w:val="both"/>
        <w:rPr>
          <w:rFonts w:ascii="Segoe UI Light" w:hAnsi="Segoe UI Light" w:cs="Segoe UI Light"/>
          <w:bCs/>
          <w:sz w:val="20"/>
          <w:szCs w:val="20"/>
        </w:rPr>
      </w:pPr>
      <w:r w:rsidRPr="00E05D09">
        <w:rPr>
          <w:rFonts w:ascii="Segoe UI Light" w:hAnsi="Segoe UI Light" w:cs="Segoe UI Light"/>
          <w:bCs/>
          <w:sz w:val="20"/>
          <w:szCs w:val="20"/>
        </w:rPr>
        <w:t>Rok 2022 był wypełniony działaniami PCZK w związku z wojną na terytorium Ukrainy. Uczestniczono w wielu działaniach pomocowych dla uchodźców z Ukrainy. Jednym z takich działań było zapewnienie ukraińskim uchodźcom bezpłatnego zakwaterowania oraz wyżywienia w miejscu na terenie powiatu nakielskiego, które zostało zatwierdzone przez Wojewodę Kujawsko-Pomorskiego. Ponadto w pierwszych miesiącach po wystąpieniu konfliktu funkcjonował Powiatowy Punkt Zbiórki w Nakle nad Notecią, który stanowił punkt zbiorczy darów zebranych w punktach gminnych. Otrzymane dary były na bieżąco przewożone do centralnego punktu zbiórki w Bydgoszczy.</w:t>
      </w:r>
      <w:r w:rsidR="002C7937" w:rsidRPr="00E05D09">
        <w:rPr>
          <w:rFonts w:ascii="Segoe UI Light" w:hAnsi="Segoe UI Light" w:cs="Segoe UI Light"/>
          <w:bCs/>
          <w:sz w:val="20"/>
          <w:szCs w:val="20"/>
        </w:rPr>
        <w:t xml:space="preserve"> </w:t>
      </w:r>
    </w:p>
    <w:p w14:paraId="51EE5DCE" w14:textId="5796FCDA" w:rsidR="00D45B11" w:rsidRPr="00E05D09" w:rsidRDefault="00D45B11" w:rsidP="00D45B11">
      <w:pPr>
        <w:spacing w:after="200" w:line="360" w:lineRule="auto"/>
        <w:ind w:firstLine="708"/>
        <w:jc w:val="both"/>
        <w:rPr>
          <w:rFonts w:ascii="Segoe UI Light" w:hAnsi="Segoe UI Light" w:cs="Segoe UI Light"/>
          <w:bCs/>
          <w:sz w:val="20"/>
          <w:szCs w:val="20"/>
        </w:rPr>
      </w:pPr>
      <w:r w:rsidRPr="00E05D09">
        <w:rPr>
          <w:rFonts w:ascii="Segoe UI Light" w:hAnsi="Segoe UI Light" w:cs="Segoe UI Light"/>
          <w:bCs/>
          <w:sz w:val="20"/>
          <w:szCs w:val="20"/>
        </w:rPr>
        <w:t xml:space="preserve">W 2022 roku PCZK na bieżąco informowało mieszkańców o zagrożeniach oraz instruowało o sposobach postępowania, zgodnie z określonymi procedurami. Publikowane były m.in. ostrzeżenia meteorologiczne i hydrologiczne związane z prognozowanym wystąpieniem gwałtownych zjawisk atmosferycznych takich jak burze i silny wiatr, intensywne opady deszczu, upały, oblodzenia i przymrozki, gęsta mgła. Otrzymywane z Wojewódzkiego Centrum Zarządzania Kryzysowego ostrzeżenia </w:t>
      </w:r>
      <w:r w:rsidRPr="00E05D09">
        <w:rPr>
          <w:rFonts w:ascii="Segoe UI Light" w:hAnsi="Segoe UI Light" w:cs="Segoe UI Light"/>
          <w:bCs/>
          <w:sz w:val="20"/>
          <w:szCs w:val="20"/>
        </w:rPr>
        <w:lastRenderedPageBreak/>
        <w:t>meteorologiczne i hydrologiczne poza ich publikowaniem, były także niezwłocznie przekazywane do samorządów gminnych, powiatowych służb, inspekcji i straży, Radia Nakło, lokalnych portali internetowych oraz określonych jednostek organizacyjnych powiatu. Łącznie w 2022 roku PCZK przekazało 118 ostrzeżeń meteorologicznych oraz 14 ostrzeżeń hydrologicznych. Ponadto w 2022 roku PCZK kontynuowało działania na terenie powiatu nakielskiego w związku z zapobieganiem, przeciwdziałaniem i zwalczaniem choroby zakaźnej COVID-19 wywołanej koronawirusem SARS-CoV-2. Powyższe działania polegały głównie na dystrybucji maseczek ochronnych oraz płynów dezynfekcyjnych do jednostek organizacyjnych powiatu (głównie szkół) oraz innych podmiotów, które zgłosiły na to zapotrzebowanie.</w:t>
      </w:r>
    </w:p>
    <w:p w14:paraId="40917DEE" w14:textId="455138CF" w:rsidR="00D45B11" w:rsidRPr="00E05D09" w:rsidRDefault="00D45B11" w:rsidP="00D45B11">
      <w:pPr>
        <w:spacing w:after="200" w:line="360" w:lineRule="auto"/>
        <w:ind w:firstLine="708"/>
        <w:jc w:val="both"/>
        <w:rPr>
          <w:rFonts w:ascii="Segoe UI Light" w:hAnsi="Segoe UI Light" w:cs="Segoe UI Light"/>
          <w:bCs/>
          <w:sz w:val="20"/>
          <w:szCs w:val="20"/>
        </w:rPr>
      </w:pPr>
      <w:r w:rsidRPr="00E05D09">
        <w:rPr>
          <w:rFonts w:ascii="Segoe UI Light" w:hAnsi="Segoe UI Light" w:cs="Segoe UI Light"/>
          <w:bCs/>
          <w:sz w:val="20"/>
          <w:szCs w:val="20"/>
        </w:rPr>
        <w:t>Głównym zadaniem z zakresu spraw obronnych i obywatelskich w 2022 roku było zorganizowanie i przeprowadzenie kwalifikacji wojskowej na obszarze powiatu nakielskiego. Powyższe przedsięwzięcie zostało przeprowadzone w okresie od 20 kwietnia 2022</w:t>
      </w:r>
      <w:r w:rsidR="00217E9E" w:rsidRPr="00E05D09">
        <w:rPr>
          <w:rFonts w:ascii="Segoe UI Light" w:hAnsi="Segoe UI Light" w:cs="Segoe UI Light"/>
          <w:bCs/>
          <w:sz w:val="20"/>
          <w:szCs w:val="20"/>
        </w:rPr>
        <w:t xml:space="preserve"> r.</w:t>
      </w:r>
      <w:r w:rsidRPr="00E05D09">
        <w:rPr>
          <w:rFonts w:ascii="Segoe UI Light" w:hAnsi="Segoe UI Light" w:cs="Segoe UI Light"/>
          <w:bCs/>
          <w:sz w:val="20"/>
          <w:szCs w:val="20"/>
        </w:rPr>
        <w:t xml:space="preserve"> do 16 maja 2022</w:t>
      </w:r>
      <w:r w:rsidR="00217E9E" w:rsidRPr="00E05D09">
        <w:rPr>
          <w:rFonts w:ascii="Segoe UI Light" w:hAnsi="Segoe UI Light" w:cs="Segoe UI Light"/>
          <w:bCs/>
          <w:sz w:val="20"/>
          <w:szCs w:val="20"/>
        </w:rPr>
        <w:t xml:space="preserve"> r.</w:t>
      </w:r>
      <w:r w:rsidRPr="00E05D09">
        <w:rPr>
          <w:rFonts w:ascii="Segoe UI Light" w:hAnsi="Segoe UI Light" w:cs="Segoe UI Light"/>
          <w:bCs/>
          <w:sz w:val="20"/>
          <w:szCs w:val="20"/>
        </w:rPr>
        <w:t xml:space="preserve"> Do jego sprawnego przeprowadzenia niezbędna była współpraca Powiatu Nakielskiego, samorządów gminnych oraz Wojskowego Centrum Rekrutacji w Bydgoszczy. Stawienie się do kwalifikacji wojskowej obejmowało stawienie się przed przedstawicielem burmistrza/wójta, powiatową komisją lekarską oraz przedstawicielem szefa wojskowego centrum rekrutacji. Powiatowa komisja lekarska ustalała zdolność do czynnej służby wojskowej osób podlegających stawieniu się do kwalifikacji wojskowej, poprzez przyznanie jednej z czterech kategorii zdrowia, A, B, D, E. Łącznie z terenu powiatu nakielskiego wezwanych do kwalifikacji wojskowej w 2022 roku zostało 450 mężczyzn urodzonych w 2003 roku (rocznik podstawowy), 57 mężczyzn z roczników starszych oraz 8 kobiet. Na wezwania zgłosiła się następująca ilość osób:</w:t>
      </w:r>
    </w:p>
    <w:p w14:paraId="2898E1FD" w14:textId="77777777" w:rsidR="00D45B11" w:rsidRPr="00E05D09" w:rsidRDefault="00D45B11" w:rsidP="00D45B11">
      <w:pPr>
        <w:spacing w:after="200" w:line="360" w:lineRule="auto"/>
        <w:jc w:val="both"/>
        <w:rPr>
          <w:rFonts w:ascii="Segoe UI Light" w:hAnsi="Segoe UI Light" w:cs="Segoe UI Light"/>
          <w:bCs/>
          <w:sz w:val="20"/>
          <w:szCs w:val="20"/>
        </w:rPr>
      </w:pPr>
      <w:r w:rsidRPr="00E05D09">
        <w:rPr>
          <w:rFonts w:ascii="Segoe UI Light" w:hAnsi="Segoe UI Light" w:cs="Segoe UI Light"/>
          <w:bCs/>
          <w:sz w:val="20"/>
          <w:szCs w:val="20"/>
        </w:rPr>
        <w:t>- rocznik podstawowy - 412 (92%);</w:t>
      </w:r>
    </w:p>
    <w:p w14:paraId="0C22682D" w14:textId="77777777" w:rsidR="00D45B11" w:rsidRPr="00E05D09" w:rsidRDefault="00D45B11" w:rsidP="00D45B11">
      <w:pPr>
        <w:spacing w:after="200" w:line="360" w:lineRule="auto"/>
        <w:jc w:val="both"/>
        <w:rPr>
          <w:rFonts w:ascii="Segoe UI Light" w:hAnsi="Segoe UI Light" w:cs="Segoe UI Light"/>
          <w:bCs/>
          <w:sz w:val="20"/>
          <w:szCs w:val="20"/>
        </w:rPr>
      </w:pPr>
      <w:r w:rsidRPr="00E05D09">
        <w:rPr>
          <w:rFonts w:ascii="Segoe UI Light" w:hAnsi="Segoe UI Light" w:cs="Segoe UI Light"/>
          <w:bCs/>
          <w:sz w:val="20"/>
          <w:szCs w:val="20"/>
        </w:rPr>
        <w:t>- roczniki starsze - 16 (28%);</w:t>
      </w:r>
    </w:p>
    <w:p w14:paraId="5B01B77C" w14:textId="566F221E" w:rsidR="00D45B11" w:rsidRPr="00E05D09" w:rsidRDefault="00D45B11" w:rsidP="00D45B11">
      <w:pPr>
        <w:spacing w:after="200" w:line="360" w:lineRule="auto"/>
        <w:jc w:val="both"/>
        <w:rPr>
          <w:rFonts w:ascii="Segoe UI Light" w:hAnsi="Segoe UI Light" w:cs="Segoe UI Light"/>
          <w:bCs/>
          <w:sz w:val="20"/>
          <w:szCs w:val="20"/>
        </w:rPr>
      </w:pPr>
      <w:r w:rsidRPr="00E05D09">
        <w:rPr>
          <w:rFonts w:ascii="Segoe UI Light" w:hAnsi="Segoe UI Light" w:cs="Segoe UI Light"/>
          <w:bCs/>
          <w:sz w:val="20"/>
          <w:szCs w:val="20"/>
        </w:rPr>
        <w:t>- kobiety – 7 (88%).</w:t>
      </w:r>
    </w:p>
    <w:p w14:paraId="6438BA6A" w14:textId="49BDF10F" w:rsidR="00D45B11" w:rsidRPr="00E05D09" w:rsidRDefault="00D45B11" w:rsidP="00D45B11">
      <w:pPr>
        <w:spacing w:after="200" w:line="360" w:lineRule="auto"/>
        <w:jc w:val="both"/>
        <w:rPr>
          <w:rFonts w:ascii="Segoe UI Light" w:hAnsi="Segoe UI Light" w:cs="Segoe UI Light"/>
          <w:bCs/>
          <w:sz w:val="20"/>
          <w:szCs w:val="20"/>
        </w:rPr>
      </w:pPr>
      <w:r w:rsidRPr="00E05D09">
        <w:rPr>
          <w:rFonts w:ascii="Segoe UI Light" w:hAnsi="Segoe UI Light" w:cs="Segoe UI Light"/>
          <w:bCs/>
          <w:sz w:val="20"/>
          <w:szCs w:val="20"/>
        </w:rPr>
        <w:tab/>
        <w:t>W celu realizacji zadań starosty w zakresie zwierzchnictwa nad powiatowymi służbami, inspekcjami i strażami oraz zadań określonych w ustawach w zakresie porządku publicznego i bezpieczeństwa obywateli utworzona została Komisja Bezpieczeństwa i Porządku. W 2022 roku odbyło się sześć posiedzeń komisji pod przewodnictwem Starosty Nakielskiego, podczas których poruszane były tematy z zakresu bezpieczeństwa i porządku publicznego na terenie powiatu nakielskiego.</w:t>
      </w:r>
      <w:r w:rsidR="002C7937" w:rsidRPr="00E05D09">
        <w:rPr>
          <w:rFonts w:ascii="Segoe UI Light" w:hAnsi="Segoe UI Light" w:cs="Segoe UI Light"/>
          <w:bCs/>
          <w:sz w:val="20"/>
          <w:szCs w:val="20"/>
        </w:rPr>
        <w:t xml:space="preserve"> </w:t>
      </w:r>
      <w:r w:rsidRPr="00E05D09">
        <w:rPr>
          <w:rFonts w:ascii="Segoe UI Light" w:hAnsi="Segoe UI Light" w:cs="Segoe UI Light"/>
          <w:bCs/>
          <w:sz w:val="20"/>
          <w:szCs w:val="20"/>
        </w:rPr>
        <w:t>Zgodnie z uchwałą nr XXXVI/267/2021 Rady Powiatu Nakielskiego z dnia 22 grudnia 2021 roku powstał Powiatowy program zapobiegania przestępczości oraz ochrony bezpieczeństwa obywateli i porządku publicznego na lata 2022-2024 pn. „Bezpieczny Powiat Nakielski”, którego głównym celem jest wzrost poczucia bezpieczeństwa wśród mieszkańców powiatu nakielskiego oraz innych osób przebywających na jego terenie. Do szczegółowych celów programu należą:</w:t>
      </w:r>
    </w:p>
    <w:p w14:paraId="7B64D3B4" w14:textId="77777777" w:rsidR="00D45B11" w:rsidRPr="00E05D09" w:rsidRDefault="00D45B11">
      <w:pPr>
        <w:pStyle w:val="Akapitzlist"/>
        <w:numPr>
          <w:ilvl w:val="0"/>
          <w:numId w:val="75"/>
        </w:numPr>
        <w:spacing w:after="200" w:line="360" w:lineRule="auto"/>
        <w:jc w:val="both"/>
        <w:rPr>
          <w:rFonts w:ascii="Segoe UI Light" w:hAnsi="Segoe UI Light" w:cs="Segoe UI Light"/>
          <w:bCs/>
          <w:sz w:val="20"/>
          <w:szCs w:val="20"/>
        </w:rPr>
      </w:pPr>
      <w:r w:rsidRPr="00E05D09">
        <w:rPr>
          <w:rFonts w:ascii="Segoe UI Light" w:hAnsi="Segoe UI Light" w:cs="Segoe UI Light"/>
          <w:bCs/>
          <w:sz w:val="20"/>
          <w:szCs w:val="20"/>
        </w:rPr>
        <w:lastRenderedPageBreak/>
        <w:t>Wzrost poczucia bezpieczeństwa wśród mieszkańców powiatu w miejscach publicznych i w miejscu zamieszkania.</w:t>
      </w:r>
    </w:p>
    <w:p w14:paraId="1D7EB82E" w14:textId="77777777" w:rsidR="00D45B11" w:rsidRPr="00E05D09" w:rsidRDefault="00D45B11">
      <w:pPr>
        <w:pStyle w:val="Akapitzlist"/>
        <w:numPr>
          <w:ilvl w:val="0"/>
          <w:numId w:val="75"/>
        </w:numPr>
        <w:spacing w:after="200" w:line="360" w:lineRule="auto"/>
        <w:jc w:val="both"/>
        <w:rPr>
          <w:rFonts w:ascii="Segoe UI Light" w:hAnsi="Segoe UI Light" w:cs="Segoe UI Light"/>
          <w:bCs/>
          <w:sz w:val="20"/>
          <w:szCs w:val="20"/>
        </w:rPr>
      </w:pPr>
      <w:r w:rsidRPr="00E05D09">
        <w:rPr>
          <w:rFonts w:ascii="Segoe UI Light" w:hAnsi="Segoe UI Light" w:cs="Segoe UI Light"/>
          <w:bCs/>
          <w:sz w:val="20"/>
          <w:szCs w:val="20"/>
        </w:rPr>
        <w:t>Podniesienie poziomu bezpieczeństwa dzieci i młodzieży.</w:t>
      </w:r>
    </w:p>
    <w:p w14:paraId="42B16C04" w14:textId="77777777" w:rsidR="00D45B11" w:rsidRPr="00E05D09" w:rsidRDefault="00D45B11">
      <w:pPr>
        <w:pStyle w:val="Akapitzlist"/>
        <w:numPr>
          <w:ilvl w:val="0"/>
          <w:numId w:val="75"/>
        </w:numPr>
        <w:spacing w:after="200" w:line="360" w:lineRule="auto"/>
        <w:jc w:val="both"/>
        <w:rPr>
          <w:rFonts w:ascii="Segoe UI Light" w:hAnsi="Segoe UI Light" w:cs="Segoe UI Light"/>
          <w:bCs/>
          <w:sz w:val="20"/>
          <w:szCs w:val="20"/>
        </w:rPr>
      </w:pPr>
      <w:r w:rsidRPr="00E05D09">
        <w:rPr>
          <w:rFonts w:ascii="Segoe UI Light" w:hAnsi="Segoe UI Light" w:cs="Segoe UI Light"/>
          <w:bCs/>
          <w:sz w:val="20"/>
          <w:szCs w:val="20"/>
        </w:rPr>
        <w:t>Ochrona rodziny.</w:t>
      </w:r>
    </w:p>
    <w:p w14:paraId="19BEBC2D" w14:textId="77777777" w:rsidR="00D45B11" w:rsidRPr="00E05D09" w:rsidRDefault="00D45B11">
      <w:pPr>
        <w:pStyle w:val="Akapitzlist"/>
        <w:numPr>
          <w:ilvl w:val="0"/>
          <w:numId w:val="75"/>
        </w:numPr>
        <w:spacing w:after="200" w:line="360" w:lineRule="auto"/>
        <w:jc w:val="both"/>
        <w:rPr>
          <w:rFonts w:ascii="Segoe UI Light" w:hAnsi="Segoe UI Light" w:cs="Segoe UI Light"/>
          <w:bCs/>
          <w:sz w:val="20"/>
          <w:szCs w:val="20"/>
        </w:rPr>
      </w:pPr>
      <w:r w:rsidRPr="00E05D09">
        <w:rPr>
          <w:rFonts w:ascii="Segoe UI Light" w:hAnsi="Segoe UI Light" w:cs="Segoe UI Light"/>
          <w:bCs/>
          <w:sz w:val="20"/>
          <w:szCs w:val="20"/>
        </w:rPr>
        <w:t>Poprawa bezpieczeństwa w ruchu drogowym.</w:t>
      </w:r>
    </w:p>
    <w:p w14:paraId="5E3532F5" w14:textId="277C4DCE" w:rsidR="00D45B11" w:rsidRPr="00E05D09" w:rsidRDefault="00D45B11">
      <w:pPr>
        <w:pStyle w:val="Akapitzlist"/>
        <w:numPr>
          <w:ilvl w:val="0"/>
          <w:numId w:val="75"/>
        </w:numPr>
        <w:spacing w:after="200" w:line="360" w:lineRule="auto"/>
        <w:jc w:val="both"/>
        <w:rPr>
          <w:rFonts w:ascii="Segoe UI Light" w:hAnsi="Segoe UI Light" w:cs="Segoe UI Light"/>
          <w:bCs/>
          <w:sz w:val="20"/>
          <w:szCs w:val="20"/>
        </w:rPr>
      </w:pPr>
      <w:r w:rsidRPr="00E05D09">
        <w:rPr>
          <w:rFonts w:ascii="Segoe UI Light" w:hAnsi="Segoe UI Light" w:cs="Segoe UI Light"/>
          <w:bCs/>
          <w:sz w:val="20"/>
          <w:szCs w:val="20"/>
        </w:rPr>
        <w:t>Aktywizacja społeczności lokalnych do podejmowania działań profilaktycznych oraz przeciwdziałania skutkom zaistniałych zagrożeń.</w:t>
      </w:r>
    </w:p>
    <w:p w14:paraId="39F0CDCD" w14:textId="77777777" w:rsidR="00D45B11" w:rsidRPr="00E05D09" w:rsidRDefault="00D45B11" w:rsidP="00D45B11">
      <w:pPr>
        <w:spacing w:after="200" w:line="360" w:lineRule="auto"/>
        <w:ind w:firstLine="360"/>
        <w:jc w:val="both"/>
        <w:rPr>
          <w:rFonts w:ascii="Segoe UI Light" w:hAnsi="Segoe UI Light" w:cs="Segoe UI Light"/>
          <w:bCs/>
          <w:sz w:val="20"/>
          <w:szCs w:val="20"/>
        </w:rPr>
      </w:pPr>
      <w:r w:rsidRPr="00E05D09">
        <w:rPr>
          <w:rFonts w:ascii="Segoe UI Light" w:hAnsi="Segoe UI Light" w:cs="Segoe UI Light"/>
          <w:bCs/>
          <w:sz w:val="20"/>
          <w:szCs w:val="20"/>
        </w:rPr>
        <w:t xml:space="preserve">W 2022 roku program był realizowany m.in. przez powiatowe służby, inspekcje i straże, samorządy, szkoły oraz inne jednostki i instytucje realizujące zadania na rzecz poprawy bezpieczeństwa i porządku publicznego na terenie powiatu nakielskiego. </w:t>
      </w:r>
    </w:p>
    <w:p w14:paraId="465478EB" w14:textId="77777777" w:rsidR="00A90E87" w:rsidRPr="00E05D09" w:rsidRDefault="00A90E87" w:rsidP="009950CE">
      <w:pPr>
        <w:spacing w:after="200" w:line="360" w:lineRule="auto"/>
        <w:jc w:val="both"/>
        <w:rPr>
          <w:rFonts w:ascii="Segoe UI Light" w:eastAsia="Times New Roman" w:hAnsi="Segoe UI Light" w:cs="Segoe UI Light"/>
          <w:bCs/>
          <w:sz w:val="20"/>
          <w:szCs w:val="20"/>
        </w:rPr>
      </w:pPr>
    </w:p>
    <w:p w14:paraId="5FEB741C" w14:textId="03775677" w:rsidR="00A32330" w:rsidRPr="00E05D09" w:rsidRDefault="0066668F" w:rsidP="006E06EE">
      <w:pPr>
        <w:pStyle w:val="Nagwek2"/>
        <w:spacing w:line="360" w:lineRule="auto"/>
        <w:contextualSpacing/>
        <w:rPr>
          <w:rFonts w:cs="Segoe UI Light"/>
          <w:sz w:val="20"/>
          <w:szCs w:val="20"/>
        </w:rPr>
      </w:pPr>
      <w:bookmarkStart w:id="27" w:name="_Toc103345458"/>
      <w:bookmarkStart w:id="28" w:name="_Toc70077289"/>
      <w:r w:rsidRPr="00E05D09">
        <w:rPr>
          <w:rFonts w:cs="Segoe UI Light"/>
          <w:sz w:val="20"/>
          <w:szCs w:val="20"/>
        </w:rPr>
        <w:t>5</w:t>
      </w:r>
      <w:r w:rsidR="006E5AE9" w:rsidRPr="00E05D09">
        <w:rPr>
          <w:rFonts w:cs="Segoe UI Light"/>
          <w:sz w:val="20"/>
          <w:szCs w:val="20"/>
        </w:rPr>
        <w:t xml:space="preserve">. </w:t>
      </w:r>
      <w:r w:rsidR="00A32330" w:rsidRPr="00E05D09">
        <w:rPr>
          <w:rFonts w:cs="Segoe UI Light"/>
          <w:sz w:val="20"/>
          <w:szCs w:val="20"/>
        </w:rPr>
        <w:t>Środowisko, rolnictwo i leśnictwo w powiecie nakielskim</w:t>
      </w:r>
      <w:bookmarkEnd w:id="27"/>
      <w:r w:rsidR="00CC4C32" w:rsidRPr="00E05D09">
        <w:rPr>
          <w:rFonts w:cs="Segoe UI Light"/>
          <w:sz w:val="20"/>
          <w:szCs w:val="20"/>
        </w:rPr>
        <w:t xml:space="preserve"> </w:t>
      </w:r>
      <w:bookmarkEnd w:id="28"/>
    </w:p>
    <w:p w14:paraId="41313C19" w14:textId="77777777" w:rsidR="006D729A" w:rsidRPr="00E05D09" w:rsidRDefault="006D729A" w:rsidP="006D729A">
      <w:pPr>
        <w:pBdr>
          <w:bottom w:val="single" w:sz="4" w:space="1" w:color="auto"/>
        </w:pBdr>
        <w:rPr>
          <w:rFonts w:ascii="Segoe UI Light" w:hAnsi="Segoe UI Light" w:cs="Segoe UI Light"/>
          <w:color w:val="1F3864" w:themeColor="accent1" w:themeShade="80"/>
          <w:sz w:val="20"/>
          <w:szCs w:val="20"/>
        </w:rPr>
      </w:pPr>
    </w:p>
    <w:p w14:paraId="31E20F99" w14:textId="0F72C661" w:rsidR="002E5477" w:rsidRPr="00E05D09" w:rsidRDefault="006D729A" w:rsidP="006D729A">
      <w:pPr>
        <w:pBdr>
          <w:bottom w:val="single" w:sz="4" w:space="1" w:color="auto"/>
        </w:pBdr>
        <w:rPr>
          <w:rFonts w:ascii="Segoe UI Light" w:hAnsi="Segoe UI Light" w:cs="Segoe UI Light"/>
          <w:sz w:val="20"/>
          <w:szCs w:val="20"/>
        </w:rPr>
      </w:pPr>
      <w:r w:rsidRPr="00E05D09">
        <w:rPr>
          <w:rFonts w:ascii="Segoe UI Light" w:hAnsi="Segoe UI Light" w:cs="Segoe UI Light"/>
          <w:color w:val="1F3864" w:themeColor="accent1" w:themeShade="80"/>
          <w:sz w:val="20"/>
          <w:szCs w:val="20"/>
        </w:rPr>
        <w:t>DZIAŁANIA PODJĘTE PRZEZ WYDZIAŁ ŚRODOWISKA W 2022 ROKU</w:t>
      </w:r>
    </w:p>
    <w:p w14:paraId="3A0CD8BD" w14:textId="77777777" w:rsidR="006D729A" w:rsidRPr="00E05D09" w:rsidRDefault="006D729A" w:rsidP="005A4FEC">
      <w:pPr>
        <w:spacing w:after="0" w:line="360" w:lineRule="auto"/>
        <w:ind w:firstLine="709"/>
        <w:contextualSpacing/>
        <w:jc w:val="both"/>
        <w:rPr>
          <w:rFonts w:ascii="Segoe UI Light" w:hAnsi="Segoe UI Light" w:cs="Segoe UI Light"/>
          <w:bCs/>
          <w:sz w:val="20"/>
          <w:szCs w:val="20"/>
        </w:rPr>
      </w:pPr>
    </w:p>
    <w:p w14:paraId="43BE43F2" w14:textId="3F0C019D" w:rsidR="005A4FEC" w:rsidRPr="00E05D09" w:rsidRDefault="005A4FEC" w:rsidP="00A178AC">
      <w:pPr>
        <w:spacing w:after="0" w:line="360" w:lineRule="auto"/>
        <w:ind w:firstLine="709"/>
        <w:contextualSpacing/>
        <w:jc w:val="both"/>
        <w:rPr>
          <w:rFonts w:ascii="Segoe UI Light" w:hAnsi="Segoe UI Light" w:cs="Segoe UI Light"/>
          <w:bCs/>
          <w:sz w:val="20"/>
          <w:szCs w:val="20"/>
        </w:rPr>
      </w:pPr>
      <w:r w:rsidRPr="00E05D09">
        <w:rPr>
          <w:rFonts w:ascii="Segoe UI Light" w:hAnsi="Segoe UI Light" w:cs="Segoe UI Light"/>
          <w:bCs/>
          <w:sz w:val="20"/>
          <w:szCs w:val="20"/>
        </w:rPr>
        <w:t xml:space="preserve">Zadania </w:t>
      </w:r>
      <w:r w:rsidRPr="00E05D09">
        <w:rPr>
          <w:rFonts w:ascii="Segoe UI Light" w:hAnsi="Segoe UI Light" w:cs="Segoe UI Light"/>
          <w:sz w:val="20"/>
          <w:szCs w:val="20"/>
        </w:rPr>
        <w:t>w zakresie ustawy Prawo ochrony środowiska</w:t>
      </w:r>
      <w:r w:rsidRPr="00E05D09">
        <w:rPr>
          <w:rFonts w:ascii="Segoe UI Light" w:hAnsi="Segoe UI Light" w:cs="Segoe UI Light"/>
          <w:bCs/>
          <w:sz w:val="20"/>
          <w:szCs w:val="20"/>
        </w:rPr>
        <w:t xml:space="preserve">, </w:t>
      </w:r>
      <w:r w:rsidRPr="00E05D09">
        <w:rPr>
          <w:rFonts w:ascii="Segoe UI Light" w:hAnsi="Segoe UI Light" w:cs="Segoe UI Light"/>
          <w:sz w:val="20"/>
          <w:szCs w:val="20"/>
        </w:rPr>
        <w:t xml:space="preserve">ustawy o systemie handlu uprawnieniami </w:t>
      </w:r>
      <w:r w:rsidRPr="00E05D09">
        <w:rPr>
          <w:rFonts w:ascii="Segoe UI Light" w:hAnsi="Segoe UI Light" w:cs="Segoe UI Light"/>
          <w:sz w:val="20"/>
          <w:szCs w:val="20"/>
        </w:rPr>
        <w:br/>
        <w:t>do emisji gazów cieplarnianych, ustawy o udostępnianiu informacji o środowisku i jego ochronie, udziale społeczeństwa w ochronie środowiska oraz o ocenach oddziaływania na środowisko, ustawy o odpadach, ustawy Prawo geologiczne i górnicze o ochronie gruntów rolnych i leśnych, ustawy o ochronie gruntów rolnych i leśnych, ustawy o lasac</w:t>
      </w:r>
      <w:r w:rsidRPr="00E05D09">
        <w:rPr>
          <w:rFonts w:ascii="Segoe UI Light" w:hAnsi="Segoe UI Light" w:cs="Segoe UI Light"/>
          <w:bCs/>
          <w:sz w:val="20"/>
          <w:szCs w:val="20"/>
        </w:rPr>
        <w:t xml:space="preserve">h, </w:t>
      </w:r>
      <w:r w:rsidRPr="00E05D09">
        <w:rPr>
          <w:rFonts w:ascii="Segoe UI Light" w:hAnsi="Segoe UI Light" w:cs="Segoe UI Light"/>
          <w:sz w:val="20"/>
          <w:szCs w:val="20"/>
        </w:rPr>
        <w:t>ustawy Prawo łowieckie, ustawy o ochronie przyrody, ustawy Prawo wodne oraz ustawy o rybactwie śródlądowym realizuje</w:t>
      </w:r>
      <w:r w:rsidRPr="00E05D09">
        <w:rPr>
          <w:rFonts w:ascii="Segoe UI Light" w:hAnsi="Segoe UI Light" w:cs="Segoe UI Light"/>
          <w:bCs/>
          <w:sz w:val="20"/>
          <w:szCs w:val="20"/>
        </w:rPr>
        <w:t xml:space="preserve"> Wydział Środowiska Starostwa Powiatowego w Nakle </w:t>
      </w:r>
      <w:r w:rsidRPr="00E05D09">
        <w:rPr>
          <w:rFonts w:ascii="Segoe UI Light" w:hAnsi="Segoe UI Light" w:cs="Segoe UI Light"/>
          <w:bCs/>
          <w:sz w:val="20"/>
          <w:szCs w:val="20"/>
        </w:rPr>
        <w:br/>
        <w:t>nad Notecią. W 202</w:t>
      </w:r>
      <w:r w:rsidR="00FE166A" w:rsidRPr="00E05D09">
        <w:rPr>
          <w:rFonts w:ascii="Segoe UI Light" w:hAnsi="Segoe UI Light" w:cs="Segoe UI Light"/>
          <w:bCs/>
          <w:sz w:val="20"/>
          <w:szCs w:val="20"/>
        </w:rPr>
        <w:t>2</w:t>
      </w:r>
      <w:r w:rsidRPr="00E05D09">
        <w:rPr>
          <w:rFonts w:ascii="Segoe UI Light" w:hAnsi="Segoe UI Light" w:cs="Segoe UI Light"/>
          <w:bCs/>
          <w:sz w:val="20"/>
          <w:szCs w:val="20"/>
        </w:rPr>
        <w:t xml:space="preserve"> roku realizował te zadania, a odzwierciedleniem prowadzonych działań i postępowań administracyjnych </w:t>
      </w:r>
      <w:r w:rsidR="00D25BDF" w:rsidRPr="00E05D09">
        <w:rPr>
          <w:rFonts w:ascii="Segoe UI Light" w:hAnsi="Segoe UI Light" w:cs="Segoe UI Light"/>
          <w:bCs/>
          <w:sz w:val="20"/>
          <w:szCs w:val="20"/>
        </w:rPr>
        <w:t>w zakresie:</w:t>
      </w:r>
    </w:p>
    <w:p w14:paraId="7ABAC170" w14:textId="77777777" w:rsidR="00A178AC" w:rsidRPr="00E05D09" w:rsidRDefault="00A178AC" w:rsidP="00A178AC">
      <w:pPr>
        <w:spacing w:after="0" w:line="360" w:lineRule="auto"/>
        <w:ind w:firstLine="709"/>
        <w:contextualSpacing/>
        <w:jc w:val="both"/>
        <w:rPr>
          <w:rFonts w:ascii="Segoe UI Light" w:hAnsi="Segoe UI Light" w:cs="Segoe UI Light"/>
          <w:bCs/>
          <w:sz w:val="20"/>
          <w:szCs w:val="20"/>
        </w:rPr>
      </w:pPr>
    </w:p>
    <w:p w14:paraId="05258394" w14:textId="3000EFF0" w:rsidR="00D25BDF" w:rsidRPr="00E05D09" w:rsidRDefault="00D25BDF">
      <w:pPr>
        <w:pStyle w:val="Akapitzlist"/>
        <w:numPr>
          <w:ilvl w:val="0"/>
          <w:numId w:val="78"/>
        </w:num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liczby przeprowadzonych kampanii edukacyjnych/zorganizowanych imprez związanych z</w:t>
      </w:r>
      <w:r w:rsidR="006D729A" w:rsidRPr="00E05D09">
        <w:rPr>
          <w:rFonts w:ascii="Segoe UI Light" w:hAnsi="Segoe UI Light" w:cs="Segoe UI Light"/>
          <w:sz w:val="20"/>
          <w:szCs w:val="20"/>
        </w:rPr>
        <w:t> </w:t>
      </w:r>
      <w:r w:rsidRPr="00E05D09">
        <w:rPr>
          <w:rFonts w:ascii="Segoe UI Light" w:hAnsi="Segoe UI Light" w:cs="Segoe UI Light"/>
          <w:sz w:val="20"/>
          <w:szCs w:val="20"/>
        </w:rPr>
        <w:t>wdrażaniem standardów ochrony środowiska:</w:t>
      </w:r>
    </w:p>
    <w:p w14:paraId="66795F90" w14:textId="2A27E289" w:rsidR="00D25BDF" w:rsidRPr="00E05D09" w:rsidRDefault="00D25BDF">
      <w:pPr>
        <w:pStyle w:val="Akapitzlist"/>
        <w:numPr>
          <w:ilvl w:val="1"/>
          <w:numId w:val="78"/>
        </w:num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 xml:space="preserve">zamówiono oraz przekazano osobom fizycznym 300 szt. butelek filtrujących </w:t>
      </w:r>
      <w:proofErr w:type="spellStart"/>
      <w:r w:rsidRPr="00E05D09">
        <w:rPr>
          <w:rFonts w:ascii="Segoe UI Light" w:hAnsi="Segoe UI Light" w:cs="Segoe UI Light"/>
          <w:sz w:val="20"/>
          <w:szCs w:val="20"/>
        </w:rPr>
        <w:t>Dafi</w:t>
      </w:r>
      <w:proofErr w:type="spellEnd"/>
      <w:r w:rsidRPr="00E05D09">
        <w:rPr>
          <w:rFonts w:ascii="Segoe UI Light" w:hAnsi="Segoe UI Light" w:cs="Segoe UI Light"/>
          <w:sz w:val="20"/>
          <w:szCs w:val="20"/>
        </w:rPr>
        <w:t xml:space="preserve"> - w ramach realizacji zadań Powiatu określonych w aktualnym Programie Ochrony Środowiska dla Powiatu Nakielskiego - działań dotyczących podnoszenia świadomości ekologicznej oraz kreujących społeczne zachowania ekologiczne;</w:t>
      </w:r>
    </w:p>
    <w:p w14:paraId="718E04D1" w14:textId="77777777" w:rsidR="00D25BDF" w:rsidRPr="00E05D09" w:rsidRDefault="00D25BDF">
      <w:pPr>
        <w:pStyle w:val="Akapitzlist"/>
        <w:numPr>
          <w:ilvl w:val="0"/>
          <w:numId w:val="78"/>
        </w:num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liczby zorganizowanych kampanii promujących wykorzystanie odnawialnych źródeł energii – 0;</w:t>
      </w:r>
    </w:p>
    <w:p w14:paraId="428AE622" w14:textId="77777777" w:rsidR="00D25BDF" w:rsidRPr="00E05D09" w:rsidRDefault="00D25BDF">
      <w:pPr>
        <w:pStyle w:val="Akapitzlist"/>
        <w:numPr>
          <w:ilvl w:val="0"/>
          <w:numId w:val="78"/>
        </w:num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liczby zorganizowanych szkoleń dla określonych grup zawodowych i społecznych, dotyczących edukacji ekologicznej:</w:t>
      </w:r>
    </w:p>
    <w:p w14:paraId="60F6B489" w14:textId="0A182D44" w:rsidR="00D25BDF" w:rsidRPr="00E05D09" w:rsidRDefault="00D25BDF">
      <w:pPr>
        <w:pStyle w:val="Akapitzlist"/>
        <w:numPr>
          <w:ilvl w:val="1"/>
          <w:numId w:val="78"/>
        </w:num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lastRenderedPageBreak/>
        <w:t>artykuł oraz wygłoszenie wykładu nt. współczesnych zmian klimatu globalnego, w</w:t>
      </w:r>
      <w:r w:rsidR="006D729A" w:rsidRPr="00E05D09">
        <w:rPr>
          <w:rFonts w:ascii="Segoe UI Light" w:hAnsi="Segoe UI Light" w:cs="Segoe UI Light"/>
          <w:sz w:val="20"/>
          <w:szCs w:val="20"/>
        </w:rPr>
        <w:t> </w:t>
      </w:r>
      <w:r w:rsidRPr="00E05D09">
        <w:rPr>
          <w:rFonts w:ascii="Segoe UI Light" w:hAnsi="Segoe UI Light" w:cs="Segoe UI Light"/>
          <w:sz w:val="20"/>
          <w:szCs w:val="20"/>
        </w:rPr>
        <w:t>ramach realizacji zadań Powiatu określonych w aktualnym POŚ Powiatu Nakielskiego - działań dotyczących podnoszenia świadomości ekologicznej oraz kreujące społeczne zachowania ekologiczne;</w:t>
      </w:r>
    </w:p>
    <w:p w14:paraId="231E57EA" w14:textId="291B41F6" w:rsidR="00D25BDF" w:rsidRPr="00E05D09" w:rsidRDefault="00D25BDF">
      <w:pPr>
        <w:pStyle w:val="Akapitzlist"/>
        <w:numPr>
          <w:ilvl w:val="0"/>
          <w:numId w:val="78"/>
        </w:num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liczby założonych pieców ekologicznych – w 2022</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 xml:space="preserve"> tutejszy organ nie prowadził dofinansowań w formie dotacji, polegających na ochronie powietrza poprzez zmniejszenie niskiej emisji zanieczyszczeń w zakresie wymiany kotłów węglowych na ekologiczne źródło ciepła, w związku z czym Wydział Środowiska nie posiada informacji o liczbie założonych pieców ekologicznych;</w:t>
      </w:r>
    </w:p>
    <w:p w14:paraId="5B149673" w14:textId="77777777" w:rsidR="00D25BDF" w:rsidRPr="00E05D09" w:rsidRDefault="00D25BDF">
      <w:pPr>
        <w:pStyle w:val="Akapitzlist"/>
        <w:numPr>
          <w:ilvl w:val="0"/>
          <w:numId w:val="78"/>
        </w:num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liczby zrealizowanych przedsięwzięć w zakresie ochrony bioróżnorodności przyrodniczej:</w:t>
      </w:r>
    </w:p>
    <w:p w14:paraId="7ED814F1" w14:textId="6B7D438B" w:rsidR="00D25BDF" w:rsidRPr="00E05D09" w:rsidRDefault="00D25BDF">
      <w:pPr>
        <w:pStyle w:val="Akapitzlist"/>
        <w:numPr>
          <w:ilvl w:val="1"/>
          <w:numId w:val="78"/>
        </w:num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wydano 100 zezwoleń na usunięcie drzew i krzewów zlokalizowanych na</w:t>
      </w:r>
      <w:r w:rsidR="006D729A" w:rsidRPr="00E05D09">
        <w:rPr>
          <w:rFonts w:ascii="Segoe UI Light" w:hAnsi="Segoe UI Light" w:cs="Segoe UI Light"/>
          <w:sz w:val="20"/>
          <w:szCs w:val="20"/>
        </w:rPr>
        <w:t> </w:t>
      </w:r>
      <w:r w:rsidRPr="00E05D09">
        <w:rPr>
          <w:rFonts w:ascii="Segoe UI Light" w:hAnsi="Segoe UI Light" w:cs="Segoe UI Light"/>
          <w:sz w:val="20"/>
          <w:szCs w:val="20"/>
        </w:rPr>
        <w:t xml:space="preserve">nieruchomościach stanowiących własność samorządów gminnych, w których jako warunek zezwolenia wskazano zastąpienie usuniętych drzew nowymi </w:t>
      </w:r>
      <w:proofErr w:type="spellStart"/>
      <w:r w:rsidRPr="00E05D09">
        <w:rPr>
          <w:rFonts w:ascii="Segoe UI Light" w:hAnsi="Segoe UI Light" w:cs="Segoe UI Light"/>
          <w:sz w:val="20"/>
          <w:szCs w:val="20"/>
        </w:rPr>
        <w:t>nasadzeniami</w:t>
      </w:r>
      <w:proofErr w:type="spellEnd"/>
      <w:r w:rsidRPr="00E05D09">
        <w:rPr>
          <w:rFonts w:ascii="Segoe UI Light" w:hAnsi="Segoe UI Light" w:cs="Segoe UI Light"/>
          <w:sz w:val="20"/>
          <w:szCs w:val="20"/>
        </w:rPr>
        <w:t xml:space="preserve"> gatunków rodzimych w tym:</w:t>
      </w:r>
    </w:p>
    <w:p w14:paraId="78ED378F" w14:textId="77777777" w:rsidR="00D25BDF" w:rsidRPr="00E05D09" w:rsidRDefault="00D25BDF">
      <w:pPr>
        <w:pStyle w:val="Akapitzlist"/>
        <w:numPr>
          <w:ilvl w:val="2"/>
          <w:numId w:val="78"/>
        </w:num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 xml:space="preserve"> na terenie gminy Nakło nad Notecią - 21 zezwoleń,</w:t>
      </w:r>
    </w:p>
    <w:p w14:paraId="63EF5A3C" w14:textId="77777777" w:rsidR="00D25BDF" w:rsidRPr="00E05D09" w:rsidRDefault="00D25BDF">
      <w:pPr>
        <w:pStyle w:val="Akapitzlist"/>
        <w:numPr>
          <w:ilvl w:val="2"/>
          <w:numId w:val="78"/>
        </w:num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na terenie gminy Szubin - 30 zezwoleń,</w:t>
      </w:r>
    </w:p>
    <w:p w14:paraId="044EF948" w14:textId="77777777" w:rsidR="00D25BDF" w:rsidRPr="00E05D09" w:rsidRDefault="00D25BDF">
      <w:pPr>
        <w:pStyle w:val="Akapitzlist"/>
        <w:numPr>
          <w:ilvl w:val="2"/>
          <w:numId w:val="78"/>
        </w:num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na terenie gminy Kcynia - 33 zezwoleń,</w:t>
      </w:r>
    </w:p>
    <w:p w14:paraId="1EEDB1EC" w14:textId="77777777" w:rsidR="00D25BDF" w:rsidRPr="00E05D09" w:rsidRDefault="00D25BDF">
      <w:pPr>
        <w:pStyle w:val="Akapitzlist"/>
        <w:numPr>
          <w:ilvl w:val="2"/>
          <w:numId w:val="78"/>
        </w:num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na terenie gminy Mrocza - 11 zezwoleń,</w:t>
      </w:r>
    </w:p>
    <w:p w14:paraId="60B23A77" w14:textId="77777777" w:rsidR="00D25BDF" w:rsidRPr="00E05D09" w:rsidRDefault="00D25BDF">
      <w:pPr>
        <w:pStyle w:val="Akapitzlist"/>
        <w:numPr>
          <w:ilvl w:val="2"/>
          <w:numId w:val="78"/>
        </w:num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na terenie gminy Sadki - 5 zezwoleń;</w:t>
      </w:r>
    </w:p>
    <w:p w14:paraId="41376B59" w14:textId="1AA901AE" w:rsidR="00D25BDF" w:rsidRPr="00E05D09" w:rsidRDefault="00D25BDF">
      <w:pPr>
        <w:pStyle w:val="Akapitzlist"/>
        <w:numPr>
          <w:ilvl w:val="0"/>
          <w:numId w:val="78"/>
        </w:num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liczba zakupionych sensorów jakości powietrza – 0.</w:t>
      </w:r>
    </w:p>
    <w:p w14:paraId="552DECA4" w14:textId="77777777" w:rsidR="006D729A" w:rsidRPr="00E05D09" w:rsidRDefault="006D729A" w:rsidP="006D729A">
      <w:pPr>
        <w:spacing w:after="0" w:line="360" w:lineRule="auto"/>
        <w:contextualSpacing/>
        <w:jc w:val="both"/>
        <w:rPr>
          <w:rFonts w:ascii="Segoe UI Light" w:hAnsi="Segoe UI Light" w:cs="Segoe UI Light"/>
          <w:sz w:val="20"/>
          <w:szCs w:val="20"/>
        </w:rPr>
      </w:pPr>
    </w:p>
    <w:p w14:paraId="56366440" w14:textId="7A54786E" w:rsidR="00D25BDF" w:rsidRPr="00E05D09" w:rsidRDefault="00D25BDF" w:rsidP="006D729A">
      <w:pPr>
        <w:spacing w:after="0" w:line="360" w:lineRule="auto"/>
        <w:ind w:firstLine="360"/>
        <w:contextualSpacing/>
        <w:jc w:val="both"/>
        <w:rPr>
          <w:rFonts w:ascii="Segoe UI Light" w:hAnsi="Segoe UI Light" w:cs="Segoe UI Light"/>
          <w:sz w:val="20"/>
          <w:szCs w:val="20"/>
        </w:rPr>
      </w:pPr>
      <w:r w:rsidRPr="00E05D09">
        <w:rPr>
          <w:rFonts w:ascii="Segoe UI Light" w:hAnsi="Segoe UI Light" w:cs="Segoe UI Light"/>
          <w:sz w:val="20"/>
          <w:szCs w:val="20"/>
        </w:rPr>
        <w:t>W 2019 roku zostało zakupionych 6 sensorów jakości powietrza wraz z oprogramowaniem umożliwiającym prezentowanie wyników obserwacji, a także podłączenie ich do aplikacji internetowej i mobilnej. Sensory zostały umieszczone po jednym w każdej gminie, a jeden dodatkowy w miejscu o przewidywanym mniejszym zanieczyszczeniu, jako tło pomiarów, sensory zostały zainstalowane w następujących lokalizacjach:</w:t>
      </w:r>
    </w:p>
    <w:p w14:paraId="7FB0DC03" w14:textId="77777777" w:rsidR="00D25BDF" w:rsidRPr="00E05D09" w:rsidRDefault="00D25BDF" w:rsidP="006D729A">
      <w:p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 budynek Starostwa Powiatowego w Nakle nad Notecią,</w:t>
      </w:r>
    </w:p>
    <w:p w14:paraId="3EF56D74" w14:textId="77777777" w:rsidR="00D25BDF" w:rsidRPr="00E05D09" w:rsidRDefault="00D25BDF" w:rsidP="006D729A">
      <w:p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 budynek Przystań Powiat Nakielski w Nakle nad Notecią,</w:t>
      </w:r>
    </w:p>
    <w:p w14:paraId="6874D979" w14:textId="77777777" w:rsidR="00D25BDF" w:rsidRPr="00E05D09" w:rsidRDefault="00D25BDF" w:rsidP="006D729A">
      <w:p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 budynek I Liceum Ogólnokształcącego im. S. Wyspiańskiego w Szubinie,</w:t>
      </w:r>
    </w:p>
    <w:p w14:paraId="65C7EB18" w14:textId="77777777" w:rsidR="00D25BDF" w:rsidRPr="00E05D09" w:rsidRDefault="00D25BDF" w:rsidP="006D729A">
      <w:p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 budynek Zespołu Szkół Specjalnych im. J. Korczaka w Kcyni,</w:t>
      </w:r>
    </w:p>
    <w:p w14:paraId="4192E663" w14:textId="77777777" w:rsidR="00D25BDF" w:rsidRPr="00E05D09" w:rsidRDefault="00D25BDF" w:rsidP="006D729A">
      <w:p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 xml:space="preserve">- budynek Zespołu Szkół Ponadpodstawowych im. W. Witosa w </w:t>
      </w:r>
      <w:proofErr w:type="spellStart"/>
      <w:r w:rsidRPr="00E05D09">
        <w:rPr>
          <w:rFonts w:ascii="Segoe UI Light" w:hAnsi="Segoe UI Light" w:cs="Segoe UI Light"/>
          <w:sz w:val="20"/>
          <w:szCs w:val="20"/>
        </w:rPr>
        <w:t>Samostrzelu</w:t>
      </w:r>
      <w:proofErr w:type="spellEnd"/>
      <w:r w:rsidRPr="00E05D09">
        <w:rPr>
          <w:rFonts w:ascii="Segoe UI Light" w:hAnsi="Segoe UI Light" w:cs="Segoe UI Light"/>
          <w:sz w:val="20"/>
          <w:szCs w:val="20"/>
        </w:rPr>
        <w:t>,</w:t>
      </w:r>
    </w:p>
    <w:p w14:paraId="3B9D48AB" w14:textId="77777777" w:rsidR="00D25BDF" w:rsidRPr="00E05D09" w:rsidRDefault="00D25BDF" w:rsidP="006D729A">
      <w:p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 budynek Szkoły Podstawowej im. Wojska Polskiego w Mroczy.</w:t>
      </w:r>
    </w:p>
    <w:p w14:paraId="3996DE53" w14:textId="3E362F04" w:rsidR="00A90E87" w:rsidRPr="00E05D09" w:rsidRDefault="00D25BDF" w:rsidP="006D729A">
      <w:p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W 2022</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 xml:space="preserve"> tutejszy organ opłacał abonament za funkcjonowanie sensorów założonych w 2019</w:t>
      </w:r>
      <w:r w:rsidR="006D729A" w:rsidRPr="00E05D09">
        <w:rPr>
          <w:rFonts w:ascii="Segoe UI Light" w:hAnsi="Segoe UI Light" w:cs="Segoe UI Light"/>
          <w:sz w:val="20"/>
          <w:szCs w:val="20"/>
        </w:rPr>
        <w:t xml:space="preserve">. </w:t>
      </w:r>
    </w:p>
    <w:p w14:paraId="568B898A" w14:textId="77777777" w:rsidR="00FE166A" w:rsidRPr="00E05D09" w:rsidRDefault="00FE166A" w:rsidP="00FE166A">
      <w:pPr>
        <w:spacing w:after="0" w:line="360" w:lineRule="auto"/>
        <w:contextualSpacing/>
        <w:jc w:val="both"/>
        <w:rPr>
          <w:rFonts w:ascii="Segoe UI Light" w:hAnsi="Segoe UI Light" w:cs="Segoe UI Light"/>
        </w:rPr>
      </w:pPr>
    </w:p>
    <w:p w14:paraId="6FA9F252" w14:textId="416FC10B" w:rsidR="00271968" w:rsidRPr="00E05D09" w:rsidRDefault="0066668F" w:rsidP="006E06EE">
      <w:pPr>
        <w:pStyle w:val="Nagwek2"/>
        <w:spacing w:line="360" w:lineRule="auto"/>
        <w:contextualSpacing/>
        <w:rPr>
          <w:rFonts w:cs="Segoe UI Light"/>
        </w:rPr>
      </w:pPr>
      <w:bookmarkStart w:id="29" w:name="_Toc70077290"/>
      <w:bookmarkStart w:id="30" w:name="_Toc103345459"/>
      <w:r w:rsidRPr="00E05D09">
        <w:rPr>
          <w:rFonts w:cs="Segoe UI Light"/>
        </w:rPr>
        <w:t>6</w:t>
      </w:r>
      <w:r w:rsidR="006E5AE9" w:rsidRPr="00E05D09">
        <w:rPr>
          <w:rFonts w:cs="Segoe UI Light"/>
        </w:rPr>
        <w:t xml:space="preserve">. </w:t>
      </w:r>
      <w:r w:rsidR="008E3501" w:rsidRPr="00E05D09">
        <w:rPr>
          <w:rFonts w:cs="Segoe UI Light"/>
        </w:rPr>
        <w:t>Sport</w:t>
      </w:r>
      <w:r w:rsidR="00E90895" w:rsidRPr="00E05D09">
        <w:rPr>
          <w:rFonts w:cs="Segoe UI Light"/>
        </w:rPr>
        <w:t xml:space="preserve">, </w:t>
      </w:r>
      <w:r w:rsidR="008E3501" w:rsidRPr="00E05D09">
        <w:rPr>
          <w:rFonts w:cs="Segoe UI Light"/>
        </w:rPr>
        <w:t>turystyka</w:t>
      </w:r>
      <w:bookmarkEnd w:id="29"/>
      <w:r w:rsidR="00E90895" w:rsidRPr="00E05D09">
        <w:rPr>
          <w:rFonts w:cs="Segoe UI Light"/>
        </w:rPr>
        <w:t>, kultura i zabytki</w:t>
      </w:r>
      <w:bookmarkStart w:id="31" w:name="_Toc70077291"/>
      <w:bookmarkEnd w:id="30"/>
    </w:p>
    <w:p w14:paraId="0753D19E" w14:textId="77777777" w:rsidR="002E5477" w:rsidRPr="00E05D09" w:rsidRDefault="002E5477" w:rsidP="002E5477">
      <w:pPr>
        <w:rPr>
          <w:rFonts w:ascii="Segoe UI Light" w:hAnsi="Segoe UI Light" w:cs="Segoe UI Light"/>
        </w:rPr>
      </w:pPr>
    </w:p>
    <w:p w14:paraId="440774BB" w14:textId="77777777" w:rsidR="00B07A2B" w:rsidRPr="00E05D09" w:rsidRDefault="00B07A2B" w:rsidP="00B07A2B">
      <w:pPr>
        <w:spacing w:after="0" w:line="360" w:lineRule="auto"/>
        <w:ind w:firstLine="360"/>
        <w:contextualSpacing/>
        <w:rPr>
          <w:rFonts w:ascii="Segoe UI Light" w:hAnsi="Segoe UI Light" w:cs="Segoe UI Light"/>
          <w:sz w:val="20"/>
          <w:szCs w:val="20"/>
        </w:rPr>
      </w:pPr>
      <w:r w:rsidRPr="00E05D09">
        <w:rPr>
          <w:rFonts w:ascii="Segoe UI Light" w:hAnsi="Segoe UI Light" w:cs="Segoe UI Light"/>
          <w:sz w:val="20"/>
          <w:szCs w:val="20"/>
        </w:rPr>
        <w:lastRenderedPageBreak/>
        <w:t xml:space="preserve">W Powiecie Nakielskim realizacją zadań z zakresu kultury, sportu i turystyki zajmuje się Referat Turystyki </w:t>
      </w:r>
      <w:r w:rsidRPr="00E05D09">
        <w:rPr>
          <w:rFonts w:ascii="Segoe UI Light" w:hAnsi="Segoe UI Light" w:cs="Segoe UI Light"/>
          <w:sz w:val="20"/>
          <w:szCs w:val="20"/>
        </w:rPr>
        <w:br/>
        <w:t>i Sportu. W skład tych zadań wchodzi m.in.:</w:t>
      </w:r>
    </w:p>
    <w:p w14:paraId="6D161441" w14:textId="77777777" w:rsidR="00B07A2B" w:rsidRPr="00E05D09" w:rsidRDefault="00B07A2B">
      <w:pPr>
        <w:numPr>
          <w:ilvl w:val="0"/>
          <w:numId w:val="59"/>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dbałość o dziedzictwo kulturowe powiatu;</w:t>
      </w:r>
    </w:p>
    <w:p w14:paraId="0313F827" w14:textId="77777777" w:rsidR="00B07A2B" w:rsidRPr="00E05D09" w:rsidRDefault="00B07A2B">
      <w:pPr>
        <w:numPr>
          <w:ilvl w:val="0"/>
          <w:numId w:val="59"/>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 xml:space="preserve">współpraca z samorządami lokalnymi, instytucjami kulturalnymi i organizacjami pozarządowymi </w:t>
      </w:r>
      <w:r w:rsidRPr="00E05D09">
        <w:rPr>
          <w:rFonts w:ascii="Segoe UI Light" w:hAnsi="Segoe UI Light" w:cs="Segoe UI Light"/>
          <w:sz w:val="20"/>
          <w:szCs w:val="20"/>
        </w:rPr>
        <w:br/>
        <w:t>z terenu powiatu w zakresie realizacji zadań w sferze kultury;</w:t>
      </w:r>
    </w:p>
    <w:p w14:paraId="3023B16F" w14:textId="77777777" w:rsidR="00B07A2B" w:rsidRPr="00E05D09" w:rsidRDefault="00B07A2B">
      <w:pPr>
        <w:numPr>
          <w:ilvl w:val="0"/>
          <w:numId w:val="59"/>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umieszczanie na zabytkach nieruchomych odpowiednich znaków lub napisów;</w:t>
      </w:r>
    </w:p>
    <w:p w14:paraId="645AAAD1" w14:textId="77777777" w:rsidR="00B07A2B" w:rsidRPr="00E05D09" w:rsidRDefault="00B07A2B">
      <w:pPr>
        <w:numPr>
          <w:ilvl w:val="0"/>
          <w:numId w:val="59"/>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współdziałanie ze szkołami, organizacjami stowarzyszeniami kultury fizycznej w zakresie organizacji imprez sportowo–rekreacyjnych;</w:t>
      </w:r>
    </w:p>
    <w:p w14:paraId="05580D50" w14:textId="77777777" w:rsidR="00B07A2B" w:rsidRPr="00E05D09" w:rsidRDefault="00B07A2B">
      <w:pPr>
        <w:numPr>
          <w:ilvl w:val="0"/>
          <w:numId w:val="59"/>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koordynacja w zakresie ustalania kalendarza imprez sportowych;</w:t>
      </w:r>
    </w:p>
    <w:p w14:paraId="1E03736E" w14:textId="77777777" w:rsidR="00B07A2B" w:rsidRPr="00E05D09" w:rsidRDefault="00B07A2B">
      <w:pPr>
        <w:numPr>
          <w:ilvl w:val="0"/>
          <w:numId w:val="59"/>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 xml:space="preserve">programowanie rozwoju turystyki i promocji potencjału turystycznego powiatu we współpracy </w:t>
      </w:r>
      <w:r w:rsidRPr="00E05D09">
        <w:rPr>
          <w:rFonts w:ascii="Segoe UI Light" w:hAnsi="Segoe UI Light" w:cs="Segoe UI Light"/>
          <w:sz w:val="20"/>
          <w:szCs w:val="20"/>
        </w:rPr>
        <w:br/>
        <w:t>z podmiotami w dziedzinie turystyk;</w:t>
      </w:r>
    </w:p>
    <w:p w14:paraId="057013BD" w14:textId="77777777" w:rsidR="00B07A2B" w:rsidRPr="00E05D09" w:rsidRDefault="00B07A2B">
      <w:pPr>
        <w:numPr>
          <w:ilvl w:val="0"/>
          <w:numId w:val="59"/>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 xml:space="preserve">prowadzenie spraw związanych z organizacją gali nagród zarządu, których organizatorem </w:t>
      </w:r>
      <w:r w:rsidRPr="00E05D09">
        <w:rPr>
          <w:rFonts w:ascii="Segoe UI Light" w:hAnsi="Segoe UI Light" w:cs="Segoe UI Light"/>
          <w:sz w:val="20"/>
          <w:szCs w:val="20"/>
        </w:rPr>
        <w:br/>
        <w:t>jest starostwo;</w:t>
      </w:r>
    </w:p>
    <w:p w14:paraId="37B1E5CB" w14:textId="77777777" w:rsidR="00B07A2B" w:rsidRPr="00E05D09" w:rsidRDefault="00B07A2B">
      <w:pPr>
        <w:numPr>
          <w:ilvl w:val="0"/>
          <w:numId w:val="59"/>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lang w:eastAsia="pl-PL"/>
        </w:rPr>
        <w:t>projektowanie i wdrażanie strategii wykorzystania przystani w promocji powiatu;</w:t>
      </w:r>
    </w:p>
    <w:p w14:paraId="3EC97610" w14:textId="77777777" w:rsidR="00B07A2B" w:rsidRPr="00E05D09" w:rsidRDefault="00B07A2B">
      <w:pPr>
        <w:numPr>
          <w:ilvl w:val="0"/>
          <w:numId w:val="59"/>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organizacja imprez i wydarzeń związanych z funkcjonowaniem przystani w sezonie letnim (regaty, spływy, promocja ,zabezpieczenie techniczne i muzyczne) przy współpracy z Wydziałem Rozwoju;</w:t>
      </w:r>
    </w:p>
    <w:p w14:paraId="51C30B12" w14:textId="77777777" w:rsidR="00B07A2B" w:rsidRPr="00E05D09" w:rsidRDefault="00B07A2B">
      <w:pPr>
        <w:numPr>
          <w:ilvl w:val="0"/>
          <w:numId w:val="59"/>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rejestracja jednostek i innych jednostek pływających o długości do 24 metrów w systemie REJA24,</w:t>
      </w:r>
    </w:p>
    <w:p w14:paraId="428C816A" w14:textId="77777777" w:rsidR="00B07A2B" w:rsidRPr="00E05D09" w:rsidRDefault="00B07A2B">
      <w:pPr>
        <w:numPr>
          <w:ilvl w:val="0"/>
          <w:numId w:val="59"/>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zapewnienie promocji przystani.</w:t>
      </w:r>
    </w:p>
    <w:p w14:paraId="6FA4571E" w14:textId="77777777" w:rsidR="00B07A2B" w:rsidRPr="00E05D09" w:rsidRDefault="00B07A2B" w:rsidP="00B07A2B">
      <w:pPr>
        <w:spacing w:after="0" w:line="360" w:lineRule="auto"/>
        <w:rPr>
          <w:rFonts w:ascii="Segoe UI Light" w:hAnsi="Segoe UI Light" w:cs="Segoe UI Light"/>
          <w:sz w:val="20"/>
          <w:szCs w:val="20"/>
        </w:rPr>
      </w:pPr>
    </w:p>
    <w:tbl>
      <w:tblPr>
        <w:tblW w:w="0" w:type="auto"/>
        <w:tblBorders>
          <w:bottom w:val="single" w:sz="8" w:space="0" w:color="8EAADB" w:themeColor="accent1" w:themeTint="99"/>
        </w:tblBorders>
        <w:tblLook w:val="04A0" w:firstRow="1" w:lastRow="0" w:firstColumn="1" w:lastColumn="0" w:noHBand="0" w:noVBand="1"/>
      </w:tblPr>
      <w:tblGrid>
        <w:gridCol w:w="9070"/>
      </w:tblGrid>
      <w:tr w:rsidR="00B07A2B" w:rsidRPr="00E05D09" w14:paraId="6C2204DE" w14:textId="77777777" w:rsidTr="00C67EA6">
        <w:tc>
          <w:tcPr>
            <w:tcW w:w="9180" w:type="dxa"/>
            <w:shd w:val="clear" w:color="auto" w:fill="auto"/>
          </w:tcPr>
          <w:p w14:paraId="0EAF0A12" w14:textId="77777777" w:rsidR="00B07A2B" w:rsidRPr="00E05D09" w:rsidRDefault="00B07A2B" w:rsidP="00C67EA6">
            <w:pPr>
              <w:spacing w:after="0" w:line="360" w:lineRule="auto"/>
              <w:contextualSpacing/>
              <w:rPr>
                <w:rFonts w:ascii="Segoe UI Light" w:hAnsi="Segoe UI Light" w:cs="Segoe UI Light"/>
              </w:rPr>
            </w:pPr>
            <w:r w:rsidRPr="00E05D09">
              <w:rPr>
                <w:rFonts w:ascii="Segoe UI Light" w:hAnsi="Segoe UI Light" w:cs="Segoe UI Light"/>
                <w:color w:val="1F3864" w:themeColor="accent1" w:themeShade="80"/>
                <w:sz w:val="20"/>
                <w:szCs w:val="20"/>
              </w:rPr>
              <w:t>DZIAŁANIA PODJĘTE PRZEZ REFERAT TURYSTYKI I SPORTU W 2021 ROKU</w:t>
            </w:r>
          </w:p>
        </w:tc>
      </w:tr>
    </w:tbl>
    <w:p w14:paraId="7021988E" w14:textId="77777777" w:rsidR="00B07A2B" w:rsidRPr="00E05D09" w:rsidRDefault="00B07A2B" w:rsidP="00B07A2B">
      <w:pPr>
        <w:spacing w:after="0" w:line="360" w:lineRule="auto"/>
        <w:contextualSpacing/>
        <w:rPr>
          <w:rFonts w:ascii="Segoe UI Light" w:hAnsi="Segoe UI Light" w:cs="Segoe UI Light"/>
          <w:sz w:val="20"/>
          <w:szCs w:val="20"/>
        </w:rPr>
      </w:pPr>
    </w:p>
    <w:p w14:paraId="4A5D733D" w14:textId="43D9148D" w:rsidR="0035029F" w:rsidRPr="00E05D09" w:rsidRDefault="00B52ADA" w:rsidP="00E05D09">
      <w:pPr>
        <w:spacing w:after="0" w:line="360" w:lineRule="auto"/>
        <w:ind w:firstLine="708"/>
        <w:contextualSpacing/>
        <w:jc w:val="both"/>
        <w:rPr>
          <w:rFonts w:ascii="Segoe UI Light" w:hAnsi="Segoe UI Light" w:cs="Segoe UI Light"/>
          <w:sz w:val="20"/>
          <w:szCs w:val="20"/>
        </w:rPr>
      </w:pPr>
      <w:r w:rsidRPr="00E05D09">
        <w:rPr>
          <w:rFonts w:ascii="Segoe UI Light" w:hAnsi="Segoe UI Light" w:cs="Segoe UI Light"/>
          <w:sz w:val="20"/>
          <w:szCs w:val="20"/>
        </w:rPr>
        <w:t>Nadrzędnym celem Referatu Turystyki i Sportu jest promocja walorów turystycznych i przyrodniczych powiatu nakielskiego, a także jego kulturalno-sportowych aspektów. Duża część zadań referatu skupia się na</w:t>
      </w:r>
      <w:r w:rsidR="00E921F0" w:rsidRPr="00E05D09">
        <w:rPr>
          <w:rFonts w:ascii="Segoe UI Light" w:hAnsi="Segoe UI Light" w:cs="Segoe UI Light"/>
          <w:sz w:val="20"/>
          <w:szCs w:val="20"/>
        </w:rPr>
        <w:t> </w:t>
      </w:r>
      <w:r w:rsidRPr="00E05D09">
        <w:rPr>
          <w:rFonts w:ascii="Segoe UI Light" w:hAnsi="Segoe UI Light" w:cs="Segoe UI Light"/>
          <w:sz w:val="20"/>
          <w:szCs w:val="20"/>
        </w:rPr>
        <w:t>działalności Przystani Powiat Nakielski oraz popularyzacji rzeki Noteć i terenów nadrzecznych. Dużą rolę w</w:t>
      </w:r>
      <w:r w:rsidR="00E921F0" w:rsidRPr="00E05D09">
        <w:rPr>
          <w:rFonts w:ascii="Segoe UI Light" w:hAnsi="Segoe UI Light" w:cs="Segoe UI Light"/>
          <w:sz w:val="20"/>
          <w:szCs w:val="20"/>
        </w:rPr>
        <w:t> </w:t>
      </w:r>
      <w:r w:rsidRPr="00E05D09">
        <w:rPr>
          <w:rFonts w:ascii="Segoe UI Light" w:hAnsi="Segoe UI Light" w:cs="Segoe UI Light"/>
          <w:sz w:val="20"/>
          <w:szCs w:val="20"/>
        </w:rPr>
        <w:t xml:space="preserve">promowaniu przystani jako produktu turystycznego odgrywa strona internetowa www.przystan.powiat-nakielski.pl, oraz www.powiat-nakielski.pl/artykuly/408/przystan-powiat-nakielski na której zamieszczane są wszelkie relacje z działalności na tym terenie. </w:t>
      </w:r>
    </w:p>
    <w:p w14:paraId="1FD94A7E" w14:textId="79F64115" w:rsidR="0035029F" w:rsidRPr="00E05D09" w:rsidRDefault="00B52ADA" w:rsidP="00E05D09">
      <w:pPr>
        <w:spacing w:after="0" w:line="360" w:lineRule="auto"/>
        <w:ind w:firstLine="708"/>
        <w:contextualSpacing/>
        <w:jc w:val="both"/>
        <w:rPr>
          <w:rFonts w:ascii="Segoe UI Light" w:hAnsi="Segoe UI Light" w:cs="Segoe UI Light"/>
          <w:sz w:val="20"/>
          <w:szCs w:val="20"/>
        </w:rPr>
      </w:pPr>
      <w:r w:rsidRPr="00E05D09">
        <w:rPr>
          <w:rFonts w:ascii="Segoe UI Light" w:hAnsi="Segoe UI Light" w:cs="Segoe UI Light"/>
          <w:sz w:val="20"/>
          <w:szCs w:val="20"/>
        </w:rPr>
        <w:t>Do pozostałych podejmowanych działań zaliczamy także wykonywanie materiałów informacyjnych i</w:t>
      </w:r>
      <w:r w:rsidR="0035029F" w:rsidRPr="00E05D09">
        <w:rPr>
          <w:rFonts w:ascii="Segoe UI Light" w:hAnsi="Segoe UI Light" w:cs="Segoe UI Light"/>
          <w:sz w:val="20"/>
          <w:szCs w:val="20"/>
        </w:rPr>
        <w:t> </w:t>
      </w:r>
      <w:r w:rsidRPr="00E05D09">
        <w:rPr>
          <w:rFonts w:ascii="Segoe UI Light" w:hAnsi="Segoe UI Light" w:cs="Segoe UI Light"/>
          <w:sz w:val="20"/>
          <w:szCs w:val="20"/>
        </w:rPr>
        <w:t>promocyjnych (ulotki, proporczyki) oraz wykonywane działań promocyjnych przy współpracy z innymi organizacjami, np. Kujawsko-Pomorską Organizacją Turystyczną lub Metropolią Bydgoszcz. Ważnym elementem promocji naszego powiatu są działania w ramach współpracy międzynarodowej – tam przystań, jako produkt turystyczny regionu, promowana jest na stopie międzynarodowej.</w:t>
      </w:r>
    </w:p>
    <w:p w14:paraId="6F0CA0E6" w14:textId="19CB1B0C" w:rsidR="00B52ADA" w:rsidRPr="00E05D09" w:rsidRDefault="00B52ADA" w:rsidP="0035029F">
      <w:pPr>
        <w:spacing w:after="0" w:line="360" w:lineRule="auto"/>
        <w:ind w:firstLine="708"/>
        <w:contextualSpacing/>
        <w:jc w:val="both"/>
        <w:rPr>
          <w:rFonts w:ascii="Segoe UI Light" w:hAnsi="Segoe UI Light" w:cs="Segoe UI Light"/>
          <w:sz w:val="20"/>
          <w:szCs w:val="20"/>
        </w:rPr>
      </w:pPr>
      <w:r w:rsidRPr="00E05D09">
        <w:rPr>
          <w:rFonts w:ascii="Segoe UI Light" w:hAnsi="Segoe UI Light" w:cs="Segoe UI Light"/>
          <w:sz w:val="20"/>
          <w:szCs w:val="20"/>
        </w:rPr>
        <w:t xml:space="preserve">Z uwagi na fakt napaści Rosjan na Ukrainę od 5 marca 2022 roku baza noclegowa Przystani Powiat Nakielski, decyzją wojewody, była zadysponowana jako baza noclegowa dla obywateli Ukrainy. Miejsce przeznaczone dla uchodźców funkcjonowało do 28 lutego 2023 roku. Łącznie z bazy noclegowej skorzystało </w:t>
      </w:r>
      <w:r w:rsidRPr="00E05D09">
        <w:rPr>
          <w:rFonts w:ascii="Segoe UI Light" w:hAnsi="Segoe UI Light" w:cs="Segoe UI Light"/>
          <w:sz w:val="20"/>
          <w:szCs w:val="20"/>
        </w:rPr>
        <w:lastRenderedPageBreak/>
        <w:t>20 obywateli Ukrainy. Budynek Przystani Powiat Nakielski stał się również magazynem dóbr materialnych przeznaczonych na potrzeby Ukraińców.</w:t>
      </w:r>
    </w:p>
    <w:p w14:paraId="52858BEB" w14:textId="77777777" w:rsidR="00B52ADA" w:rsidRPr="00E05D09" w:rsidRDefault="00B52ADA" w:rsidP="0035029F">
      <w:pPr>
        <w:spacing w:after="0" w:line="360" w:lineRule="auto"/>
        <w:ind w:firstLine="708"/>
        <w:contextualSpacing/>
        <w:jc w:val="both"/>
        <w:rPr>
          <w:rFonts w:ascii="Segoe UI Light" w:hAnsi="Segoe UI Light" w:cs="Segoe UI Light"/>
          <w:sz w:val="20"/>
          <w:szCs w:val="20"/>
        </w:rPr>
      </w:pPr>
      <w:r w:rsidRPr="00E05D09">
        <w:rPr>
          <w:rFonts w:ascii="Segoe UI Light" w:hAnsi="Segoe UI Light" w:cs="Segoe UI Light"/>
          <w:sz w:val="20"/>
          <w:szCs w:val="20"/>
        </w:rPr>
        <w:t xml:space="preserve">W harmonogramie zadań referatu znajduje się wiele wydarzeń cyklicznych związanych z jego funkcjonowaniem, a także spotkań i imprez jednodniowych. Planowane działania są z założenia dostępne dla mieszkańców i są oni zawsze zachęcani do brania aktywnego udziału we wszelkich przedsięwzięciach. </w:t>
      </w:r>
    </w:p>
    <w:p w14:paraId="685593A8" w14:textId="77777777" w:rsidR="00B52ADA" w:rsidRPr="00E05D09" w:rsidRDefault="00B52ADA" w:rsidP="00F22360">
      <w:pPr>
        <w:spacing w:after="0" w:line="360" w:lineRule="auto"/>
        <w:contextualSpacing/>
        <w:jc w:val="both"/>
        <w:rPr>
          <w:rFonts w:ascii="Segoe UI Light" w:hAnsi="Segoe UI Light" w:cs="Segoe UI Light"/>
          <w:b/>
          <w:bCs/>
          <w:sz w:val="20"/>
          <w:szCs w:val="20"/>
        </w:rPr>
      </w:pPr>
    </w:p>
    <w:p w14:paraId="360E7357" w14:textId="6F662D13" w:rsidR="00B52ADA" w:rsidRPr="00E05D09" w:rsidRDefault="00B52ADA" w:rsidP="00F22360">
      <w:pPr>
        <w:spacing w:after="0" w:line="360" w:lineRule="auto"/>
        <w:contextualSpacing/>
        <w:jc w:val="both"/>
        <w:rPr>
          <w:rFonts w:ascii="Segoe UI Light" w:hAnsi="Segoe UI Light" w:cs="Segoe UI Light"/>
          <w:b/>
          <w:bCs/>
          <w:sz w:val="20"/>
          <w:szCs w:val="20"/>
        </w:rPr>
      </w:pPr>
      <w:r w:rsidRPr="00E05D09">
        <w:rPr>
          <w:rFonts w:ascii="Segoe UI Light" w:hAnsi="Segoe UI Light" w:cs="Segoe UI Light"/>
          <w:b/>
          <w:bCs/>
          <w:sz w:val="20"/>
          <w:szCs w:val="20"/>
        </w:rPr>
        <w:t>Wydarzenia/imprezy zorganizowane i współorganizowane przez referat w roku 2022:</w:t>
      </w:r>
    </w:p>
    <w:p w14:paraId="41787EA1" w14:textId="77777777" w:rsidR="00F22360" w:rsidRPr="00E05D09" w:rsidRDefault="00F22360" w:rsidP="00F22360">
      <w:pPr>
        <w:spacing w:after="0" w:line="360" w:lineRule="auto"/>
        <w:contextualSpacing/>
        <w:jc w:val="both"/>
        <w:rPr>
          <w:rFonts w:ascii="Segoe UI Light" w:hAnsi="Segoe UI Light" w:cs="Segoe UI Light"/>
          <w:sz w:val="20"/>
          <w:szCs w:val="20"/>
        </w:rPr>
      </w:pPr>
    </w:p>
    <w:p w14:paraId="636BAC3E" w14:textId="63180B8F" w:rsidR="00B52ADA" w:rsidRPr="00E05D09" w:rsidRDefault="00B52ADA" w:rsidP="00E05D09">
      <w:pPr>
        <w:spacing w:after="0" w:line="360" w:lineRule="auto"/>
        <w:ind w:left="705" w:hanging="705"/>
        <w:contextualSpacing/>
        <w:jc w:val="both"/>
        <w:rPr>
          <w:rFonts w:ascii="Segoe UI Light" w:hAnsi="Segoe UI Light" w:cs="Segoe UI Light"/>
          <w:sz w:val="20"/>
          <w:szCs w:val="20"/>
        </w:rPr>
      </w:pPr>
      <w:r w:rsidRPr="00E05D09">
        <w:rPr>
          <w:rFonts w:ascii="Segoe UI Light" w:hAnsi="Segoe UI Light" w:cs="Segoe UI Light"/>
          <w:sz w:val="20"/>
          <w:szCs w:val="20"/>
        </w:rPr>
        <w:t>•</w:t>
      </w:r>
      <w:r w:rsidRPr="00E05D09">
        <w:rPr>
          <w:rFonts w:ascii="Segoe UI Light" w:hAnsi="Segoe UI Light" w:cs="Segoe UI Light"/>
          <w:sz w:val="20"/>
          <w:szCs w:val="20"/>
        </w:rPr>
        <w:tab/>
        <w:t>15.05.2022 roku na Przystani Powiat Nakielski odbył się Integracyjny Piknik Rodzinny zorganizowany przez Nakielski Klub Abstynenta,</w:t>
      </w:r>
    </w:p>
    <w:p w14:paraId="34BBA5FC" w14:textId="77777777" w:rsidR="00B52ADA" w:rsidRPr="00E05D09" w:rsidRDefault="00B52ADA" w:rsidP="00E05D09">
      <w:pPr>
        <w:spacing w:after="0" w:line="360" w:lineRule="auto"/>
        <w:ind w:left="705" w:hanging="705"/>
        <w:contextualSpacing/>
        <w:jc w:val="both"/>
        <w:rPr>
          <w:rFonts w:ascii="Segoe UI Light" w:hAnsi="Segoe UI Light" w:cs="Segoe UI Light"/>
          <w:sz w:val="20"/>
          <w:szCs w:val="20"/>
        </w:rPr>
      </w:pPr>
      <w:r w:rsidRPr="00E05D09">
        <w:rPr>
          <w:rFonts w:ascii="Segoe UI Light" w:hAnsi="Segoe UI Light" w:cs="Segoe UI Light"/>
          <w:sz w:val="20"/>
          <w:szCs w:val="20"/>
        </w:rPr>
        <w:t>•</w:t>
      </w:r>
      <w:r w:rsidRPr="00E05D09">
        <w:rPr>
          <w:rFonts w:ascii="Segoe UI Light" w:hAnsi="Segoe UI Light" w:cs="Segoe UI Light"/>
          <w:sz w:val="20"/>
          <w:szCs w:val="20"/>
        </w:rPr>
        <w:tab/>
        <w:t>01.06.2022 roku odbył się rajd na orientację „Staszic Adventure Race 2022” zorganizowany wraz ze stowarzyszeniem Aktywna Kcynia dla uczniów szkół prowadzonych przez Powiat Nakielski,</w:t>
      </w:r>
    </w:p>
    <w:p w14:paraId="1DDB77C3" w14:textId="77777777" w:rsidR="00B52ADA" w:rsidRPr="00E05D09" w:rsidRDefault="00B52ADA" w:rsidP="00E05D09">
      <w:pPr>
        <w:spacing w:after="0" w:line="360" w:lineRule="auto"/>
        <w:ind w:left="705" w:hanging="705"/>
        <w:contextualSpacing/>
        <w:jc w:val="both"/>
        <w:rPr>
          <w:rFonts w:ascii="Segoe UI Light" w:hAnsi="Segoe UI Light" w:cs="Segoe UI Light"/>
          <w:sz w:val="20"/>
          <w:szCs w:val="20"/>
        </w:rPr>
      </w:pPr>
      <w:r w:rsidRPr="00E05D09">
        <w:rPr>
          <w:rFonts w:ascii="Segoe UI Light" w:hAnsi="Segoe UI Light" w:cs="Segoe UI Light"/>
          <w:sz w:val="20"/>
          <w:szCs w:val="20"/>
        </w:rPr>
        <w:t>•</w:t>
      </w:r>
      <w:r w:rsidRPr="00E05D09">
        <w:rPr>
          <w:rFonts w:ascii="Segoe UI Light" w:hAnsi="Segoe UI Light" w:cs="Segoe UI Light"/>
          <w:sz w:val="20"/>
          <w:szCs w:val="20"/>
        </w:rPr>
        <w:tab/>
        <w:t>14.06.2022 roku w I Liceum Ogólnokształcącym im. Bolesława Krzywoustego w Nakle odbyła się uroczysta gala rozdania nagród Zarządu Powiatu Nakielskiego,</w:t>
      </w:r>
    </w:p>
    <w:p w14:paraId="078E24B2" w14:textId="77777777" w:rsidR="00B52ADA" w:rsidRPr="00E05D09" w:rsidRDefault="00B52ADA" w:rsidP="00F22360">
      <w:p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w:t>
      </w:r>
      <w:r w:rsidRPr="00E05D09">
        <w:rPr>
          <w:rFonts w:ascii="Segoe UI Light" w:hAnsi="Segoe UI Light" w:cs="Segoe UI Light"/>
          <w:sz w:val="20"/>
          <w:szCs w:val="20"/>
        </w:rPr>
        <w:tab/>
        <w:t>24.06.2022 roku na Przystani Powiat Nakielski odbył się koncert zespołu „Stary Port”,</w:t>
      </w:r>
    </w:p>
    <w:p w14:paraId="7322849F" w14:textId="77777777" w:rsidR="00B52ADA" w:rsidRPr="00E05D09" w:rsidRDefault="00B52ADA" w:rsidP="00F22360">
      <w:p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w:t>
      </w:r>
      <w:r w:rsidRPr="00E05D09">
        <w:rPr>
          <w:rFonts w:ascii="Segoe UI Light" w:hAnsi="Segoe UI Light" w:cs="Segoe UI Light"/>
          <w:sz w:val="20"/>
          <w:szCs w:val="20"/>
        </w:rPr>
        <w:tab/>
        <w:t>25.06.2022 roku odbył się na przystani piknik profilaktyczny „Zdrowe i bezpieczne wakacje”,</w:t>
      </w:r>
    </w:p>
    <w:p w14:paraId="0E46BE4D" w14:textId="77777777" w:rsidR="00B52ADA" w:rsidRPr="00E05D09" w:rsidRDefault="00B52ADA" w:rsidP="00F22360">
      <w:p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w:t>
      </w:r>
      <w:r w:rsidRPr="00E05D09">
        <w:rPr>
          <w:rFonts w:ascii="Segoe UI Light" w:hAnsi="Segoe UI Light" w:cs="Segoe UI Light"/>
          <w:sz w:val="20"/>
          <w:szCs w:val="20"/>
        </w:rPr>
        <w:tab/>
        <w:t>03.07.2022 roku Przystań Open – turniej siatkówki plażowej,</w:t>
      </w:r>
    </w:p>
    <w:p w14:paraId="4AFF513C" w14:textId="77777777" w:rsidR="00B52ADA" w:rsidRPr="00E05D09" w:rsidRDefault="00B52ADA" w:rsidP="00F22360">
      <w:p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w:t>
      </w:r>
      <w:r w:rsidRPr="00E05D09">
        <w:rPr>
          <w:rFonts w:ascii="Segoe UI Light" w:hAnsi="Segoe UI Light" w:cs="Segoe UI Light"/>
          <w:sz w:val="20"/>
          <w:szCs w:val="20"/>
        </w:rPr>
        <w:tab/>
        <w:t xml:space="preserve">09.07.2022 roku odbył się koncert Krzysztofa </w:t>
      </w:r>
      <w:proofErr w:type="spellStart"/>
      <w:r w:rsidRPr="00E05D09">
        <w:rPr>
          <w:rFonts w:ascii="Segoe UI Light" w:hAnsi="Segoe UI Light" w:cs="Segoe UI Light"/>
          <w:sz w:val="20"/>
          <w:szCs w:val="20"/>
        </w:rPr>
        <w:t>Filasińskiego</w:t>
      </w:r>
      <w:proofErr w:type="spellEnd"/>
      <w:r w:rsidRPr="00E05D09">
        <w:rPr>
          <w:rFonts w:ascii="Segoe UI Light" w:hAnsi="Segoe UI Light" w:cs="Segoe UI Light"/>
          <w:sz w:val="20"/>
          <w:szCs w:val="20"/>
        </w:rPr>
        <w:t xml:space="preserve"> na Przystani Powiat Nakielski </w:t>
      </w:r>
    </w:p>
    <w:p w14:paraId="3FDC4CA7" w14:textId="77777777" w:rsidR="00B52ADA" w:rsidRPr="00E05D09" w:rsidRDefault="00B52ADA" w:rsidP="00E05D09">
      <w:pPr>
        <w:spacing w:after="0" w:line="360" w:lineRule="auto"/>
        <w:ind w:firstLine="708"/>
        <w:contextualSpacing/>
        <w:jc w:val="both"/>
        <w:rPr>
          <w:rFonts w:ascii="Segoe UI Light" w:hAnsi="Segoe UI Light" w:cs="Segoe UI Light"/>
          <w:sz w:val="20"/>
          <w:szCs w:val="20"/>
        </w:rPr>
      </w:pPr>
      <w:r w:rsidRPr="00E05D09">
        <w:rPr>
          <w:rFonts w:ascii="Segoe UI Light" w:hAnsi="Segoe UI Light" w:cs="Segoe UI Light"/>
          <w:sz w:val="20"/>
          <w:szCs w:val="20"/>
        </w:rPr>
        <w:t xml:space="preserve">w utworach The </w:t>
      </w:r>
      <w:proofErr w:type="spellStart"/>
      <w:r w:rsidRPr="00E05D09">
        <w:rPr>
          <w:rFonts w:ascii="Segoe UI Light" w:hAnsi="Segoe UI Light" w:cs="Segoe UI Light"/>
          <w:sz w:val="20"/>
          <w:szCs w:val="20"/>
        </w:rPr>
        <w:t>best</w:t>
      </w:r>
      <w:proofErr w:type="spellEnd"/>
      <w:r w:rsidRPr="00E05D09">
        <w:rPr>
          <w:rFonts w:ascii="Segoe UI Light" w:hAnsi="Segoe UI Light" w:cs="Segoe UI Light"/>
          <w:sz w:val="20"/>
          <w:szCs w:val="20"/>
        </w:rPr>
        <w:t xml:space="preserve"> of… Krzysztof Krawczyk,</w:t>
      </w:r>
    </w:p>
    <w:p w14:paraId="0175850E" w14:textId="77777777" w:rsidR="00B52ADA" w:rsidRPr="00E05D09" w:rsidRDefault="00B52ADA" w:rsidP="00F22360">
      <w:p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w:t>
      </w:r>
      <w:r w:rsidRPr="00E05D09">
        <w:rPr>
          <w:rFonts w:ascii="Segoe UI Light" w:hAnsi="Segoe UI Light" w:cs="Segoe UI Light"/>
          <w:sz w:val="20"/>
          <w:szCs w:val="20"/>
        </w:rPr>
        <w:tab/>
        <w:t>16/17.07.2022 roku został przeprowadzony „Nocny Turniej Siatkówki Plażowej”,</w:t>
      </w:r>
    </w:p>
    <w:p w14:paraId="147E0A29" w14:textId="77777777" w:rsidR="00B52ADA" w:rsidRPr="00E05D09" w:rsidRDefault="00B52ADA" w:rsidP="00E05D09">
      <w:pPr>
        <w:spacing w:after="0" w:line="360" w:lineRule="auto"/>
        <w:ind w:left="705" w:hanging="705"/>
        <w:contextualSpacing/>
        <w:jc w:val="both"/>
        <w:rPr>
          <w:rFonts w:ascii="Segoe UI Light" w:hAnsi="Segoe UI Light" w:cs="Segoe UI Light"/>
          <w:sz w:val="20"/>
          <w:szCs w:val="20"/>
        </w:rPr>
      </w:pPr>
      <w:r w:rsidRPr="00E05D09">
        <w:rPr>
          <w:rFonts w:ascii="Segoe UI Light" w:hAnsi="Segoe UI Light" w:cs="Segoe UI Light"/>
          <w:sz w:val="20"/>
          <w:szCs w:val="20"/>
        </w:rPr>
        <w:t>•</w:t>
      </w:r>
      <w:r w:rsidRPr="00E05D09">
        <w:rPr>
          <w:rFonts w:ascii="Segoe UI Light" w:hAnsi="Segoe UI Light" w:cs="Segoe UI Light"/>
          <w:sz w:val="20"/>
          <w:szCs w:val="20"/>
        </w:rPr>
        <w:tab/>
        <w:t>15.08.2022 roku na Przystani Powiat Nakielski odbyły się Obchody Święta Wojska Polskiego oraz 60-lecie KŻR LOK w Nakle nad Notecią,</w:t>
      </w:r>
    </w:p>
    <w:p w14:paraId="4258707B" w14:textId="77777777" w:rsidR="00B52ADA" w:rsidRPr="00E05D09" w:rsidRDefault="00B52ADA" w:rsidP="00E05D09">
      <w:pPr>
        <w:spacing w:after="0" w:line="360" w:lineRule="auto"/>
        <w:ind w:left="705" w:hanging="705"/>
        <w:contextualSpacing/>
        <w:jc w:val="both"/>
        <w:rPr>
          <w:rFonts w:ascii="Segoe UI Light" w:hAnsi="Segoe UI Light" w:cs="Segoe UI Light"/>
          <w:sz w:val="20"/>
          <w:szCs w:val="20"/>
        </w:rPr>
      </w:pPr>
      <w:r w:rsidRPr="00E05D09">
        <w:rPr>
          <w:rFonts w:ascii="Segoe UI Light" w:hAnsi="Segoe UI Light" w:cs="Segoe UI Light"/>
          <w:sz w:val="20"/>
          <w:szCs w:val="20"/>
        </w:rPr>
        <w:t>•</w:t>
      </w:r>
      <w:r w:rsidRPr="00E05D09">
        <w:rPr>
          <w:rFonts w:ascii="Segoe UI Light" w:hAnsi="Segoe UI Light" w:cs="Segoe UI Light"/>
          <w:sz w:val="20"/>
          <w:szCs w:val="20"/>
        </w:rPr>
        <w:tab/>
        <w:t xml:space="preserve">04.09.2022 roku odbył się Festiwal Muzyki nad Notecią współorganizowany przez Referat Turystyki i Sportu, podczas którego wystąpiła </w:t>
      </w:r>
      <w:proofErr w:type="spellStart"/>
      <w:r w:rsidRPr="00E05D09">
        <w:rPr>
          <w:rFonts w:ascii="Segoe UI Light" w:hAnsi="Segoe UI Light" w:cs="Segoe UI Light"/>
          <w:sz w:val="20"/>
          <w:szCs w:val="20"/>
        </w:rPr>
        <w:t>Sarsa</w:t>
      </w:r>
      <w:proofErr w:type="spellEnd"/>
      <w:r w:rsidRPr="00E05D09">
        <w:rPr>
          <w:rFonts w:ascii="Segoe UI Light" w:hAnsi="Segoe UI Light" w:cs="Segoe UI Light"/>
          <w:sz w:val="20"/>
          <w:szCs w:val="20"/>
        </w:rPr>
        <w:t>,</w:t>
      </w:r>
    </w:p>
    <w:p w14:paraId="55DFFCC1" w14:textId="77777777" w:rsidR="00B52ADA" w:rsidRPr="00E05D09" w:rsidRDefault="00B52ADA" w:rsidP="00E05D09">
      <w:pPr>
        <w:spacing w:after="0" w:line="360" w:lineRule="auto"/>
        <w:ind w:left="705" w:hanging="705"/>
        <w:contextualSpacing/>
        <w:jc w:val="both"/>
        <w:rPr>
          <w:rFonts w:ascii="Segoe UI Light" w:hAnsi="Segoe UI Light" w:cs="Segoe UI Light"/>
          <w:sz w:val="20"/>
          <w:szCs w:val="20"/>
        </w:rPr>
      </w:pPr>
      <w:r w:rsidRPr="00E05D09">
        <w:rPr>
          <w:rFonts w:ascii="Segoe UI Light" w:hAnsi="Segoe UI Light" w:cs="Segoe UI Light"/>
          <w:sz w:val="20"/>
          <w:szCs w:val="20"/>
        </w:rPr>
        <w:t>•</w:t>
      </w:r>
      <w:r w:rsidRPr="00E05D09">
        <w:rPr>
          <w:rFonts w:ascii="Segoe UI Light" w:hAnsi="Segoe UI Light" w:cs="Segoe UI Light"/>
          <w:sz w:val="20"/>
          <w:szCs w:val="20"/>
        </w:rPr>
        <w:tab/>
        <w:t xml:space="preserve">04.09.2022 roku wraz ze wskazanym wyżej festiwalem odbył się Family Beach </w:t>
      </w:r>
      <w:proofErr w:type="spellStart"/>
      <w:r w:rsidRPr="00E05D09">
        <w:rPr>
          <w:rFonts w:ascii="Segoe UI Light" w:hAnsi="Segoe UI Light" w:cs="Segoe UI Light"/>
          <w:sz w:val="20"/>
          <w:szCs w:val="20"/>
        </w:rPr>
        <w:t>Volleyball</w:t>
      </w:r>
      <w:proofErr w:type="spellEnd"/>
      <w:r w:rsidRPr="00E05D09">
        <w:rPr>
          <w:rFonts w:ascii="Segoe UI Light" w:hAnsi="Segoe UI Light" w:cs="Segoe UI Light"/>
          <w:sz w:val="20"/>
          <w:szCs w:val="20"/>
        </w:rPr>
        <w:t xml:space="preserve"> – rodzinny turniej siatkówki plażowej,</w:t>
      </w:r>
    </w:p>
    <w:p w14:paraId="0CF06703" w14:textId="77777777" w:rsidR="00B52ADA" w:rsidRPr="00E05D09" w:rsidRDefault="00B52ADA" w:rsidP="00F22360">
      <w:p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w:t>
      </w:r>
      <w:r w:rsidRPr="00E05D09">
        <w:rPr>
          <w:rFonts w:ascii="Segoe UI Light" w:hAnsi="Segoe UI Light" w:cs="Segoe UI Light"/>
          <w:sz w:val="20"/>
          <w:szCs w:val="20"/>
        </w:rPr>
        <w:tab/>
        <w:t xml:space="preserve">10.09.2022 roku na przystani odbył się Festyn Funduszy Europejskich przy współpracy </w:t>
      </w:r>
    </w:p>
    <w:p w14:paraId="7DAC8AF8" w14:textId="77777777" w:rsidR="00B52ADA" w:rsidRPr="00E05D09" w:rsidRDefault="00B52ADA" w:rsidP="00E05D09">
      <w:pPr>
        <w:spacing w:after="0" w:line="360" w:lineRule="auto"/>
        <w:ind w:firstLine="708"/>
        <w:contextualSpacing/>
        <w:jc w:val="both"/>
        <w:rPr>
          <w:rFonts w:ascii="Segoe UI Light" w:hAnsi="Segoe UI Light" w:cs="Segoe UI Light"/>
          <w:sz w:val="20"/>
          <w:szCs w:val="20"/>
        </w:rPr>
      </w:pPr>
      <w:r w:rsidRPr="00E05D09">
        <w:rPr>
          <w:rFonts w:ascii="Segoe UI Light" w:hAnsi="Segoe UI Light" w:cs="Segoe UI Light"/>
          <w:sz w:val="20"/>
          <w:szCs w:val="20"/>
        </w:rPr>
        <w:t>z Urzędem Marszałkowskim Województwa Kujawsko-Pomorskiego w Toruniu,</w:t>
      </w:r>
    </w:p>
    <w:p w14:paraId="78EC55AC" w14:textId="509C4385" w:rsidR="00B52ADA" w:rsidRPr="00E05D09" w:rsidRDefault="00B52ADA" w:rsidP="00E05D09">
      <w:pPr>
        <w:spacing w:after="0" w:line="360" w:lineRule="auto"/>
        <w:ind w:left="705" w:hanging="705"/>
        <w:contextualSpacing/>
        <w:jc w:val="both"/>
        <w:rPr>
          <w:rFonts w:ascii="Segoe UI Light" w:hAnsi="Segoe UI Light" w:cs="Segoe UI Light"/>
          <w:sz w:val="20"/>
          <w:szCs w:val="20"/>
        </w:rPr>
      </w:pPr>
      <w:r w:rsidRPr="00E05D09">
        <w:rPr>
          <w:rFonts w:ascii="Segoe UI Light" w:hAnsi="Segoe UI Light" w:cs="Segoe UI Light"/>
          <w:sz w:val="20"/>
          <w:szCs w:val="20"/>
        </w:rPr>
        <w:t>•</w:t>
      </w:r>
      <w:r w:rsidRPr="00E05D09">
        <w:rPr>
          <w:rFonts w:ascii="Segoe UI Light" w:hAnsi="Segoe UI Light" w:cs="Segoe UI Light"/>
          <w:sz w:val="20"/>
          <w:szCs w:val="20"/>
        </w:rPr>
        <w:tab/>
        <w:t>22.10.2022 roku nastąpiło zakończenie sezonu letniego – wyciąganie jednostek pływających na brzeg przystani na okres zimowy,</w:t>
      </w:r>
    </w:p>
    <w:p w14:paraId="1D9F8F30" w14:textId="77777777" w:rsidR="00B52ADA" w:rsidRPr="00E05D09" w:rsidRDefault="00B52ADA" w:rsidP="00F22360">
      <w:pPr>
        <w:spacing w:after="0" w:line="360" w:lineRule="auto"/>
        <w:contextualSpacing/>
        <w:jc w:val="both"/>
        <w:rPr>
          <w:rFonts w:ascii="Segoe UI Light" w:hAnsi="Segoe UI Light" w:cs="Segoe UI Light"/>
          <w:sz w:val="20"/>
          <w:szCs w:val="20"/>
        </w:rPr>
      </w:pPr>
    </w:p>
    <w:p w14:paraId="275AE3D1" w14:textId="3581CB7C" w:rsidR="00B52ADA" w:rsidRPr="00E05D09" w:rsidRDefault="00B52ADA" w:rsidP="00F22360">
      <w:pPr>
        <w:spacing w:after="0" w:line="360" w:lineRule="auto"/>
        <w:ind w:firstLine="708"/>
        <w:contextualSpacing/>
        <w:jc w:val="both"/>
        <w:rPr>
          <w:rFonts w:ascii="Segoe UI Light" w:hAnsi="Segoe UI Light" w:cs="Segoe UI Light"/>
          <w:sz w:val="20"/>
          <w:szCs w:val="20"/>
        </w:rPr>
      </w:pPr>
      <w:r w:rsidRPr="00E05D09">
        <w:rPr>
          <w:rFonts w:ascii="Segoe UI Light" w:hAnsi="Segoe UI Light" w:cs="Segoe UI Light"/>
          <w:sz w:val="20"/>
          <w:szCs w:val="20"/>
        </w:rPr>
        <w:t>Ponadto Referat Turystyki i Sportu w ramach eliminacji powiatowych K-PSZS zorganizował 37 zawodów, w</w:t>
      </w:r>
      <w:r w:rsidR="00F22360" w:rsidRPr="00E05D09">
        <w:rPr>
          <w:rFonts w:ascii="Segoe UI Light" w:hAnsi="Segoe UI Light" w:cs="Segoe UI Light"/>
          <w:sz w:val="20"/>
          <w:szCs w:val="20"/>
        </w:rPr>
        <w:t> </w:t>
      </w:r>
      <w:r w:rsidRPr="00E05D09">
        <w:rPr>
          <w:rFonts w:ascii="Segoe UI Light" w:hAnsi="Segoe UI Light" w:cs="Segoe UI Light"/>
          <w:sz w:val="20"/>
          <w:szCs w:val="20"/>
        </w:rPr>
        <w:t>których uczestniczyło 68 zespołów oraz 542 zawodniczek i zawodników.</w:t>
      </w:r>
    </w:p>
    <w:p w14:paraId="45039542" w14:textId="77777777" w:rsidR="00F22360" w:rsidRPr="00E05D09" w:rsidRDefault="00F22360" w:rsidP="00F22360">
      <w:pPr>
        <w:spacing w:after="0" w:line="360" w:lineRule="auto"/>
        <w:ind w:firstLine="708"/>
        <w:contextualSpacing/>
        <w:jc w:val="both"/>
        <w:rPr>
          <w:rFonts w:ascii="Segoe UI Light" w:hAnsi="Segoe UI Light" w:cs="Segoe UI Light"/>
          <w:sz w:val="20"/>
          <w:szCs w:val="20"/>
        </w:rPr>
      </w:pPr>
    </w:p>
    <w:p w14:paraId="01EC0C94" w14:textId="2C804C56" w:rsidR="00B52ADA" w:rsidRPr="00E05D09" w:rsidRDefault="00B52ADA" w:rsidP="00E05D09">
      <w:pPr>
        <w:spacing w:after="0" w:line="360" w:lineRule="auto"/>
        <w:ind w:firstLine="708"/>
        <w:contextualSpacing/>
        <w:jc w:val="both"/>
        <w:rPr>
          <w:rFonts w:ascii="Segoe UI Light" w:hAnsi="Segoe UI Light" w:cs="Segoe UI Light"/>
          <w:sz w:val="20"/>
          <w:szCs w:val="20"/>
        </w:rPr>
      </w:pPr>
      <w:r w:rsidRPr="00E05D09">
        <w:rPr>
          <w:rFonts w:ascii="Segoe UI Light" w:hAnsi="Segoe UI Light" w:cs="Segoe UI Light"/>
          <w:sz w:val="20"/>
          <w:szCs w:val="20"/>
        </w:rPr>
        <w:lastRenderedPageBreak/>
        <w:t>Plan dochodów nałożony na Referat Turystyki i Sportu w 2022 roku wyniósł 101.000,00 zł. Przystań Powiat Nakielski przez okres 2022 roku wygenerowała dochód w wysokości 177.469,30 zł netto. Przekroczono roczny planu dochodów o kwotę 75.469,30 zł tj. o 73,99%.</w:t>
      </w:r>
    </w:p>
    <w:p w14:paraId="5CE73FA1" w14:textId="50FD3B7C" w:rsidR="003F0E63" w:rsidRPr="00E05D09" w:rsidRDefault="00B52ADA" w:rsidP="00E05D09">
      <w:pPr>
        <w:spacing w:after="0" w:line="360" w:lineRule="auto"/>
        <w:ind w:firstLine="708"/>
        <w:contextualSpacing/>
        <w:jc w:val="both"/>
        <w:rPr>
          <w:rFonts w:ascii="Segoe UI Light" w:hAnsi="Segoe UI Light" w:cs="Segoe UI Light"/>
          <w:sz w:val="20"/>
          <w:szCs w:val="20"/>
        </w:rPr>
      </w:pPr>
      <w:r w:rsidRPr="00E05D09">
        <w:rPr>
          <w:rFonts w:ascii="Segoe UI Light" w:hAnsi="Segoe UI Light" w:cs="Segoe UI Light"/>
          <w:sz w:val="20"/>
          <w:szCs w:val="20"/>
        </w:rPr>
        <w:t>W</w:t>
      </w:r>
      <w:r w:rsidR="002C7937" w:rsidRPr="00E05D09">
        <w:rPr>
          <w:rFonts w:ascii="Segoe UI Light" w:hAnsi="Segoe UI Light" w:cs="Segoe UI Light"/>
          <w:sz w:val="20"/>
          <w:szCs w:val="20"/>
        </w:rPr>
        <w:t xml:space="preserve"> </w:t>
      </w:r>
      <w:r w:rsidRPr="00E05D09">
        <w:rPr>
          <w:rFonts w:ascii="Segoe UI Light" w:hAnsi="Segoe UI Light" w:cs="Segoe UI Light"/>
          <w:sz w:val="20"/>
          <w:szCs w:val="20"/>
        </w:rPr>
        <w:t xml:space="preserve">2022 roku statek motorowy „Jadwiga Bolesławówna” został zarejestrowany w systemie REJA24, co pozwoliło na zmniejszenie koniecznych uprawnień do prowadzenia wskazanej jednostki pływającej. W 2022 roku statek przeszedł remont w stoczni w Bydgoszczy. W celu znalezienia kapitana statku należącego do Powiatu Nakielskiego na platformie zakupowej zostało ogłoszone zapotrzebowanie na osobę z uprawnieniami do prowadzenia jachtu motorowodnego. </w:t>
      </w:r>
    </w:p>
    <w:p w14:paraId="437C44DC" w14:textId="05B070E2" w:rsidR="00B52ADA" w:rsidRPr="00E05D09" w:rsidRDefault="00B52ADA" w:rsidP="003F0E63">
      <w:pPr>
        <w:spacing w:after="0" w:line="360" w:lineRule="auto"/>
        <w:ind w:firstLine="708"/>
        <w:contextualSpacing/>
        <w:jc w:val="both"/>
        <w:rPr>
          <w:rFonts w:ascii="Segoe UI Light" w:hAnsi="Segoe UI Light" w:cs="Segoe UI Light"/>
          <w:sz w:val="20"/>
          <w:szCs w:val="20"/>
        </w:rPr>
      </w:pPr>
      <w:r w:rsidRPr="00E05D09">
        <w:rPr>
          <w:rFonts w:ascii="Segoe UI Light" w:hAnsi="Segoe UI Light" w:cs="Segoe UI Light"/>
          <w:sz w:val="20"/>
          <w:szCs w:val="20"/>
        </w:rPr>
        <w:t>W związku z promocją Przystani Powiat Nakielski i zachęceniem jak największej ilości osób do korzystania z bazy noclegowej oraz możliwości wynajęcia terenu przy przystani podjęte zostały następujące działania:</w:t>
      </w:r>
    </w:p>
    <w:p w14:paraId="116A77FA" w14:textId="2E80DFCD" w:rsidR="00B52ADA" w:rsidRPr="00E05D09" w:rsidRDefault="00B52ADA">
      <w:pPr>
        <w:pStyle w:val="Akapitzlist"/>
        <w:numPr>
          <w:ilvl w:val="0"/>
          <w:numId w:val="77"/>
        </w:num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 xml:space="preserve">Wykupiono reklamę w wyszukiwarce Google, która umieściła na mapie znacznik bazy noclegowej, a także poprawione zostało pozycjonowanie strony. </w:t>
      </w:r>
    </w:p>
    <w:p w14:paraId="3C89734F" w14:textId="2FF4FB40" w:rsidR="00B52ADA" w:rsidRPr="00E05D09" w:rsidRDefault="00B52ADA">
      <w:pPr>
        <w:pStyle w:val="Akapitzlist"/>
        <w:numPr>
          <w:ilvl w:val="0"/>
          <w:numId w:val="77"/>
        </w:num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 xml:space="preserve">Została wysłana oferta turystyczna do katalogu przygotowanego przez K-POT dla Tour Operatorów. </w:t>
      </w:r>
    </w:p>
    <w:p w14:paraId="6AA18B19" w14:textId="1DDFDF63" w:rsidR="00B52ADA" w:rsidRPr="00E05D09" w:rsidRDefault="00B52ADA" w:rsidP="00E05D09">
      <w:pPr>
        <w:spacing w:after="0" w:line="360" w:lineRule="auto"/>
        <w:ind w:left="708"/>
        <w:contextualSpacing/>
        <w:jc w:val="both"/>
        <w:rPr>
          <w:rFonts w:ascii="Segoe UI Light" w:hAnsi="Segoe UI Light" w:cs="Segoe UI Light"/>
          <w:sz w:val="20"/>
          <w:szCs w:val="20"/>
        </w:rPr>
      </w:pPr>
      <w:r w:rsidRPr="00E05D09">
        <w:rPr>
          <w:rFonts w:ascii="Segoe UI Light" w:hAnsi="Segoe UI Light" w:cs="Segoe UI Light"/>
          <w:sz w:val="20"/>
          <w:szCs w:val="20"/>
        </w:rPr>
        <w:t>W ofercie wskazaliśmy bazę noclegową, wypożyczalnię sprzętu oraz wynajem terenu przy przystani o pow. 8500 m2.</w:t>
      </w:r>
    </w:p>
    <w:p w14:paraId="4FCD7DD1" w14:textId="60D3EEA7" w:rsidR="00B52ADA" w:rsidRPr="00E05D09" w:rsidRDefault="00B52ADA" w:rsidP="00F22360">
      <w:pPr>
        <w:spacing w:after="0" w:line="360" w:lineRule="auto"/>
        <w:ind w:firstLine="708"/>
        <w:contextualSpacing/>
        <w:jc w:val="both"/>
        <w:rPr>
          <w:rFonts w:ascii="Segoe UI Light" w:hAnsi="Segoe UI Light" w:cs="Segoe UI Light"/>
          <w:sz w:val="20"/>
          <w:szCs w:val="20"/>
        </w:rPr>
      </w:pPr>
      <w:r w:rsidRPr="00E05D09">
        <w:rPr>
          <w:rFonts w:ascii="Segoe UI Light" w:hAnsi="Segoe UI Light" w:cs="Segoe UI Light"/>
          <w:sz w:val="20"/>
          <w:szCs w:val="20"/>
        </w:rPr>
        <w:t xml:space="preserve">Poprzez wszystkie podjęte działania zarówno na płaszczyźnie lokalnej, jak i krajowej informacja o możliwości noclegu na Przystani Powiat Nakielski jest ogólnodostępna i trafiać będzie do szerokiego grona odbiorców </w:t>
      </w:r>
      <w:r w:rsidR="00F22360" w:rsidRPr="00E05D09">
        <w:rPr>
          <w:rFonts w:ascii="Segoe UI Light" w:hAnsi="Segoe UI Light" w:cs="Segoe UI Light"/>
          <w:sz w:val="20"/>
          <w:szCs w:val="20"/>
        </w:rPr>
        <w:t>z</w:t>
      </w:r>
      <w:r w:rsidRPr="00E05D09">
        <w:rPr>
          <w:rFonts w:ascii="Segoe UI Light" w:hAnsi="Segoe UI Light" w:cs="Segoe UI Light"/>
          <w:sz w:val="20"/>
          <w:szCs w:val="20"/>
        </w:rPr>
        <w:t xml:space="preserve"> regionu, a także turystów z całej Polski i z zagranicy.</w:t>
      </w:r>
    </w:p>
    <w:p w14:paraId="2B3D3B2E" w14:textId="77777777" w:rsidR="00A90E87" w:rsidRPr="00E05D09" w:rsidRDefault="00A90E87" w:rsidP="00A90E87">
      <w:pPr>
        <w:spacing w:after="0" w:line="360" w:lineRule="auto"/>
        <w:ind w:left="720"/>
        <w:contextualSpacing/>
        <w:jc w:val="both"/>
        <w:rPr>
          <w:rFonts w:ascii="Segoe UI Light" w:hAnsi="Segoe UI Light" w:cs="Segoe UI Light"/>
          <w:sz w:val="20"/>
          <w:szCs w:val="20"/>
        </w:rPr>
      </w:pPr>
    </w:p>
    <w:tbl>
      <w:tblPr>
        <w:tblW w:w="0" w:type="auto"/>
        <w:tblBorders>
          <w:bottom w:val="single" w:sz="8" w:space="0" w:color="8EAADB" w:themeColor="accent1" w:themeTint="99"/>
        </w:tblBorders>
        <w:tblLook w:val="04A0" w:firstRow="1" w:lastRow="0" w:firstColumn="1" w:lastColumn="0" w:noHBand="0" w:noVBand="1"/>
      </w:tblPr>
      <w:tblGrid>
        <w:gridCol w:w="9070"/>
      </w:tblGrid>
      <w:tr w:rsidR="00B07A2B" w:rsidRPr="00E05D09" w14:paraId="3C49A1B8" w14:textId="77777777" w:rsidTr="00C67EA6">
        <w:tc>
          <w:tcPr>
            <w:tcW w:w="9180" w:type="dxa"/>
            <w:shd w:val="clear" w:color="auto" w:fill="auto"/>
          </w:tcPr>
          <w:p w14:paraId="2B2EC509" w14:textId="77777777" w:rsidR="00B07A2B" w:rsidRPr="00E05D09" w:rsidRDefault="00B07A2B" w:rsidP="00B07A2B">
            <w:pPr>
              <w:spacing w:after="0" w:line="360" w:lineRule="auto"/>
              <w:contextualSpacing/>
              <w:jc w:val="both"/>
              <w:rPr>
                <w:rFonts w:ascii="Segoe UI Light" w:hAnsi="Segoe UI Light" w:cs="Segoe UI Light"/>
              </w:rPr>
            </w:pPr>
            <w:r w:rsidRPr="00E05D09">
              <w:rPr>
                <w:rFonts w:ascii="Segoe UI Light" w:hAnsi="Segoe UI Light" w:cs="Segoe UI Light"/>
                <w:color w:val="1F3864" w:themeColor="accent1" w:themeShade="80"/>
                <w:sz w:val="20"/>
                <w:szCs w:val="20"/>
              </w:rPr>
              <w:t>BIEŻĄCA DZIAŁALNOŚĆ PRZYSTANI POWIAT NAKIELSKI W 2021 ROKU</w:t>
            </w:r>
          </w:p>
        </w:tc>
      </w:tr>
    </w:tbl>
    <w:p w14:paraId="6FCDD334" w14:textId="77777777" w:rsidR="00B07A2B" w:rsidRPr="00E05D09" w:rsidRDefault="00B07A2B" w:rsidP="00B07A2B">
      <w:pPr>
        <w:spacing w:after="0" w:line="360" w:lineRule="auto"/>
        <w:contextualSpacing/>
        <w:jc w:val="both"/>
        <w:rPr>
          <w:rFonts w:ascii="Segoe UI Light" w:hAnsi="Segoe UI Light" w:cs="Segoe UI Light"/>
          <w:sz w:val="20"/>
          <w:szCs w:val="20"/>
        </w:rPr>
      </w:pPr>
    </w:p>
    <w:p w14:paraId="462C570B" w14:textId="77777777" w:rsidR="00B07A2B" w:rsidRPr="00E05D09" w:rsidRDefault="00B07A2B">
      <w:pPr>
        <w:pStyle w:val="Akapitzlist"/>
        <w:numPr>
          <w:ilvl w:val="0"/>
          <w:numId w:val="62"/>
        </w:num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 xml:space="preserve">Wypożyczalnia Sprzętu Przystani w 2021 roku: </w:t>
      </w:r>
    </w:p>
    <w:p w14:paraId="2E14233A" w14:textId="506FFD37" w:rsidR="00B07A2B" w:rsidRPr="00E05D09" w:rsidRDefault="00B07A2B">
      <w:pPr>
        <w:pStyle w:val="Akapitzlist"/>
        <w:numPr>
          <w:ilvl w:val="0"/>
          <w:numId w:val="61"/>
        </w:num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Kajaki – 101</w:t>
      </w:r>
      <w:r w:rsidR="0035029F" w:rsidRPr="00E05D09">
        <w:rPr>
          <w:rFonts w:ascii="Segoe UI Light" w:hAnsi="Segoe UI Light" w:cs="Segoe UI Light"/>
          <w:sz w:val="20"/>
          <w:szCs w:val="20"/>
        </w:rPr>
        <w:t>0</w:t>
      </w:r>
    </w:p>
    <w:p w14:paraId="559846EE" w14:textId="39593714" w:rsidR="00B07A2B" w:rsidRPr="00E05D09" w:rsidRDefault="00B07A2B">
      <w:pPr>
        <w:pStyle w:val="Akapitzlist"/>
        <w:numPr>
          <w:ilvl w:val="0"/>
          <w:numId w:val="61"/>
        </w:num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 xml:space="preserve">Rowery wodne – </w:t>
      </w:r>
      <w:r w:rsidR="0035029F" w:rsidRPr="00E05D09">
        <w:rPr>
          <w:rFonts w:ascii="Segoe UI Light" w:hAnsi="Segoe UI Light" w:cs="Segoe UI Light"/>
          <w:sz w:val="20"/>
          <w:szCs w:val="20"/>
        </w:rPr>
        <w:t>876</w:t>
      </w:r>
    </w:p>
    <w:p w14:paraId="171523D0" w14:textId="4E8D3F35" w:rsidR="0035029F" w:rsidRPr="00E05D09" w:rsidRDefault="00B07A2B">
      <w:pPr>
        <w:pStyle w:val="Akapitzlist"/>
        <w:numPr>
          <w:ilvl w:val="0"/>
          <w:numId w:val="61"/>
        </w:num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 xml:space="preserve">Rowery miejskie – </w:t>
      </w:r>
      <w:r w:rsidR="0035029F" w:rsidRPr="00E05D09">
        <w:rPr>
          <w:rFonts w:ascii="Segoe UI Light" w:hAnsi="Segoe UI Light" w:cs="Segoe UI Light"/>
          <w:sz w:val="20"/>
          <w:szCs w:val="20"/>
        </w:rPr>
        <w:t>69</w:t>
      </w:r>
    </w:p>
    <w:p w14:paraId="015206B3" w14:textId="5D062436" w:rsidR="004A3273" w:rsidRPr="00E05D09" w:rsidRDefault="00B07A2B">
      <w:pPr>
        <w:pStyle w:val="Akapitzlist"/>
        <w:numPr>
          <w:ilvl w:val="0"/>
          <w:numId w:val="62"/>
        </w:num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Sala konferencyjna</w:t>
      </w:r>
    </w:p>
    <w:p w14:paraId="11A88ABD" w14:textId="0165AE00" w:rsidR="00B07A2B" w:rsidRPr="00E05D09" w:rsidRDefault="00B07A2B" w:rsidP="004A3273">
      <w:pPr>
        <w:pStyle w:val="Akapitzlist"/>
        <w:spacing w:after="0" w:line="360" w:lineRule="auto"/>
        <w:ind w:left="502"/>
        <w:jc w:val="both"/>
        <w:rPr>
          <w:rFonts w:ascii="Segoe UI Light" w:hAnsi="Segoe UI Light" w:cs="Segoe UI Light"/>
          <w:sz w:val="20"/>
          <w:szCs w:val="20"/>
        </w:rPr>
      </w:pPr>
      <w:r w:rsidRPr="00E05D09">
        <w:rPr>
          <w:rFonts w:ascii="Segoe UI Light" w:hAnsi="Segoe UI Light" w:cs="Segoe UI Light"/>
          <w:sz w:val="20"/>
          <w:szCs w:val="20"/>
        </w:rPr>
        <w:t>W 202</w:t>
      </w:r>
      <w:r w:rsidR="004D293A" w:rsidRPr="00E05D09">
        <w:rPr>
          <w:rFonts w:ascii="Segoe UI Light" w:hAnsi="Segoe UI Light" w:cs="Segoe UI Light"/>
          <w:sz w:val="20"/>
          <w:szCs w:val="20"/>
        </w:rPr>
        <w:t>2</w:t>
      </w:r>
      <w:r w:rsidRPr="00E05D09">
        <w:rPr>
          <w:rFonts w:ascii="Segoe UI Light" w:hAnsi="Segoe UI Light" w:cs="Segoe UI Light"/>
          <w:sz w:val="20"/>
          <w:szCs w:val="20"/>
        </w:rPr>
        <w:t xml:space="preserve"> roku sala konferencyjna Przystani Powiat nakielski była wynajmowana 1</w:t>
      </w:r>
      <w:r w:rsidR="0035029F" w:rsidRPr="00E05D09">
        <w:rPr>
          <w:rFonts w:ascii="Segoe UI Light" w:hAnsi="Segoe UI Light" w:cs="Segoe UI Light"/>
          <w:sz w:val="20"/>
          <w:szCs w:val="20"/>
        </w:rPr>
        <w:t>62</w:t>
      </w:r>
      <w:r w:rsidRPr="00E05D09">
        <w:rPr>
          <w:rFonts w:ascii="Segoe UI Light" w:hAnsi="Segoe UI Light" w:cs="Segoe UI Light"/>
          <w:sz w:val="20"/>
          <w:szCs w:val="20"/>
        </w:rPr>
        <w:t xml:space="preserve"> razy (odpłatnie i nieodpłatnie.</w:t>
      </w:r>
    </w:p>
    <w:p w14:paraId="605B91D0" w14:textId="77777777" w:rsidR="004A3273" w:rsidRPr="00E05D09" w:rsidRDefault="00B07A2B">
      <w:pPr>
        <w:pStyle w:val="Akapitzlist"/>
        <w:numPr>
          <w:ilvl w:val="0"/>
          <w:numId w:val="62"/>
        </w:num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 xml:space="preserve">Baza noclegowa </w:t>
      </w:r>
    </w:p>
    <w:p w14:paraId="53D99871" w14:textId="78F3648E" w:rsidR="00B07A2B" w:rsidRPr="00E05D09" w:rsidRDefault="00B07A2B" w:rsidP="0035029F">
      <w:pPr>
        <w:spacing w:after="0" w:line="360" w:lineRule="auto"/>
        <w:ind w:left="502"/>
        <w:contextualSpacing/>
        <w:jc w:val="both"/>
        <w:rPr>
          <w:rFonts w:ascii="Segoe UI Light" w:hAnsi="Segoe UI Light" w:cs="Segoe UI Light"/>
          <w:sz w:val="20"/>
          <w:szCs w:val="20"/>
        </w:rPr>
      </w:pPr>
      <w:r w:rsidRPr="00E05D09">
        <w:rPr>
          <w:rFonts w:ascii="Segoe UI Light" w:hAnsi="Segoe UI Light" w:cs="Segoe UI Light"/>
          <w:sz w:val="20"/>
          <w:szCs w:val="20"/>
        </w:rPr>
        <w:t>W 202</w:t>
      </w:r>
      <w:r w:rsidR="0035029F" w:rsidRPr="00E05D09">
        <w:rPr>
          <w:rFonts w:ascii="Segoe UI Light" w:hAnsi="Segoe UI Light" w:cs="Segoe UI Light"/>
          <w:sz w:val="20"/>
          <w:szCs w:val="20"/>
        </w:rPr>
        <w:t>2</w:t>
      </w:r>
      <w:r w:rsidRPr="00E05D09">
        <w:rPr>
          <w:rFonts w:ascii="Segoe UI Light" w:hAnsi="Segoe UI Light" w:cs="Segoe UI Light"/>
          <w:sz w:val="20"/>
          <w:szCs w:val="20"/>
        </w:rPr>
        <w:t xml:space="preserve"> roku z bazy noclegowej Przystani Powiat Nakielski </w:t>
      </w:r>
      <w:r w:rsidR="0035029F" w:rsidRPr="00E05D09">
        <w:rPr>
          <w:rFonts w:ascii="Segoe UI Light" w:hAnsi="Segoe UI Light" w:cs="Segoe UI Light"/>
          <w:sz w:val="20"/>
          <w:szCs w:val="20"/>
        </w:rPr>
        <w:t>korzystano przez 288 dób noclegowych (do tej liczby nie są wliczone doby noclegowe odbyte przez uchodźców z Ukrainy).</w:t>
      </w:r>
    </w:p>
    <w:p w14:paraId="50D57BC6" w14:textId="77777777" w:rsidR="004A3273" w:rsidRPr="00E05D09" w:rsidRDefault="00B07A2B">
      <w:pPr>
        <w:pStyle w:val="Akapitzlist"/>
        <w:numPr>
          <w:ilvl w:val="0"/>
          <w:numId w:val="62"/>
        </w:num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Rejestr jednostek pływających</w:t>
      </w:r>
    </w:p>
    <w:p w14:paraId="465EBE5E" w14:textId="1933E5B2" w:rsidR="00B07A2B" w:rsidRPr="00E05D09" w:rsidRDefault="00B07A2B" w:rsidP="004A3273">
      <w:pPr>
        <w:pStyle w:val="Akapitzlist"/>
        <w:spacing w:after="0" w:line="360" w:lineRule="auto"/>
        <w:ind w:left="502"/>
        <w:jc w:val="both"/>
        <w:rPr>
          <w:rFonts w:ascii="Segoe UI Light" w:hAnsi="Segoe UI Light" w:cs="Segoe UI Light"/>
          <w:sz w:val="20"/>
          <w:szCs w:val="20"/>
        </w:rPr>
      </w:pPr>
      <w:r w:rsidRPr="00E05D09">
        <w:rPr>
          <w:rFonts w:ascii="Segoe UI Light" w:hAnsi="Segoe UI Light" w:cs="Segoe UI Light"/>
          <w:sz w:val="20"/>
          <w:szCs w:val="20"/>
        </w:rPr>
        <w:lastRenderedPageBreak/>
        <w:t>W 202</w:t>
      </w:r>
      <w:r w:rsidR="004D293A" w:rsidRPr="00E05D09">
        <w:rPr>
          <w:rFonts w:ascii="Segoe UI Light" w:hAnsi="Segoe UI Light" w:cs="Segoe UI Light"/>
          <w:sz w:val="20"/>
          <w:szCs w:val="20"/>
        </w:rPr>
        <w:t xml:space="preserve">2 </w:t>
      </w:r>
      <w:r w:rsidRPr="00E05D09">
        <w:rPr>
          <w:rFonts w:ascii="Segoe UI Light" w:hAnsi="Segoe UI Light" w:cs="Segoe UI Light"/>
          <w:sz w:val="20"/>
          <w:szCs w:val="20"/>
        </w:rPr>
        <w:t xml:space="preserve">roku </w:t>
      </w:r>
      <w:r w:rsidR="0035029F" w:rsidRPr="00E05D09">
        <w:rPr>
          <w:rFonts w:ascii="Segoe UI Light" w:hAnsi="Segoe UI Light" w:cs="Segoe UI Light"/>
          <w:sz w:val="20"/>
          <w:szCs w:val="20"/>
        </w:rPr>
        <w:t>97</w:t>
      </w:r>
      <w:r w:rsidRPr="00E05D09">
        <w:rPr>
          <w:rFonts w:ascii="Segoe UI Light" w:hAnsi="Segoe UI Light" w:cs="Segoe UI Light"/>
          <w:sz w:val="20"/>
          <w:szCs w:val="20"/>
        </w:rPr>
        <w:t xml:space="preserve"> jednostek pływających wynajmowało miejsca postojowe w basenie portowym Przystani Powiat Nakielski (w liczbie </w:t>
      </w:r>
      <w:r w:rsidR="0035029F" w:rsidRPr="00E05D09">
        <w:rPr>
          <w:rFonts w:ascii="Segoe UI Light" w:hAnsi="Segoe UI Light" w:cs="Segoe UI Light"/>
          <w:sz w:val="20"/>
          <w:szCs w:val="20"/>
        </w:rPr>
        <w:t>97</w:t>
      </w:r>
      <w:r w:rsidRPr="00E05D09">
        <w:rPr>
          <w:rFonts w:ascii="Segoe UI Light" w:hAnsi="Segoe UI Light" w:cs="Segoe UI Light"/>
          <w:sz w:val="20"/>
          <w:szCs w:val="20"/>
        </w:rPr>
        <w:t xml:space="preserve"> ujęto wszystkie jednostki cumujące w basenie portowym – postoje miesięczne i postoje jednodniowe).</w:t>
      </w:r>
    </w:p>
    <w:p w14:paraId="200D4294" w14:textId="59F429C7" w:rsidR="00B07A2B" w:rsidRPr="00E05D09" w:rsidRDefault="00B07A2B">
      <w:pPr>
        <w:pStyle w:val="Akapitzlist"/>
        <w:numPr>
          <w:ilvl w:val="0"/>
          <w:numId w:val="62"/>
        </w:num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Wynajęcie terenu przyległego do Przystani Powiat Nakielski w 2021</w:t>
      </w:r>
      <w:r w:rsidR="00217E9E" w:rsidRPr="00E05D09">
        <w:rPr>
          <w:rFonts w:ascii="Segoe UI Light" w:hAnsi="Segoe UI Light" w:cs="Segoe UI Light"/>
          <w:sz w:val="20"/>
          <w:szCs w:val="20"/>
        </w:rPr>
        <w:t xml:space="preserve"> r.</w:t>
      </w:r>
    </w:p>
    <w:p w14:paraId="1C179828" w14:textId="0F4EF558" w:rsidR="00F22360" w:rsidRPr="00E05D09" w:rsidRDefault="00F22360">
      <w:pPr>
        <w:pStyle w:val="Akapitzlist"/>
        <w:numPr>
          <w:ilvl w:val="0"/>
          <w:numId w:val="76"/>
        </w:num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24.02.2022 – cyrk Astoria</w:t>
      </w:r>
    </w:p>
    <w:p w14:paraId="503509DA" w14:textId="662DBA0D" w:rsidR="00F22360" w:rsidRPr="00E05D09" w:rsidRDefault="00F22360">
      <w:pPr>
        <w:pStyle w:val="Akapitzlist"/>
        <w:numPr>
          <w:ilvl w:val="0"/>
          <w:numId w:val="60"/>
        </w:num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07.05.2022 – cyrk Fantazja</w:t>
      </w:r>
    </w:p>
    <w:p w14:paraId="1DC7C970" w14:textId="64C14372" w:rsidR="00F22360" w:rsidRPr="00E05D09" w:rsidRDefault="00F22360">
      <w:pPr>
        <w:pStyle w:val="Akapitzlist"/>
        <w:numPr>
          <w:ilvl w:val="0"/>
          <w:numId w:val="60"/>
        </w:num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10.05-23.05.2022 – wesołe miasteczko „Maja”</w:t>
      </w:r>
    </w:p>
    <w:p w14:paraId="14878DFB" w14:textId="32CF58CD" w:rsidR="00F22360" w:rsidRPr="00E05D09" w:rsidRDefault="00F22360">
      <w:pPr>
        <w:pStyle w:val="Akapitzlist"/>
        <w:numPr>
          <w:ilvl w:val="0"/>
          <w:numId w:val="60"/>
        </w:num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04.06.2022 – Święto Kolorów</w:t>
      </w:r>
    </w:p>
    <w:p w14:paraId="2F5E83D1" w14:textId="0E8E7C94" w:rsidR="00F22360" w:rsidRPr="00E05D09" w:rsidRDefault="00F22360">
      <w:pPr>
        <w:pStyle w:val="Akapitzlist"/>
        <w:numPr>
          <w:ilvl w:val="0"/>
          <w:numId w:val="60"/>
        </w:num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08.06.2022 – cyrk Wiktoria</w:t>
      </w:r>
    </w:p>
    <w:p w14:paraId="57F3B427" w14:textId="49E63A6D" w:rsidR="00F22360" w:rsidRPr="00E05D09" w:rsidRDefault="00F22360">
      <w:pPr>
        <w:pStyle w:val="Akapitzlist"/>
        <w:numPr>
          <w:ilvl w:val="0"/>
          <w:numId w:val="60"/>
        </w:num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02.07-03.07.2022 – Dmuchany Park Rozrywki</w:t>
      </w:r>
    </w:p>
    <w:p w14:paraId="3B532418" w14:textId="0CDA27CA" w:rsidR="00F22360" w:rsidRPr="00E05D09" w:rsidRDefault="00F22360">
      <w:pPr>
        <w:pStyle w:val="Akapitzlist"/>
        <w:numPr>
          <w:ilvl w:val="0"/>
          <w:numId w:val="60"/>
        </w:num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21.08.2022 – cyrk Europa</w:t>
      </w:r>
    </w:p>
    <w:p w14:paraId="7F9C8415" w14:textId="178E390A" w:rsidR="00F22360" w:rsidRPr="00E05D09" w:rsidRDefault="00F22360">
      <w:pPr>
        <w:pStyle w:val="Akapitzlist"/>
        <w:numPr>
          <w:ilvl w:val="0"/>
          <w:numId w:val="60"/>
        </w:num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 xml:space="preserve">07.08.2022 cyrk </w:t>
      </w:r>
      <w:proofErr w:type="spellStart"/>
      <w:r w:rsidRPr="00E05D09">
        <w:rPr>
          <w:rFonts w:ascii="Segoe UI Light" w:hAnsi="Segoe UI Light" w:cs="Segoe UI Light"/>
          <w:sz w:val="20"/>
          <w:szCs w:val="20"/>
        </w:rPr>
        <w:t>Bravo</w:t>
      </w:r>
      <w:proofErr w:type="spellEnd"/>
    </w:p>
    <w:p w14:paraId="78AE5780" w14:textId="77777777" w:rsidR="00F22360" w:rsidRPr="00E05D09" w:rsidRDefault="00F22360" w:rsidP="00814E01">
      <w:pPr>
        <w:spacing w:after="0" w:line="360" w:lineRule="auto"/>
        <w:contextualSpacing/>
        <w:jc w:val="both"/>
        <w:rPr>
          <w:rFonts w:ascii="Segoe UI Light" w:hAnsi="Segoe UI Light" w:cs="Segoe UI Light"/>
          <w:sz w:val="20"/>
          <w:szCs w:val="20"/>
          <w:highlight w:val="yellow"/>
        </w:rPr>
      </w:pPr>
    </w:p>
    <w:p w14:paraId="5C5089A4" w14:textId="0ADD9C3A" w:rsidR="00B07A2B" w:rsidRPr="00E05D09" w:rsidRDefault="00B07A2B">
      <w:pPr>
        <w:pStyle w:val="Akapitzlist"/>
        <w:numPr>
          <w:ilvl w:val="0"/>
          <w:numId w:val="62"/>
        </w:num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Kawiarnia</w:t>
      </w:r>
    </w:p>
    <w:p w14:paraId="18BD2DC6" w14:textId="4535A3FE" w:rsidR="00B07A2B" w:rsidRPr="00E05D09" w:rsidRDefault="00B07A2B" w:rsidP="00B07A2B">
      <w:pPr>
        <w:spacing w:after="0" w:line="360" w:lineRule="auto"/>
        <w:ind w:left="284"/>
        <w:contextualSpacing/>
        <w:jc w:val="both"/>
        <w:rPr>
          <w:rFonts w:ascii="Segoe UI Light" w:hAnsi="Segoe UI Light" w:cs="Segoe UI Light"/>
          <w:sz w:val="20"/>
          <w:szCs w:val="20"/>
        </w:rPr>
      </w:pPr>
      <w:r w:rsidRPr="00E05D09">
        <w:rPr>
          <w:rFonts w:ascii="Segoe UI Light" w:hAnsi="Segoe UI Light" w:cs="Segoe UI Light"/>
          <w:sz w:val="20"/>
          <w:szCs w:val="20"/>
        </w:rPr>
        <w:t>Kawiarnia funkcjonowała od maja do września 202</w:t>
      </w:r>
      <w:r w:rsidR="00F22360" w:rsidRPr="00E05D09">
        <w:rPr>
          <w:rFonts w:ascii="Segoe UI Light" w:hAnsi="Segoe UI Light" w:cs="Segoe UI Light"/>
          <w:sz w:val="20"/>
          <w:szCs w:val="20"/>
        </w:rPr>
        <w:t xml:space="preserve">2 </w:t>
      </w:r>
      <w:r w:rsidR="00786C37">
        <w:rPr>
          <w:rFonts w:ascii="Segoe UI Light" w:hAnsi="Segoe UI Light" w:cs="Segoe UI Light"/>
          <w:sz w:val="20"/>
          <w:szCs w:val="20"/>
        </w:rPr>
        <w:t>r</w:t>
      </w:r>
      <w:r w:rsidRPr="00E05D09">
        <w:rPr>
          <w:rFonts w:ascii="Segoe UI Light" w:hAnsi="Segoe UI Light" w:cs="Segoe UI Light"/>
          <w:sz w:val="20"/>
          <w:szCs w:val="20"/>
        </w:rPr>
        <w:t>oku</w:t>
      </w:r>
      <w:r w:rsidR="00A63425" w:rsidRPr="00E05D09">
        <w:rPr>
          <w:rFonts w:ascii="Segoe UI Light" w:hAnsi="Segoe UI Light" w:cs="Segoe UI Light"/>
          <w:sz w:val="20"/>
          <w:szCs w:val="20"/>
        </w:rPr>
        <w:t>.</w:t>
      </w:r>
    </w:p>
    <w:p w14:paraId="2C91CC90" w14:textId="77777777" w:rsidR="00B07A2B" w:rsidRPr="00E05D09" w:rsidRDefault="00B07A2B" w:rsidP="004A3273">
      <w:pPr>
        <w:keepNext/>
        <w:spacing w:after="0" w:line="360" w:lineRule="auto"/>
        <w:ind w:left="284"/>
        <w:contextualSpacing/>
        <w:jc w:val="center"/>
        <w:rPr>
          <w:rFonts w:ascii="Segoe UI Light" w:hAnsi="Segoe UI Light" w:cs="Segoe UI Light"/>
        </w:rPr>
      </w:pPr>
      <w:r w:rsidRPr="00E05D09">
        <w:rPr>
          <w:rFonts w:ascii="Segoe UI Light" w:hAnsi="Segoe UI Light" w:cs="Segoe UI Light"/>
          <w:noProof/>
          <w:lang w:eastAsia="pl-PL"/>
        </w:rPr>
        <w:drawing>
          <wp:inline distT="0" distB="0" distL="0" distR="0" wp14:anchorId="54A4E910" wp14:editId="558DF6DC">
            <wp:extent cx="3780000" cy="25200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80000" cy="2520000"/>
                    </a:xfrm>
                    <a:prstGeom prst="rect">
                      <a:avLst/>
                    </a:prstGeom>
                    <a:noFill/>
                    <a:ln>
                      <a:noFill/>
                    </a:ln>
                  </pic:spPr>
                </pic:pic>
              </a:graphicData>
            </a:graphic>
          </wp:inline>
        </w:drawing>
      </w:r>
    </w:p>
    <w:p w14:paraId="70617CA9" w14:textId="77777777" w:rsidR="00B07A2B" w:rsidRPr="00E05D09" w:rsidRDefault="00B07A2B" w:rsidP="004A3273">
      <w:pPr>
        <w:spacing w:after="0" w:line="360" w:lineRule="auto"/>
        <w:contextualSpacing/>
        <w:jc w:val="center"/>
        <w:rPr>
          <w:rFonts w:ascii="Segoe UI Light" w:hAnsi="Segoe UI Light" w:cs="Segoe UI Light"/>
          <w:i/>
          <w:iCs/>
          <w:color w:val="44546A" w:themeColor="text2"/>
          <w:sz w:val="20"/>
          <w:szCs w:val="20"/>
        </w:rPr>
      </w:pPr>
      <w:r w:rsidRPr="00E05D09">
        <w:rPr>
          <w:rFonts w:ascii="Segoe UI Light" w:hAnsi="Segoe UI Light" w:cs="Segoe UI Light"/>
          <w:i/>
          <w:iCs/>
          <w:color w:val="44546A" w:themeColor="text2"/>
          <w:sz w:val="18"/>
          <w:szCs w:val="18"/>
        </w:rPr>
        <w:t>Przystań Powiat Nakielski</w:t>
      </w:r>
    </w:p>
    <w:tbl>
      <w:tblPr>
        <w:tblW w:w="0" w:type="auto"/>
        <w:tblBorders>
          <w:bottom w:val="single" w:sz="8" w:space="0" w:color="8EAADB" w:themeColor="accent1" w:themeTint="99"/>
        </w:tblBorders>
        <w:tblLook w:val="04A0" w:firstRow="1" w:lastRow="0" w:firstColumn="1" w:lastColumn="0" w:noHBand="0" w:noVBand="1"/>
      </w:tblPr>
      <w:tblGrid>
        <w:gridCol w:w="9070"/>
      </w:tblGrid>
      <w:tr w:rsidR="00B07A2B" w:rsidRPr="00E05D09" w14:paraId="61FF5C53" w14:textId="77777777" w:rsidTr="00C67EA6">
        <w:tc>
          <w:tcPr>
            <w:tcW w:w="9180" w:type="dxa"/>
            <w:shd w:val="clear" w:color="auto" w:fill="auto"/>
          </w:tcPr>
          <w:p w14:paraId="66F8631E" w14:textId="77777777" w:rsidR="00B07A2B" w:rsidRPr="00E05D09" w:rsidRDefault="00B07A2B" w:rsidP="00B07A2B">
            <w:pPr>
              <w:spacing w:after="0" w:line="360" w:lineRule="auto"/>
              <w:contextualSpacing/>
              <w:jc w:val="both"/>
              <w:rPr>
                <w:rFonts w:ascii="Segoe UI Light" w:hAnsi="Segoe UI Light" w:cs="Segoe UI Light"/>
              </w:rPr>
            </w:pPr>
            <w:r w:rsidRPr="00E05D09">
              <w:rPr>
                <w:rFonts w:ascii="Segoe UI Light" w:hAnsi="Segoe UI Light" w:cs="Segoe UI Light"/>
                <w:color w:val="1F3864" w:themeColor="accent1" w:themeShade="80"/>
                <w:sz w:val="20"/>
                <w:szCs w:val="20"/>
              </w:rPr>
              <w:br/>
              <w:t>WYKAZ MIEJSC HOTELOWYCH W POWIECIE NAKIELSKIM</w:t>
            </w:r>
          </w:p>
        </w:tc>
      </w:tr>
    </w:tbl>
    <w:p w14:paraId="1C85C19C" w14:textId="77777777" w:rsidR="00B07A2B" w:rsidRPr="00E05D09" w:rsidRDefault="00B07A2B" w:rsidP="00B07A2B">
      <w:pPr>
        <w:spacing w:after="0" w:line="360" w:lineRule="auto"/>
        <w:contextualSpacing/>
        <w:jc w:val="both"/>
        <w:rPr>
          <w:rFonts w:ascii="Segoe UI Light" w:hAnsi="Segoe UI Light" w:cs="Segoe UI Light"/>
          <w:sz w:val="20"/>
          <w:szCs w:val="20"/>
        </w:rPr>
      </w:pPr>
    </w:p>
    <w:p w14:paraId="52612EE6" w14:textId="59A81FD0" w:rsidR="00B07A2B" w:rsidRPr="00E05D09" w:rsidRDefault="00B07A2B" w:rsidP="00B07A2B">
      <w:p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W 202</w:t>
      </w:r>
      <w:r w:rsidR="003F0E63" w:rsidRPr="00E05D09">
        <w:rPr>
          <w:rFonts w:ascii="Segoe UI Light" w:hAnsi="Segoe UI Light" w:cs="Segoe UI Light"/>
          <w:sz w:val="20"/>
          <w:szCs w:val="20"/>
        </w:rPr>
        <w:t>2</w:t>
      </w:r>
      <w:r w:rsidRPr="00E05D09">
        <w:rPr>
          <w:rFonts w:ascii="Segoe UI Light" w:hAnsi="Segoe UI Light" w:cs="Segoe UI Light"/>
          <w:sz w:val="20"/>
          <w:szCs w:val="20"/>
        </w:rPr>
        <w:t xml:space="preserve"> roku funkcjonowały następujące obiekty noclegowe/hotelowe:</w:t>
      </w:r>
    </w:p>
    <w:p w14:paraId="7551145A" w14:textId="77777777" w:rsidR="00B07A2B" w:rsidRPr="00E05D09" w:rsidRDefault="00B07A2B" w:rsidP="00D03192">
      <w:pPr>
        <w:numPr>
          <w:ilvl w:val="0"/>
          <w:numId w:val="9"/>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Przystań Powiat Nakielski – miejsca noclegowe w Nakle nad Notecią</w:t>
      </w:r>
    </w:p>
    <w:p w14:paraId="4286C8FD" w14:textId="7885D2B9" w:rsidR="00B07A2B" w:rsidRPr="00E05D09" w:rsidRDefault="00B07A2B" w:rsidP="00D03192">
      <w:pPr>
        <w:numPr>
          <w:ilvl w:val="0"/>
          <w:numId w:val="9"/>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Hotel Art-</w:t>
      </w:r>
      <w:r w:rsidR="00A63425" w:rsidRPr="00E05D09">
        <w:rPr>
          <w:rFonts w:ascii="Segoe UI Light" w:hAnsi="Segoe UI Light" w:cs="Segoe UI Light"/>
          <w:sz w:val="20"/>
          <w:szCs w:val="20"/>
        </w:rPr>
        <w:t xml:space="preserve"> </w:t>
      </w:r>
      <w:proofErr w:type="spellStart"/>
      <w:r w:rsidRPr="00E05D09">
        <w:rPr>
          <w:rFonts w:ascii="Segoe UI Light" w:hAnsi="Segoe UI Light" w:cs="Segoe UI Light"/>
          <w:sz w:val="20"/>
          <w:szCs w:val="20"/>
        </w:rPr>
        <w:t>Cafe</w:t>
      </w:r>
      <w:proofErr w:type="spellEnd"/>
      <w:r w:rsidRPr="00E05D09">
        <w:rPr>
          <w:rFonts w:ascii="Segoe UI Light" w:hAnsi="Segoe UI Light" w:cs="Segoe UI Light"/>
          <w:sz w:val="20"/>
          <w:szCs w:val="20"/>
        </w:rPr>
        <w:t xml:space="preserve"> w Nakle nad Notecią,</w:t>
      </w:r>
    </w:p>
    <w:p w14:paraId="47D97B56" w14:textId="77777777" w:rsidR="00B07A2B" w:rsidRPr="00E05D09" w:rsidRDefault="00B07A2B" w:rsidP="00D03192">
      <w:pPr>
        <w:numPr>
          <w:ilvl w:val="0"/>
          <w:numId w:val="9"/>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Hotel Ekspresja w Nakle nad Notecią,</w:t>
      </w:r>
    </w:p>
    <w:p w14:paraId="7D5D5B85" w14:textId="3500BE00" w:rsidR="00B07A2B" w:rsidRPr="00E05D09" w:rsidRDefault="00B07A2B" w:rsidP="00D03192">
      <w:pPr>
        <w:numPr>
          <w:ilvl w:val="0"/>
          <w:numId w:val="9"/>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Hotel</w:t>
      </w:r>
      <w:r w:rsidR="00A63425" w:rsidRPr="00E05D09">
        <w:rPr>
          <w:rFonts w:ascii="Segoe UI Light" w:hAnsi="Segoe UI Light" w:cs="Segoe UI Light"/>
          <w:sz w:val="20"/>
          <w:szCs w:val="20"/>
        </w:rPr>
        <w:t xml:space="preserve"> </w:t>
      </w:r>
      <w:r w:rsidRPr="00E05D09">
        <w:rPr>
          <w:rFonts w:ascii="Segoe UI Light" w:hAnsi="Segoe UI Light" w:cs="Segoe UI Light"/>
          <w:sz w:val="20"/>
          <w:szCs w:val="20"/>
        </w:rPr>
        <w:t>&amp;</w:t>
      </w:r>
      <w:r w:rsidR="00A63425" w:rsidRPr="00E05D09">
        <w:rPr>
          <w:rFonts w:ascii="Segoe UI Light" w:hAnsi="Segoe UI Light" w:cs="Segoe UI Light"/>
          <w:sz w:val="20"/>
          <w:szCs w:val="20"/>
        </w:rPr>
        <w:t xml:space="preserve"> </w:t>
      </w:r>
      <w:r w:rsidRPr="00E05D09">
        <w:rPr>
          <w:rFonts w:ascii="Segoe UI Light" w:hAnsi="Segoe UI Light" w:cs="Segoe UI Light"/>
          <w:sz w:val="20"/>
          <w:szCs w:val="20"/>
        </w:rPr>
        <w:t>Restauracja Gorzelnia w Nakle nad Notecią</w:t>
      </w:r>
    </w:p>
    <w:p w14:paraId="018CEFE3" w14:textId="77777777" w:rsidR="00B07A2B" w:rsidRPr="00E05D09" w:rsidRDefault="00B07A2B" w:rsidP="00D03192">
      <w:pPr>
        <w:numPr>
          <w:ilvl w:val="0"/>
          <w:numId w:val="9"/>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Zacisze – miejsca noclegowe w Nakle nad Notecią</w:t>
      </w:r>
    </w:p>
    <w:p w14:paraId="16DB809A" w14:textId="77777777" w:rsidR="00B07A2B" w:rsidRPr="00E05D09" w:rsidRDefault="00B07A2B" w:rsidP="00D03192">
      <w:pPr>
        <w:numPr>
          <w:ilvl w:val="0"/>
          <w:numId w:val="9"/>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lastRenderedPageBreak/>
        <w:t>Hotel i restauracja Gęsia Dolina w Minikowie,</w:t>
      </w:r>
    </w:p>
    <w:p w14:paraId="7DE16311" w14:textId="77777777" w:rsidR="00B07A2B" w:rsidRPr="00E05D09" w:rsidRDefault="00B07A2B" w:rsidP="00D03192">
      <w:pPr>
        <w:numPr>
          <w:ilvl w:val="0"/>
          <w:numId w:val="9"/>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Hotel Albatros w Wąsoszu,</w:t>
      </w:r>
    </w:p>
    <w:p w14:paraId="4AA287B0" w14:textId="77777777" w:rsidR="00B07A2B" w:rsidRPr="00E05D09" w:rsidRDefault="00B07A2B" w:rsidP="00D03192">
      <w:pPr>
        <w:numPr>
          <w:ilvl w:val="0"/>
          <w:numId w:val="9"/>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Pensjonat Stary Browar w Szubinie</w:t>
      </w:r>
    </w:p>
    <w:p w14:paraId="583C3A96" w14:textId="77777777" w:rsidR="00B07A2B" w:rsidRPr="00E05D09" w:rsidRDefault="00B07A2B" w:rsidP="00D03192">
      <w:pPr>
        <w:numPr>
          <w:ilvl w:val="0"/>
          <w:numId w:val="9"/>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Zajazd WiK w Ślesinie – hotel i restauracja</w:t>
      </w:r>
    </w:p>
    <w:p w14:paraId="19A0698E" w14:textId="77777777" w:rsidR="00B07A2B" w:rsidRPr="00E05D09" w:rsidRDefault="00B07A2B" w:rsidP="00D03192">
      <w:pPr>
        <w:numPr>
          <w:ilvl w:val="0"/>
          <w:numId w:val="9"/>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Hotel – Restauracja SAGA</w:t>
      </w:r>
    </w:p>
    <w:p w14:paraId="39FE36FE" w14:textId="77777777" w:rsidR="00B07A2B" w:rsidRPr="00E05D09" w:rsidRDefault="00B07A2B" w:rsidP="00D03192">
      <w:pPr>
        <w:numPr>
          <w:ilvl w:val="0"/>
          <w:numId w:val="9"/>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Zajazd "TRAMP" P.U.H. S.W. Łapka w Szubinie</w:t>
      </w:r>
    </w:p>
    <w:p w14:paraId="68906FE9" w14:textId="77777777" w:rsidR="00B07A2B" w:rsidRPr="00E05D09" w:rsidRDefault="00B07A2B" w:rsidP="00D03192">
      <w:pPr>
        <w:numPr>
          <w:ilvl w:val="0"/>
          <w:numId w:val="9"/>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Noclegi nad Rokitką w Dębowie,</w:t>
      </w:r>
    </w:p>
    <w:p w14:paraId="5D6CB32D" w14:textId="0BC69497" w:rsidR="00A63425" w:rsidRPr="00E05D09" w:rsidRDefault="00B07A2B" w:rsidP="003F0E63">
      <w:pPr>
        <w:numPr>
          <w:ilvl w:val="0"/>
          <w:numId w:val="9"/>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 xml:space="preserve">Pałac </w:t>
      </w:r>
      <w:proofErr w:type="spellStart"/>
      <w:r w:rsidRPr="00E05D09">
        <w:rPr>
          <w:rFonts w:ascii="Segoe UI Light" w:hAnsi="Segoe UI Light" w:cs="Segoe UI Light"/>
          <w:sz w:val="20"/>
          <w:szCs w:val="20"/>
        </w:rPr>
        <w:t>Jasminum</w:t>
      </w:r>
      <w:proofErr w:type="spellEnd"/>
      <w:r w:rsidRPr="00E05D09">
        <w:rPr>
          <w:rFonts w:ascii="Segoe UI Light" w:hAnsi="Segoe UI Light" w:cs="Segoe UI Light"/>
          <w:sz w:val="20"/>
          <w:szCs w:val="20"/>
        </w:rPr>
        <w:t xml:space="preserve"> w Zalesiu</w:t>
      </w:r>
    </w:p>
    <w:p w14:paraId="0261392E" w14:textId="77777777" w:rsidR="00A63425" w:rsidRPr="00E05D09" w:rsidRDefault="00A63425" w:rsidP="003F0E63">
      <w:pPr>
        <w:spacing w:after="0" w:line="360" w:lineRule="auto"/>
        <w:contextualSpacing/>
        <w:jc w:val="both"/>
        <w:rPr>
          <w:rFonts w:ascii="Segoe UI Light" w:hAnsi="Segoe UI Light" w:cs="Segoe UI Light"/>
          <w:sz w:val="20"/>
          <w:szCs w:val="20"/>
        </w:rPr>
      </w:pPr>
    </w:p>
    <w:tbl>
      <w:tblPr>
        <w:tblW w:w="0" w:type="auto"/>
        <w:tblBorders>
          <w:bottom w:val="single" w:sz="8" w:space="0" w:color="8EAADB" w:themeColor="accent1" w:themeTint="99"/>
        </w:tblBorders>
        <w:tblLook w:val="04A0" w:firstRow="1" w:lastRow="0" w:firstColumn="1" w:lastColumn="0" w:noHBand="0" w:noVBand="1"/>
      </w:tblPr>
      <w:tblGrid>
        <w:gridCol w:w="9070"/>
      </w:tblGrid>
      <w:tr w:rsidR="00B07A2B" w:rsidRPr="00E05D09" w14:paraId="12475D31" w14:textId="77777777" w:rsidTr="00C67EA6">
        <w:tc>
          <w:tcPr>
            <w:tcW w:w="9180" w:type="dxa"/>
            <w:shd w:val="clear" w:color="auto" w:fill="auto"/>
          </w:tcPr>
          <w:p w14:paraId="2DF45AAD" w14:textId="77777777" w:rsidR="00B07A2B" w:rsidRPr="00E05D09" w:rsidRDefault="00B07A2B" w:rsidP="00B07A2B">
            <w:pPr>
              <w:pStyle w:val="Bezodstpw"/>
              <w:spacing w:line="360" w:lineRule="auto"/>
              <w:contextualSpacing/>
              <w:jc w:val="both"/>
              <w:rPr>
                <w:rFonts w:ascii="Segoe UI Light" w:hAnsi="Segoe UI Light" w:cs="Segoe UI Light"/>
              </w:rPr>
            </w:pPr>
            <w:r w:rsidRPr="00E05D09">
              <w:rPr>
                <w:rFonts w:ascii="Segoe UI Light" w:hAnsi="Segoe UI Light" w:cs="Segoe UI Light"/>
                <w:color w:val="1F3864" w:themeColor="accent1" w:themeShade="80"/>
                <w:sz w:val="20"/>
                <w:szCs w:val="20"/>
              </w:rPr>
              <w:t>WYKAZ ZABYTKÓW W POWIECIE NAKIELSKIM</w:t>
            </w:r>
          </w:p>
        </w:tc>
      </w:tr>
    </w:tbl>
    <w:p w14:paraId="56CED912" w14:textId="77777777" w:rsidR="00B07A2B" w:rsidRPr="00E05D09" w:rsidRDefault="00B07A2B" w:rsidP="00B07A2B">
      <w:pPr>
        <w:spacing w:after="0" w:line="360" w:lineRule="auto"/>
        <w:contextualSpacing/>
        <w:jc w:val="both"/>
        <w:rPr>
          <w:rFonts w:ascii="Segoe UI Light" w:hAnsi="Segoe UI Light" w:cs="Segoe UI Light"/>
          <w:sz w:val="20"/>
          <w:szCs w:val="20"/>
        </w:rPr>
      </w:pPr>
    </w:p>
    <w:p w14:paraId="586A7130" w14:textId="77777777" w:rsidR="00B07A2B" w:rsidRPr="00E05D09" w:rsidRDefault="00B07A2B" w:rsidP="00B07A2B">
      <w:p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Lista zabytków nieruchomych wpisanych do rejestru zabytków.</w:t>
      </w:r>
    </w:p>
    <w:tbl>
      <w:tblPr>
        <w:tblStyle w:val="Tabela-Siatka"/>
        <w:tblW w:w="0" w:type="auto"/>
        <w:tblLayout w:type="fixed"/>
        <w:tblLook w:val="04A0" w:firstRow="1" w:lastRow="0" w:firstColumn="1" w:lastColumn="0" w:noHBand="0" w:noVBand="1"/>
      </w:tblPr>
      <w:tblGrid>
        <w:gridCol w:w="846"/>
        <w:gridCol w:w="1559"/>
        <w:gridCol w:w="1418"/>
        <w:gridCol w:w="2835"/>
        <w:gridCol w:w="1367"/>
        <w:gridCol w:w="1035"/>
      </w:tblGrid>
      <w:tr w:rsidR="00B07A2B" w:rsidRPr="00E05D09" w14:paraId="0622A024" w14:textId="77777777" w:rsidTr="00C67EA6">
        <w:tc>
          <w:tcPr>
            <w:tcW w:w="846" w:type="dxa"/>
            <w:shd w:val="clear" w:color="auto" w:fill="D5DCE4" w:themeFill="text2" w:themeFillTint="33"/>
          </w:tcPr>
          <w:p w14:paraId="06851CA0"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GMINA</w:t>
            </w:r>
          </w:p>
        </w:tc>
        <w:tc>
          <w:tcPr>
            <w:tcW w:w="1559" w:type="dxa"/>
            <w:shd w:val="clear" w:color="auto" w:fill="D5DCE4" w:themeFill="text2" w:themeFillTint="33"/>
          </w:tcPr>
          <w:p w14:paraId="3BA7E5F7"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MIEJSCOWOŚĆ</w:t>
            </w:r>
          </w:p>
        </w:tc>
        <w:tc>
          <w:tcPr>
            <w:tcW w:w="1418" w:type="dxa"/>
            <w:shd w:val="clear" w:color="auto" w:fill="D5DCE4" w:themeFill="text2" w:themeFillTint="33"/>
          </w:tcPr>
          <w:p w14:paraId="332E0548"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ADRES</w:t>
            </w:r>
          </w:p>
        </w:tc>
        <w:tc>
          <w:tcPr>
            <w:tcW w:w="2835" w:type="dxa"/>
            <w:shd w:val="clear" w:color="auto" w:fill="D5DCE4" w:themeFill="text2" w:themeFillTint="33"/>
          </w:tcPr>
          <w:p w14:paraId="078D58C0"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OBIEKT</w:t>
            </w:r>
          </w:p>
        </w:tc>
        <w:tc>
          <w:tcPr>
            <w:tcW w:w="1367" w:type="dxa"/>
            <w:shd w:val="clear" w:color="auto" w:fill="D5DCE4" w:themeFill="text2" w:themeFillTint="33"/>
          </w:tcPr>
          <w:p w14:paraId="54927D10"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DATA DECYZJI</w:t>
            </w:r>
          </w:p>
        </w:tc>
        <w:tc>
          <w:tcPr>
            <w:tcW w:w="1035" w:type="dxa"/>
            <w:shd w:val="clear" w:color="auto" w:fill="D5DCE4" w:themeFill="text2" w:themeFillTint="33"/>
          </w:tcPr>
          <w:p w14:paraId="12D4BB50"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NR REJESTRU</w:t>
            </w:r>
          </w:p>
        </w:tc>
      </w:tr>
      <w:tr w:rsidR="00B07A2B" w:rsidRPr="00E05D09" w14:paraId="156D9F39" w14:textId="77777777" w:rsidTr="00C67EA6">
        <w:tc>
          <w:tcPr>
            <w:tcW w:w="846" w:type="dxa"/>
            <w:vMerge w:val="restart"/>
          </w:tcPr>
          <w:p w14:paraId="796641C4"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Kcynia</w:t>
            </w:r>
          </w:p>
        </w:tc>
        <w:tc>
          <w:tcPr>
            <w:tcW w:w="1559" w:type="dxa"/>
          </w:tcPr>
          <w:p w14:paraId="62F60159"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Chwaliszewo</w:t>
            </w:r>
          </w:p>
        </w:tc>
        <w:tc>
          <w:tcPr>
            <w:tcW w:w="1418" w:type="dxa"/>
          </w:tcPr>
          <w:p w14:paraId="129EAAFF" w14:textId="77777777" w:rsidR="00B07A2B" w:rsidRPr="00E05D09" w:rsidRDefault="00B07A2B" w:rsidP="00C67EA6">
            <w:pPr>
              <w:rPr>
                <w:rFonts w:ascii="Segoe UI Light" w:hAnsi="Segoe UI Light" w:cs="Segoe UI Light"/>
                <w:sz w:val="20"/>
                <w:szCs w:val="20"/>
              </w:rPr>
            </w:pPr>
          </w:p>
        </w:tc>
        <w:tc>
          <w:tcPr>
            <w:tcW w:w="2835" w:type="dxa"/>
          </w:tcPr>
          <w:p w14:paraId="6C12AF2F"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Założenie pałacowo-parkowe:</w:t>
            </w:r>
          </w:p>
          <w:p w14:paraId="23D780E8" w14:textId="77777777" w:rsidR="00B07A2B" w:rsidRPr="00E05D09" w:rsidRDefault="00B07A2B">
            <w:pPr>
              <w:pStyle w:val="Akapitzlist"/>
              <w:numPr>
                <w:ilvl w:val="0"/>
                <w:numId w:val="12"/>
              </w:numPr>
              <w:rPr>
                <w:rFonts w:ascii="Segoe UI Light" w:hAnsi="Segoe UI Light" w:cs="Segoe UI Light"/>
                <w:sz w:val="20"/>
                <w:szCs w:val="20"/>
              </w:rPr>
            </w:pPr>
            <w:r w:rsidRPr="00E05D09">
              <w:rPr>
                <w:rFonts w:ascii="Segoe UI Light" w:hAnsi="Segoe UI Light" w:cs="Segoe UI Light"/>
                <w:sz w:val="20"/>
                <w:szCs w:val="20"/>
              </w:rPr>
              <w:t>Pałac</w:t>
            </w:r>
          </w:p>
          <w:p w14:paraId="1D790E3D" w14:textId="77777777" w:rsidR="00B07A2B" w:rsidRPr="00E05D09" w:rsidRDefault="00B07A2B">
            <w:pPr>
              <w:pStyle w:val="Akapitzlist"/>
              <w:numPr>
                <w:ilvl w:val="0"/>
                <w:numId w:val="12"/>
              </w:numPr>
              <w:rPr>
                <w:rFonts w:ascii="Segoe UI Light" w:hAnsi="Segoe UI Light" w:cs="Segoe UI Light"/>
                <w:sz w:val="20"/>
                <w:szCs w:val="20"/>
              </w:rPr>
            </w:pPr>
            <w:r w:rsidRPr="00E05D09">
              <w:rPr>
                <w:rFonts w:ascii="Segoe UI Light" w:hAnsi="Segoe UI Light" w:cs="Segoe UI Light"/>
                <w:sz w:val="20"/>
                <w:szCs w:val="20"/>
              </w:rPr>
              <w:t>Park</w:t>
            </w:r>
          </w:p>
        </w:tc>
        <w:tc>
          <w:tcPr>
            <w:tcW w:w="1367" w:type="dxa"/>
          </w:tcPr>
          <w:p w14:paraId="4823F85A" w14:textId="4997D113"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15.01.1986</w:t>
            </w:r>
            <w:r w:rsidR="00217E9E" w:rsidRPr="00E05D09">
              <w:rPr>
                <w:rFonts w:ascii="Segoe UI Light" w:hAnsi="Segoe UI Light" w:cs="Segoe UI Light"/>
                <w:sz w:val="20"/>
                <w:szCs w:val="20"/>
              </w:rPr>
              <w:t xml:space="preserve"> r.</w:t>
            </w:r>
          </w:p>
        </w:tc>
        <w:tc>
          <w:tcPr>
            <w:tcW w:w="1035" w:type="dxa"/>
          </w:tcPr>
          <w:p w14:paraId="26FB6565"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A/1168</w:t>
            </w:r>
          </w:p>
        </w:tc>
      </w:tr>
      <w:tr w:rsidR="00B07A2B" w:rsidRPr="00E05D09" w14:paraId="36D36024" w14:textId="77777777" w:rsidTr="00C67EA6">
        <w:tc>
          <w:tcPr>
            <w:tcW w:w="846" w:type="dxa"/>
            <w:vMerge/>
          </w:tcPr>
          <w:p w14:paraId="298204C8" w14:textId="77777777" w:rsidR="00B07A2B" w:rsidRPr="00E05D09" w:rsidRDefault="00B07A2B" w:rsidP="00C67EA6">
            <w:pPr>
              <w:rPr>
                <w:rFonts w:ascii="Segoe UI Light" w:hAnsi="Segoe UI Light" w:cs="Segoe UI Light"/>
                <w:sz w:val="20"/>
                <w:szCs w:val="20"/>
              </w:rPr>
            </w:pPr>
          </w:p>
        </w:tc>
        <w:tc>
          <w:tcPr>
            <w:tcW w:w="1559" w:type="dxa"/>
          </w:tcPr>
          <w:p w14:paraId="7BFE3389"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Dobieszewo</w:t>
            </w:r>
          </w:p>
        </w:tc>
        <w:tc>
          <w:tcPr>
            <w:tcW w:w="1418" w:type="dxa"/>
          </w:tcPr>
          <w:p w14:paraId="620C0887" w14:textId="77777777" w:rsidR="00B07A2B" w:rsidRPr="00E05D09" w:rsidRDefault="00B07A2B" w:rsidP="00C67EA6">
            <w:pPr>
              <w:rPr>
                <w:rFonts w:ascii="Segoe UI Light" w:hAnsi="Segoe UI Light" w:cs="Segoe UI Light"/>
                <w:sz w:val="20"/>
                <w:szCs w:val="20"/>
              </w:rPr>
            </w:pPr>
          </w:p>
        </w:tc>
        <w:tc>
          <w:tcPr>
            <w:tcW w:w="2835" w:type="dxa"/>
          </w:tcPr>
          <w:p w14:paraId="02B00354"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Założenie dworsko-parkowe</w:t>
            </w:r>
          </w:p>
          <w:p w14:paraId="357C70A7" w14:textId="77777777" w:rsidR="00B07A2B" w:rsidRPr="00E05D09" w:rsidRDefault="00B07A2B">
            <w:pPr>
              <w:pStyle w:val="Akapitzlist"/>
              <w:numPr>
                <w:ilvl w:val="0"/>
                <w:numId w:val="13"/>
              </w:numPr>
              <w:ind w:left="469"/>
              <w:rPr>
                <w:rFonts w:ascii="Segoe UI Light" w:hAnsi="Segoe UI Light" w:cs="Segoe UI Light"/>
                <w:sz w:val="20"/>
                <w:szCs w:val="20"/>
              </w:rPr>
            </w:pPr>
            <w:r w:rsidRPr="00E05D09">
              <w:rPr>
                <w:rFonts w:ascii="Segoe UI Light" w:hAnsi="Segoe UI Light" w:cs="Segoe UI Light"/>
                <w:sz w:val="20"/>
                <w:szCs w:val="20"/>
              </w:rPr>
              <w:t>Dwór</w:t>
            </w:r>
          </w:p>
          <w:p w14:paraId="01FA86EC" w14:textId="77777777" w:rsidR="00B07A2B" w:rsidRPr="00E05D09" w:rsidRDefault="00B07A2B">
            <w:pPr>
              <w:pStyle w:val="Akapitzlist"/>
              <w:numPr>
                <w:ilvl w:val="0"/>
                <w:numId w:val="13"/>
              </w:numPr>
              <w:ind w:left="469"/>
              <w:rPr>
                <w:rFonts w:ascii="Segoe UI Light" w:hAnsi="Segoe UI Light" w:cs="Segoe UI Light"/>
                <w:sz w:val="20"/>
                <w:szCs w:val="20"/>
              </w:rPr>
            </w:pPr>
            <w:r w:rsidRPr="00E05D09">
              <w:rPr>
                <w:rFonts w:ascii="Segoe UI Light" w:hAnsi="Segoe UI Light" w:cs="Segoe UI Light"/>
                <w:sz w:val="20"/>
                <w:szCs w:val="20"/>
              </w:rPr>
              <w:t>Park</w:t>
            </w:r>
          </w:p>
          <w:p w14:paraId="0316C476" w14:textId="77777777" w:rsidR="00B07A2B" w:rsidRPr="00E05D09" w:rsidRDefault="00B07A2B">
            <w:pPr>
              <w:pStyle w:val="Akapitzlist"/>
              <w:numPr>
                <w:ilvl w:val="0"/>
                <w:numId w:val="13"/>
              </w:numPr>
              <w:ind w:left="469"/>
              <w:rPr>
                <w:rFonts w:ascii="Segoe UI Light" w:hAnsi="Segoe UI Light" w:cs="Segoe UI Light"/>
                <w:sz w:val="20"/>
                <w:szCs w:val="20"/>
              </w:rPr>
            </w:pPr>
            <w:r w:rsidRPr="00E05D09">
              <w:rPr>
                <w:rFonts w:ascii="Segoe UI Light" w:hAnsi="Segoe UI Light" w:cs="Segoe UI Light"/>
                <w:sz w:val="20"/>
                <w:szCs w:val="20"/>
              </w:rPr>
              <w:t>Gorzelnia</w:t>
            </w:r>
          </w:p>
        </w:tc>
        <w:tc>
          <w:tcPr>
            <w:tcW w:w="1367" w:type="dxa"/>
          </w:tcPr>
          <w:p w14:paraId="1B7B833E" w14:textId="110E0A98"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15.03.1993</w:t>
            </w:r>
            <w:r w:rsidR="00217E9E" w:rsidRPr="00E05D09">
              <w:rPr>
                <w:rFonts w:ascii="Segoe UI Light" w:hAnsi="Segoe UI Light" w:cs="Segoe UI Light"/>
                <w:sz w:val="20"/>
                <w:szCs w:val="20"/>
              </w:rPr>
              <w:t xml:space="preserve"> r.</w:t>
            </w:r>
          </w:p>
        </w:tc>
        <w:tc>
          <w:tcPr>
            <w:tcW w:w="1035" w:type="dxa"/>
          </w:tcPr>
          <w:p w14:paraId="6C66979D"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A/1014</w:t>
            </w:r>
          </w:p>
        </w:tc>
      </w:tr>
      <w:tr w:rsidR="00B07A2B" w:rsidRPr="00E05D09" w14:paraId="3D75E5B8" w14:textId="77777777" w:rsidTr="00C67EA6">
        <w:tc>
          <w:tcPr>
            <w:tcW w:w="846" w:type="dxa"/>
            <w:vMerge/>
          </w:tcPr>
          <w:p w14:paraId="661C1387" w14:textId="77777777" w:rsidR="00B07A2B" w:rsidRPr="00E05D09" w:rsidRDefault="00B07A2B" w:rsidP="00C67EA6">
            <w:pPr>
              <w:rPr>
                <w:rFonts w:ascii="Segoe UI Light" w:hAnsi="Segoe UI Light" w:cs="Segoe UI Light"/>
                <w:sz w:val="20"/>
                <w:szCs w:val="20"/>
              </w:rPr>
            </w:pPr>
          </w:p>
        </w:tc>
        <w:tc>
          <w:tcPr>
            <w:tcW w:w="1559" w:type="dxa"/>
          </w:tcPr>
          <w:p w14:paraId="5E2602B3"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Górki Dąbskie</w:t>
            </w:r>
          </w:p>
        </w:tc>
        <w:tc>
          <w:tcPr>
            <w:tcW w:w="1418" w:type="dxa"/>
          </w:tcPr>
          <w:p w14:paraId="73427300" w14:textId="77777777" w:rsidR="00B07A2B" w:rsidRPr="00E05D09" w:rsidRDefault="00B07A2B" w:rsidP="00C67EA6">
            <w:pPr>
              <w:rPr>
                <w:rFonts w:ascii="Segoe UI Light" w:hAnsi="Segoe UI Light" w:cs="Segoe UI Light"/>
                <w:sz w:val="20"/>
                <w:szCs w:val="20"/>
              </w:rPr>
            </w:pPr>
          </w:p>
        </w:tc>
        <w:tc>
          <w:tcPr>
            <w:tcW w:w="2835" w:type="dxa"/>
          </w:tcPr>
          <w:p w14:paraId="5742CF5E"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Dwór</w:t>
            </w:r>
          </w:p>
        </w:tc>
        <w:tc>
          <w:tcPr>
            <w:tcW w:w="1367" w:type="dxa"/>
          </w:tcPr>
          <w:p w14:paraId="391A3977" w14:textId="74EA4F2D"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18.12.1981</w:t>
            </w:r>
            <w:r w:rsidR="00217E9E" w:rsidRPr="00E05D09">
              <w:rPr>
                <w:rFonts w:ascii="Segoe UI Light" w:hAnsi="Segoe UI Light" w:cs="Segoe UI Light"/>
                <w:sz w:val="20"/>
                <w:szCs w:val="20"/>
              </w:rPr>
              <w:t xml:space="preserve"> r.</w:t>
            </w:r>
          </w:p>
        </w:tc>
        <w:tc>
          <w:tcPr>
            <w:tcW w:w="1035" w:type="dxa"/>
          </w:tcPr>
          <w:p w14:paraId="3E1B6EC9"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A/1205</w:t>
            </w:r>
          </w:p>
        </w:tc>
      </w:tr>
      <w:tr w:rsidR="00B07A2B" w:rsidRPr="00E05D09" w14:paraId="69E8A907" w14:textId="77777777" w:rsidTr="00C67EA6">
        <w:trPr>
          <w:trHeight w:val="734"/>
        </w:trPr>
        <w:tc>
          <w:tcPr>
            <w:tcW w:w="846" w:type="dxa"/>
            <w:vMerge/>
          </w:tcPr>
          <w:p w14:paraId="6EFA8F5E" w14:textId="77777777" w:rsidR="00B07A2B" w:rsidRPr="00E05D09" w:rsidRDefault="00B07A2B" w:rsidP="00C67EA6">
            <w:pPr>
              <w:rPr>
                <w:rFonts w:ascii="Segoe UI Light" w:hAnsi="Segoe UI Light" w:cs="Segoe UI Light"/>
                <w:sz w:val="20"/>
                <w:szCs w:val="20"/>
              </w:rPr>
            </w:pPr>
          </w:p>
        </w:tc>
        <w:tc>
          <w:tcPr>
            <w:tcW w:w="1559" w:type="dxa"/>
            <w:vMerge w:val="restart"/>
          </w:tcPr>
          <w:p w14:paraId="1D5B0CF3"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Grocholin</w:t>
            </w:r>
          </w:p>
        </w:tc>
        <w:tc>
          <w:tcPr>
            <w:tcW w:w="1418" w:type="dxa"/>
            <w:vMerge w:val="restart"/>
          </w:tcPr>
          <w:p w14:paraId="490C8D3C" w14:textId="77777777" w:rsidR="00B07A2B" w:rsidRPr="00E05D09" w:rsidRDefault="00B07A2B" w:rsidP="00C67EA6">
            <w:pPr>
              <w:rPr>
                <w:rFonts w:ascii="Segoe UI Light" w:hAnsi="Segoe UI Light" w:cs="Segoe UI Light"/>
                <w:sz w:val="20"/>
                <w:szCs w:val="20"/>
              </w:rPr>
            </w:pPr>
          </w:p>
        </w:tc>
        <w:tc>
          <w:tcPr>
            <w:tcW w:w="2835" w:type="dxa"/>
            <w:vMerge w:val="restart"/>
          </w:tcPr>
          <w:p w14:paraId="0193112A"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Założenie pałacowo-parkowe:</w:t>
            </w:r>
          </w:p>
          <w:p w14:paraId="02062DFC" w14:textId="77777777" w:rsidR="00B07A2B" w:rsidRPr="00E05D09" w:rsidRDefault="00B07A2B">
            <w:pPr>
              <w:pStyle w:val="Akapitzlist"/>
              <w:numPr>
                <w:ilvl w:val="0"/>
                <w:numId w:val="14"/>
              </w:numPr>
              <w:ind w:left="469"/>
              <w:rPr>
                <w:rFonts w:ascii="Segoe UI Light" w:hAnsi="Segoe UI Light" w:cs="Segoe UI Light"/>
                <w:sz w:val="20"/>
                <w:szCs w:val="20"/>
              </w:rPr>
            </w:pPr>
            <w:r w:rsidRPr="00E05D09">
              <w:rPr>
                <w:rFonts w:ascii="Segoe UI Light" w:hAnsi="Segoe UI Light" w:cs="Segoe UI Light"/>
                <w:sz w:val="20"/>
                <w:szCs w:val="20"/>
              </w:rPr>
              <w:t>Pałac</w:t>
            </w:r>
          </w:p>
          <w:p w14:paraId="421ED917" w14:textId="77777777" w:rsidR="00B07A2B" w:rsidRPr="00E05D09" w:rsidRDefault="00B07A2B">
            <w:pPr>
              <w:pStyle w:val="Akapitzlist"/>
              <w:numPr>
                <w:ilvl w:val="0"/>
                <w:numId w:val="14"/>
              </w:numPr>
              <w:ind w:left="469"/>
              <w:rPr>
                <w:rFonts w:ascii="Segoe UI Light" w:hAnsi="Segoe UI Light" w:cs="Segoe UI Light"/>
                <w:sz w:val="20"/>
                <w:szCs w:val="20"/>
              </w:rPr>
            </w:pPr>
            <w:r w:rsidRPr="00E05D09">
              <w:rPr>
                <w:rFonts w:ascii="Segoe UI Light" w:hAnsi="Segoe UI Light" w:cs="Segoe UI Light"/>
                <w:sz w:val="20"/>
                <w:szCs w:val="20"/>
              </w:rPr>
              <w:t>Park</w:t>
            </w:r>
          </w:p>
          <w:p w14:paraId="347B23B4" w14:textId="77777777" w:rsidR="00B07A2B" w:rsidRPr="00E05D09" w:rsidRDefault="00B07A2B">
            <w:pPr>
              <w:pStyle w:val="Akapitzlist"/>
              <w:numPr>
                <w:ilvl w:val="0"/>
                <w:numId w:val="14"/>
              </w:numPr>
              <w:ind w:left="469"/>
              <w:rPr>
                <w:rFonts w:ascii="Segoe UI Light" w:hAnsi="Segoe UI Light" w:cs="Segoe UI Light"/>
                <w:sz w:val="20"/>
                <w:szCs w:val="20"/>
              </w:rPr>
            </w:pPr>
            <w:r w:rsidRPr="00E05D09">
              <w:rPr>
                <w:rFonts w:ascii="Segoe UI Light" w:hAnsi="Segoe UI Light" w:cs="Segoe UI Light"/>
                <w:sz w:val="20"/>
                <w:szCs w:val="20"/>
              </w:rPr>
              <w:t>Dwór obronny</w:t>
            </w:r>
          </w:p>
        </w:tc>
        <w:tc>
          <w:tcPr>
            <w:tcW w:w="1367" w:type="dxa"/>
          </w:tcPr>
          <w:p w14:paraId="73158189" w14:textId="1585A5BC"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08.02.1993</w:t>
            </w:r>
            <w:r w:rsidR="00217E9E" w:rsidRPr="00E05D09">
              <w:rPr>
                <w:rFonts w:ascii="Segoe UI Light" w:hAnsi="Segoe UI Light" w:cs="Segoe UI Light"/>
                <w:sz w:val="20"/>
                <w:szCs w:val="20"/>
              </w:rPr>
              <w:t xml:space="preserve"> r.</w:t>
            </w:r>
          </w:p>
        </w:tc>
        <w:tc>
          <w:tcPr>
            <w:tcW w:w="1035" w:type="dxa"/>
            <w:vMerge w:val="restart"/>
          </w:tcPr>
          <w:p w14:paraId="1B175A1C"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A/1003</w:t>
            </w:r>
          </w:p>
        </w:tc>
      </w:tr>
      <w:tr w:rsidR="00B07A2B" w:rsidRPr="00E05D09" w14:paraId="40058E2F" w14:textId="77777777" w:rsidTr="00C67EA6">
        <w:tc>
          <w:tcPr>
            <w:tcW w:w="846" w:type="dxa"/>
            <w:vMerge/>
          </w:tcPr>
          <w:p w14:paraId="1DA96EFA" w14:textId="77777777" w:rsidR="00B07A2B" w:rsidRPr="00E05D09" w:rsidRDefault="00B07A2B" w:rsidP="00C67EA6">
            <w:pPr>
              <w:rPr>
                <w:rFonts w:ascii="Segoe UI Light" w:hAnsi="Segoe UI Light" w:cs="Segoe UI Light"/>
                <w:sz w:val="20"/>
                <w:szCs w:val="20"/>
              </w:rPr>
            </w:pPr>
          </w:p>
        </w:tc>
        <w:tc>
          <w:tcPr>
            <w:tcW w:w="1559" w:type="dxa"/>
            <w:vMerge/>
          </w:tcPr>
          <w:p w14:paraId="081322D9" w14:textId="77777777" w:rsidR="00B07A2B" w:rsidRPr="00E05D09" w:rsidRDefault="00B07A2B" w:rsidP="00C67EA6">
            <w:pPr>
              <w:rPr>
                <w:rFonts w:ascii="Segoe UI Light" w:hAnsi="Segoe UI Light" w:cs="Segoe UI Light"/>
                <w:sz w:val="20"/>
                <w:szCs w:val="20"/>
              </w:rPr>
            </w:pPr>
          </w:p>
        </w:tc>
        <w:tc>
          <w:tcPr>
            <w:tcW w:w="1418" w:type="dxa"/>
            <w:vMerge/>
          </w:tcPr>
          <w:p w14:paraId="612C90E2" w14:textId="77777777" w:rsidR="00B07A2B" w:rsidRPr="00E05D09" w:rsidRDefault="00B07A2B" w:rsidP="00C67EA6">
            <w:pPr>
              <w:rPr>
                <w:rFonts w:ascii="Segoe UI Light" w:hAnsi="Segoe UI Light" w:cs="Segoe UI Light"/>
                <w:sz w:val="20"/>
                <w:szCs w:val="20"/>
              </w:rPr>
            </w:pPr>
          </w:p>
        </w:tc>
        <w:tc>
          <w:tcPr>
            <w:tcW w:w="2835" w:type="dxa"/>
            <w:vMerge/>
          </w:tcPr>
          <w:p w14:paraId="05BF14D5" w14:textId="77777777" w:rsidR="00B07A2B" w:rsidRPr="00E05D09" w:rsidRDefault="00B07A2B" w:rsidP="00C67EA6">
            <w:pPr>
              <w:rPr>
                <w:rFonts w:ascii="Segoe UI Light" w:hAnsi="Segoe UI Light" w:cs="Segoe UI Light"/>
                <w:sz w:val="20"/>
                <w:szCs w:val="20"/>
              </w:rPr>
            </w:pPr>
          </w:p>
        </w:tc>
        <w:tc>
          <w:tcPr>
            <w:tcW w:w="1367" w:type="dxa"/>
          </w:tcPr>
          <w:p w14:paraId="0E8EE3FB" w14:textId="38F38A0A"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18.12.1981</w:t>
            </w:r>
            <w:r w:rsidR="00217E9E" w:rsidRPr="00E05D09">
              <w:rPr>
                <w:rFonts w:ascii="Segoe UI Light" w:hAnsi="Segoe UI Light" w:cs="Segoe UI Light"/>
                <w:sz w:val="20"/>
                <w:szCs w:val="20"/>
              </w:rPr>
              <w:t xml:space="preserve"> r.</w:t>
            </w:r>
          </w:p>
        </w:tc>
        <w:tc>
          <w:tcPr>
            <w:tcW w:w="1035" w:type="dxa"/>
            <w:vMerge/>
          </w:tcPr>
          <w:p w14:paraId="1ACCDB4B" w14:textId="77777777" w:rsidR="00B07A2B" w:rsidRPr="00E05D09" w:rsidRDefault="00B07A2B" w:rsidP="00C67EA6">
            <w:pPr>
              <w:rPr>
                <w:rFonts w:ascii="Segoe UI Light" w:hAnsi="Segoe UI Light" w:cs="Segoe UI Light"/>
                <w:sz w:val="20"/>
                <w:szCs w:val="20"/>
              </w:rPr>
            </w:pPr>
          </w:p>
        </w:tc>
      </w:tr>
      <w:tr w:rsidR="00B07A2B" w:rsidRPr="00E05D09" w14:paraId="31288F5F" w14:textId="77777777" w:rsidTr="00C67EA6">
        <w:trPr>
          <w:trHeight w:val="844"/>
        </w:trPr>
        <w:tc>
          <w:tcPr>
            <w:tcW w:w="846" w:type="dxa"/>
            <w:vMerge/>
          </w:tcPr>
          <w:p w14:paraId="302C74EC" w14:textId="77777777" w:rsidR="00B07A2B" w:rsidRPr="00E05D09" w:rsidRDefault="00B07A2B" w:rsidP="00C67EA6">
            <w:pPr>
              <w:rPr>
                <w:rFonts w:ascii="Segoe UI Light" w:hAnsi="Segoe UI Light" w:cs="Segoe UI Light"/>
                <w:sz w:val="20"/>
                <w:szCs w:val="20"/>
              </w:rPr>
            </w:pPr>
          </w:p>
        </w:tc>
        <w:tc>
          <w:tcPr>
            <w:tcW w:w="1559" w:type="dxa"/>
            <w:vMerge w:val="restart"/>
          </w:tcPr>
          <w:p w14:paraId="348E3F07"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Kcynia - miasto</w:t>
            </w:r>
          </w:p>
        </w:tc>
        <w:tc>
          <w:tcPr>
            <w:tcW w:w="1418" w:type="dxa"/>
            <w:vMerge w:val="restart"/>
          </w:tcPr>
          <w:p w14:paraId="5014B959"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ul. Nakielska (d. Świerczewskiego)</w:t>
            </w:r>
          </w:p>
        </w:tc>
        <w:tc>
          <w:tcPr>
            <w:tcW w:w="2835" w:type="dxa"/>
            <w:vMerge w:val="restart"/>
          </w:tcPr>
          <w:p w14:paraId="461761F3" w14:textId="77777777" w:rsidR="00B07A2B" w:rsidRPr="00E05D09" w:rsidRDefault="00B07A2B">
            <w:pPr>
              <w:pStyle w:val="Akapitzlist"/>
              <w:numPr>
                <w:ilvl w:val="0"/>
                <w:numId w:val="21"/>
              </w:numPr>
              <w:ind w:left="469"/>
              <w:rPr>
                <w:rFonts w:ascii="Segoe UI Light" w:hAnsi="Segoe UI Light" w:cs="Segoe UI Light"/>
                <w:sz w:val="20"/>
                <w:szCs w:val="20"/>
              </w:rPr>
            </w:pPr>
            <w:r w:rsidRPr="00E05D09">
              <w:rPr>
                <w:rFonts w:ascii="Segoe UI Light" w:hAnsi="Segoe UI Light" w:cs="Segoe UI Light"/>
                <w:sz w:val="20"/>
                <w:szCs w:val="20"/>
              </w:rPr>
              <w:t>Kościół parafialny p.w. św. Michała Archanioła</w:t>
            </w:r>
          </w:p>
          <w:p w14:paraId="0A158039" w14:textId="77777777" w:rsidR="00B07A2B" w:rsidRPr="00E05D09" w:rsidRDefault="00B07A2B">
            <w:pPr>
              <w:pStyle w:val="Akapitzlist"/>
              <w:numPr>
                <w:ilvl w:val="0"/>
                <w:numId w:val="21"/>
              </w:numPr>
              <w:ind w:left="469"/>
              <w:rPr>
                <w:rFonts w:ascii="Segoe UI Light" w:hAnsi="Segoe UI Light" w:cs="Segoe UI Light"/>
                <w:sz w:val="20"/>
                <w:szCs w:val="20"/>
              </w:rPr>
            </w:pPr>
            <w:r w:rsidRPr="00E05D09">
              <w:rPr>
                <w:rFonts w:ascii="Segoe UI Light" w:hAnsi="Segoe UI Light" w:cs="Segoe UI Light"/>
                <w:sz w:val="20"/>
                <w:szCs w:val="20"/>
              </w:rPr>
              <w:t xml:space="preserve">Starsza część cmentarza </w:t>
            </w:r>
            <w:proofErr w:type="spellStart"/>
            <w:r w:rsidRPr="00E05D09">
              <w:rPr>
                <w:rFonts w:ascii="Segoe UI Light" w:hAnsi="Segoe UI Light" w:cs="Segoe UI Light"/>
                <w:sz w:val="20"/>
                <w:szCs w:val="20"/>
              </w:rPr>
              <w:t>rzym</w:t>
            </w:r>
            <w:proofErr w:type="spellEnd"/>
            <w:r w:rsidRPr="00E05D09">
              <w:rPr>
                <w:rFonts w:ascii="Segoe UI Light" w:hAnsi="Segoe UI Light" w:cs="Segoe UI Light"/>
                <w:sz w:val="20"/>
                <w:szCs w:val="20"/>
              </w:rPr>
              <w:t>-kat. Parafii Św. Michała Archanioła</w:t>
            </w:r>
          </w:p>
          <w:p w14:paraId="75E4AF1F" w14:textId="77777777" w:rsidR="00B07A2B" w:rsidRPr="00E05D09" w:rsidRDefault="00B07A2B" w:rsidP="00C67EA6">
            <w:pPr>
              <w:ind w:left="109"/>
              <w:rPr>
                <w:rFonts w:ascii="Segoe UI Light" w:hAnsi="Segoe UI Light" w:cs="Segoe UI Light"/>
                <w:sz w:val="20"/>
                <w:szCs w:val="20"/>
              </w:rPr>
            </w:pPr>
            <w:r w:rsidRPr="00E05D09">
              <w:rPr>
                <w:rFonts w:ascii="Segoe UI Light" w:hAnsi="Segoe UI Light" w:cs="Segoe UI Light"/>
                <w:sz w:val="20"/>
                <w:szCs w:val="20"/>
              </w:rPr>
              <w:t>Zespół klasztorny oo. Karmelitów:</w:t>
            </w:r>
          </w:p>
          <w:p w14:paraId="611F1CBD" w14:textId="77777777" w:rsidR="00B07A2B" w:rsidRPr="00E05D09" w:rsidRDefault="00B07A2B">
            <w:pPr>
              <w:pStyle w:val="Akapitzlist"/>
              <w:numPr>
                <w:ilvl w:val="0"/>
                <w:numId w:val="22"/>
              </w:numPr>
              <w:ind w:left="419"/>
              <w:rPr>
                <w:rFonts w:ascii="Segoe UI Light" w:hAnsi="Segoe UI Light" w:cs="Segoe UI Light"/>
                <w:sz w:val="20"/>
                <w:szCs w:val="20"/>
              </w:rPr>
            </w:pPr>
            <w:r w:rsidRPr="00E05D09">
              <w:rPr>
                <w:rFonts w:ascii="Segoe UI Light" w:hAnsi="Segoe UI Light" w:cs="Segoe UI Light"/>
                <w:sz w:val="20"/>
                <w:szCs w:val="20"/>
              </w:rPr>
              <w:t>Kościół klasztorny, ob. Parafialny p.w. Wniebowzięcia NMP</w:t>
            </w:r>
          </w:p>
          <w:p w14:paraId="019E6ED5" w14:textId="77777777" w:rsidR="00B07A2B" w:rsidRPr="00E05D09" w:rsidRDefault="00B07A2B">
            <w:pPr>
              <w:pStyle w:val="Akapitzlist"/>
              <w:numPr>
                <w:ilvl w:val="0"/>
                <w:numId w:val="22"/>
              </w:numPr>
              <w:ind w:left="419"/>
              <w:rPr>
                <w:rFonts w:ascii="Segoe UI Light" w:hAnsi="Segoe UI Light" w:cs="Segoe UI Light"/>
                <w:sz w:val="20"/>
                <w:szCs w:val="20"/>
              </w:rPr>
            </w:pPr>
            <w:r w:rsidRPr="00E05D09">
              <w:rPr>
                <w:rFonts w:ascii="Segoe UI Light" w:hAnsi="Segoe UI Light" w:cs="Segoe UI Light"/>
                <w:sz w:val="20"/>
                <w:szCs w:val="20"/>
              </w:rPr>
              <w:t>Klasztor</w:t>
            </w:r>
          </w:p>
          <w:p w14:paraId="360E91A2" w14:textId="77777777" w:rsidR="00B07A2B" w:rsidRPr="00E05D09" w:rsidRDefault="00B07A2B">
            <w:pPr>
              <w:pStyle w:val="Akapitzlist"/>
              <w:numPr>
                <w:ilvl w:val="0"/>
                <w:numId w:val="22"/>
              </w:numPr>
              <w:ind w:left="419"/>
              <w:rPr>
                <w:rFonts w:ascii="Segoe UI Light" w:hAnsi="Segoe UI Light" w:cs="Segoe UI Light"/>
                <w:sz w:val="20"/>
                <w:szCs w:val="20"/>
              </w:rPr>
            </w:pPr>
            <w:r w:rsidRPr="00E05D09">
              <w:rPr>
                <w:rFonts w:ascii="Segoe UI Light" w:hAnsi="Segoe UI Light" w:cs="Segoe UI Light"/>
                <w:sz w:val="20"/>
                <w:szCs w:val="20"/>
              </w:rPr>
              <w:t>Krużganek odpustowy tzw. kalwaria</w:t>
            </w:r>
          </w:p>
        </w:tc>
        <w:tc>
          <w:tcPr>
            <w:tcW w:w="1367" w:type="dxa"/>
          </w:tcPr>
          <w:p w14:paraId="67F5CCCA" w14:textId="0777273B"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10.03.1933</w:t>
            </w:r>
            <w:r w:rsidR="00217E9E" w:rsidRPr="00E05D09">
              <w:rPr>
                <w:rFonts w:ascii="Segoe UI Light" w:hAnsi="Segoe UI Light" w:cs="Segoe UI Light"/>
                <w:sz w:val="20"/>
                <w:szCs w:val="20"/>
              </w:rPr>
              <w:t xml:space="preserve"> r.</w:t>
            </w:r>
          </w:p>
        </w:tc>
        <w:tc>
          <w:tcPr>
            <w:tcW w:w="1035" w:type="dxa"/>
          </w:tcPr>
          <w:p w14:paraId="5BBE5DFD"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A/306</w:t>
            </w:r>
          </w:p>
        </w:tc>
      </w:tr>
      <w:tr w:rsidR="00B07A2B" w:rsidRPr="00E05D09" w14:paraId="25675131" w14:textId="77777777" w:rsidTr="00C67EA6">
        <w:trPr>
          <w:trHeight w:val="983"/>
        </w:trPr>
        <w:tc>
          <w:tcPr>
            <w:tcW w:w="846" w:type="dxa"/>
            <w:vMerge/>
          </w:tcPr>
          <w:p w14:paraId="7C110EE4" w14:textId="77777777" w:rsidR="00B07A2B" w:rsidRPr="00E05D09" w:rsidRDefault="00B07A2B" w:rsidP="00C67EA6">
            <w:pPr>
              <w:rPr>
                <w:rFonts w:ascii="Segoe UI Light" w:hAnsi="Segoe UI Light" w:cs="Segoe UI Light"/>
                <w:sz w:val="20"/>
                <w:szCs w:val="20"/>
              </w:rPr>
            </w:pPr>
          </w:p>
        </w:tc>
        <w:tc>
          <w:tcPr>
            <w:tcW w:w="1559" w:type="dxa"/>
            <w:vMerge/>
          </w:tcPr>
          <w:p w14:paraId="357549CC" w14:textId="77777777" w:rsidR="00B07A2B" w:rsidRPr="00E05D09" w:rsidRDefault="00B07A2B" w:rsidP="00C67EA6">
            <w:pPr>
              <w:rPr>
                <w:rFonts w:ascii="Segoe UI Light" w:hAnsi="Segoe UI Light" w:cs="Segoe UI Light"/>
                <w:sz w:val="20"/>
                <w:szCs w:val="20"/>
              </w:rPr>
            </w:pPr>
          </w:p>
        </w:tc>
        <w:tc>
          <w:tcPr>
            <w:tcW w:w="1418" w:type="dxa"/>
            <w:vMerge/>
          </w:tcPr>
          <w:p w14:paraId="6F9CF272" w14:textId="77777777" w:rsidR="00B07A2B" w:rsidRPr="00E05D09" w:rsidRDefault="00B07A2B" w:rsidP="00C67EA6">
            <w:pPr>
              <w:rPr>
                <w:rFonts w:ascii="Segoe UI Light" w:hAnsi="Segoe UI Light" w:cs="Segoe UI Light"/>
                <w:sz w:val="20"/>
                <w:szCs w:val="20"/>
              </w:rPr>
            </w:pPr>
          </w:p>
        </w:tc>
        <w:tc>
          <w:tcPr>
            <w:tcW w:w="2835" w:type="dxa"/>
            <w:vMerge/>
          </w:tcPr>
          <w:p w14:paraId="730DE95C" w14:textId="77777777" w:rsidR="00B07A2B" w:rsidRPr="00E05D09" w:rsidRDefault="00B07A2B" w:rsidP="00C67EA6">
            <w:pPr>
              <w:rPr>
                <w:rFonts w:ascii="Segoe UI Light" w:hAnsi="Segoe UI Light" w:cs="Segoe UI Light"/>
                <w:sz w:val="20"/>
                <w:szCs w:val="20"/>
              </w:rPr>
            </w:pPr>
          </w:p>
        </w:tc>
        <w:tc>
          <w:tcPr>
            <w:tcW w:w="1367" w:type="dxa"/>
          </w:tcPr>
          <w:p w14:paraId="77BE68A0" w14:textId="14166374"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01.07.1993</w:t>
            </w:r>
            <w:r w:rsidR="00217E9E" w:rsidRPr="00E05D09">
              <w:rPr>
                <w:rFonts w:ascii="Segoe UI Light" w:hAnsi="Segoe UI Light" w:cs="Segoe UI Light"/>
                <w:sz w:val="20"/>
                <w:szCs w:val="20"/>
              </w:rPr>
              <w:t xml:space="preserve"> r.</w:t>
            </w:r>
          </w:p>
        </w:tc>
        <w:tc>
          <w:tcPr>
            <w:tcW w:w="1035" w:type="dxa"/>
          </w:tcPr>
          <w:p w14:paraId="5EC0CC37"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A/309</w:t>
            </w:r>
          </w:p>
        </w:tc>
      </w:tr>
      <w:tr w:rsidR="00B07A2B" w:rsidRPr="00E05D09" w14:paraId="3F66057D" w14:textId="77777777" w:rsidTr="00C67EA6">
        <w:trPr>
          <w:trHeight w:val="1409"/>
        </w:trPr>
        <w:tc>
          <w:tcPr>
            <w:tcW w:w="846" w:type="dxa"/>
            <w:vMerge/>
          </w:tcPr>
          <w:p w14:paraId="07A29E45" w14:textId="77777777" w:rsidR="00B07A2B" w:rsidRPr="00E05D09" w:rsidRDefault="00B07A2B" w:rsidP="00C67EA6">
            <w:pPr>
              <w:rPr>
                <w:rFonts w:ascii="Segoe UI Light" w:hAnsi="Segoe UI Light" w:cs="Segoe UI Light"/>
                <w:sz w:val="20"/>
                <w:szCs w:val="20"/>
              </w:rPr>
            </w:pPr>
          </w:p>
        </w:tc>
        <w:tc>
          <w:tcPr>
            <w:tcW w:w="1559" w:type="dxa"/>
            <w:vMerge/>
          </w:tcPr>
          <w:p w14:paraId="049E6BE7" w14:textId="77777777" w:rsidR="00B07A2B" w:rsidRPr="00E05D09" w:rsidRDefault="00B07A2B" w:rsidP="00C67EA6">
            <w:pPr>
              <w:rPr>
                <w:rFonts w:ascii="Segoe UI Light" w:hAnsi="Segoe UI Light" w:cs="Segoe UI Light"/>
                <w:sz w:val="20"/>
                <w:szCs w:val="20"/>
              </w:rPr>
            </w:pPr>
          </w:p>
        </w:tc>
        <w:tc>
          <w:tcPr>
            <w:tcW w:w="1418" w:type="dxa"/>
            <w:vMerge/>
          </w:tcPr>
          <w:p w14:paraId="4C9E1E30" w14:textId="77777777" w:rsidR="00B07A2B" w:rsidRPr="00E05D09" w:rsidRDefault="00B07A2B" w:rsidP="00C67EA6">
            <w:pPr>
              <w:rPr>
                <w:rFonts w:ascii="Segoe UI Light" w:hAnsi="Segoe UI Light" w:cs="Segoe UI Light"/>
                <w:sz w:val="20"/>
                <w:szCs w:val="20"/>
              </w:rPr>
            </w:pPr>
          </w:p>
        </w:tc>
        <w:tc>
          <w:tcPr>
            <w:tcW w:w="2835" w:type="dxa"/>
            <w:vMerge/>
          </w:tcPr>
          <w:p w14:paraId="68F8E3CA" w14:textId="77777777" w:rsidR="00B07A2B" w:rsidRPr="00E05D09" w:rsidRDefault="00B07A2B" w:rsidP="00C67EA6">
            <w:pPr>
              <w:rPr>
                <w:rFonts w:ascii="Segoe UI Light" w:hAnsi="Segoe UI Light" w:cs="Segoe UI Light"/>
                <w:sz w:val="20"/>
                <w:szCs w:val="20"/>
              </w:rPr>
            </w:pPr>
          </w:p>
        </w:tc>
        <w:tc>
          <w:tcPr>
            <w:tcW w:w="1367" w:type="dxa"/>
          </w:tcPr>
          <w:p w14:paraId="2F4799BF" w14:textId="18C08535"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10.03.1933</w:t>
            </w:r>
            <w:r w:rsidR="00217E9E" w:rsidRPr="00E05D09">
              <w:rPr>
                <w:rFonts w:ascii="Segoe UI Light" w:hAnsi="Segoe UI Light" w:cs="Segoe UI Light"/>
                <w:sz w:val="20"/>
                <w:szCs w:val="20"/>
              </w:rPr>
              <w:t xml:space="preserve"> r.</w:t>
            </w:r>
          </w:p>
        </w:tc>
        <w:tc>
          <w:tcPr>
            <w:tcW w:w="1035" w:type="dxa"/>
          </w:tcPr>
          <w:p w14:paraId="68E1F44C"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A/305</w:t>
            </w:r>
          </w:p>
        </w:tc>
      </w:tr>
      <w:tr w:rsidR="00B07A2B" w:rsidRPr="00E05D09" w14:paraId="2E1E610E" w14:textId="77777777" w:rsidTr="00C67EA6">
        <w:tc>
          <w:tcPr>
            <w:tcW w:w="846" w:type="dxa"/>
            <w:vMerge/>
          </w:tcPr>
          <w:p w14:paraId="47ED6C3E" w14:textId="77777777" w:rsidR="00B07A2B" w:rsidRPr="00E05D09" w:rsidRDefault="00B07A2B" w:rsidP="00C67EA6">
            <w:pPr>
              <w:rPr>
                <w:rFonts w:ascii="Segoe UI Light" w:hAnsi="Segoe UI Light" w:cs="Segoe UI Light"/>
                <w:sz w:val="20"/>
                <w:szCs w:val="20"/>
              </w:rPr>
            </w:pPr>
          </w:p>
        </w:tc>
        <w:tc>
          <w:tcPr>
            <w:tcW w:w="1559" w:type="dxa"/>
            <w:vMerge/>
          </w:tcPr>
          <w:p w14:paraId="7A5E6C93" w14:textId="77777777" w:rsidR="00B07A2B" w:rsidRPr="00E05D09" w:rsidRDefault="00B07A2B" w:rsidP="00C67EA6">
            <w:pPr>
              <w:rPr>
                <w:rFonts w:ascii="Segoe UI Light" w:hAnsi="Segoe UI Light" w:cs="Segoe UI Light"/>
                <w:sz w:val="20"/>
                <w:szCs w:val="20"/>
              </w:rPr>
            </w:pPr>
          </w:p>
        </w:tc>
        <w:tc>
          <w:tcPr>
            <w:tcW w:w="1418" w:type="dxa"/>
            <w:vMerge/>
          </w:tcPr>
          <w:p w14:paraId="13782C61" w14:textId="77777777" w:rsidR="00B07A2B" w:rsidRPr="00E05D09" w:rsidRDefault="00B07A2B" w:rsidP="00C67EA6">
            <w:pPr>
              <w:rPr>
                <w:rFonts w:ascii="Segoe UI Light" w:hAnsi="Segoe UI Light" w:cs="Segoe UI Light"/>
                <w:sz w:val="20"/>
                <w:szCs w:val="20"/>
              </w:rPr>
            </w:pPr>
          </w:p>
        </w:tc>
        <w:tc>
          <w:tcPr>
            <w:tcW w:w="2835" w:type="dxa"/>
            <w:vMerge/>
          </w:tcPr>
          <w:p w14:paraId="044B4B26" w14:textId="77777777" w:rsidR="00B07A2B" w:rsidRPr="00E05D09" w:rsidRDefault="00B07A2B" w:rsidP="00C67EA6">
            <w:pPr>
              <w:rPr>
                <w:rFonts w:ascii="Segoe UI Light" w:hAnsi="Segoe UI Light" w:cs="Segoe UI Light"/>
                <w:sz w:val="20"/>
                <w:szCs w:val="20"/>
              </w:rPr>
            </w:pPr>
          </w:p>
        </w:tc>
        <w:tc>
          <w:tcPr>
            <w:tcW w:w="1367" w:type="dxa"/>
          </w:tcPr>
          <w:p w14:paraId="578EB656" w14:textId="521CCD48"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06.08.1991</w:t>
            </w:r>
            <w:r w:rsidR="00217E9E" w:rsidRPr="00E05D09">
              <w:rPr>
                <w:rFonts w:ascii="Segoe UI Light" w:hAnsi="Segoe UI Light" w:cs="Segoe UI Light"/>
                <w:sz w:val="20"/>
                <w:szCs w:val="20"/>
              </w:rPr>
              <w:t xml:space="preserve"> r.</w:t>
            </w:r>
          </w:p>
        </w:tc>
        <w:tc>
          <w:tcPr>
            <w:tcW w:w="1035" w:type="dxa"/>
          </w:tcPr>
          <w:p w14:paraId="18F5F0AA"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A/307</w:t>
            </w:r>
          </w:p>
        </w:tc>
      </w:tr>
      <w:tr w:rsidR="00B07A2B" w:rsidRPr="00E05D09" w14:paraId="519249DA" w14:textId="77777777" w:rsidTr="00C67EA6">
        <w:tc>
          <w:tcPr>
            <w:tcW w:w="846" w:type="dxa"/>
            <w:vMerge/>
          </w:tcPr>
          <w:p w14:paraId="5E7E31DF" w14:textId="77777777" w:rsidR="00B07A2B" w:rsidRPr="00E05D09" w:rsidRDefault="00B07A2B" w:rsidP="00C67EA6">
            <w:pPr>
              <w:rPr>
                <w:rFonts w:ascii="Segoe UI Light" w:hAnsi="Segoe UI Light" w:cs="Segoe UI Light"/>
                <w:sz w:val="20"/>
                <w:szCs w:val="20"/>
              </w:rPr>
            </w:pPr>
          </w:p>
        </w:tc>
        <w:tc>
          <w:tcPr>
            <w:tcW w:w="1559" w:type="dxa"/>
            <w:vMerge/>
          </w:tcPr>
          <w:p w14:paraId="2A4C2569" w14:textId="77777777" w:rsidR="00B07A2B" w:rsidRPr="00E05D09" w:rsidRDefault="00B07A2B" w:rsidP="00C67EA6">
            <w:pPr>
              <w:rPr>
                <w:rFonts w:ascii="Segoe UI Light" w:hAnsi="Segoe UI Light" w:cs="Segoe UI Light"/>
                <w:sz w:val="20"/>
                <w:szCs w:val="20"/>
              </w:rPr>
            </w:pPr>
          </w:p>
        </w:tc>
        <w:tc>
          <w:tcPr>
            <w:tcW w:w="1418" w:type="dxa"/>
          </w:tcPr>
          <w:p w14:paraId="4643E81D"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 xml:space="preserve">ul. Dworcowa </w:t>
            </w:r>
          </w:p>
        </w:tc>
        <w:tc>
          <w:tcPr>
            <w:tcW w:w="2835" w:type="dxa"/>
          </w:tcPr>
          <w:p w14:paraId="362C7880"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 xml:space="preserve">Zespół cmentarza rzym. – kat.: </w:t>
            </w:r>
          </w:p>
          <w:p w14:paraId="6317A9C7" w14:textId="77777777" w:rsidR="00B07A2B" w:rsidRPr="00E05D09" w:rsidRDefault="00B07A2B">
            <w:pPr>
              <w:pStyle w:val="Akapitzlist"/>
              <w:numPr>
                <w:ilvl w:val="0"/>
                <w:numId w:val="23"/>
              </w:numPr>
              <w:ind w:left="419"/>
              <w:rPr>
                <w:rFonts w:ascii="Segoe UI Light" w:hAnsi="Segoe UI Light" w:cs="Segoe UI Light"/>
                <w:sz w:val="20"/>
                <w:szCs w:val="20"/>
              </w:rPr>
            </w:pPr>
            <w:r w:rsidRPr="00E05D09">
              <w:rPr>
                <w:rFonts w:ascii="Segoe UI Light" w:hAnsi="Segoe UI Light" w:cs="Segoe UI Light"/>
                <w:sz w:val="20"/>
                <w:szCs w:val="20"/>
              </w:rPr>
              <w:t>Układ przestrzenny z drzewostanem</w:t>
            </w:r>
          </w:p>
          <w:p w14:paraId="1DD92AFC" w14:textId="77777777" w:rsidR="00B07A2B" w:rsidRPr="00E05D09" w:rsidRDefault="00B07A2B">
            <w:pPr>
              <w:pStyle w:val="Akapitzlist"/>
              <w:numPr>
                <w:ilvl w:val="0"/>
                <w:numId w:val="23"/>
              </w:numPr>
              <w:ind w:left="419"/>
              <w:rPr>
                <w:rFonts w:ascii="Segoe UI Light" w:hAnsi="Segoe UI Light" w:cs="Segoe UI Light"/>
                <w:sz w:val="20"/>
                <w:szCs w:val="20"/>
              </w:rPr>
            </w:pPr>
            <w:r w:rsidRPr="00E05D09">
              <w:rPr>
                <w:rFonts w:ascii="Segoe UI Light" w:hAnsi="Segoe UI Light" w:cs="Segoe UI Light"/>
                <w:sz w:val="20"/>
                <w:szCs w:val="20"/>
              </w:rPr>
              <w:t xml:space="preserve">Kaplica cmentarna </w:t>
            </w:r>
          </w:p>
          <w:p w14:paraId="2F52CA68" w14:textId="77777777" w:rsidR="00B07A2B" w:rsidRPr="00E05D09" w:rsidRDefault="00B07A2B">
            <w:pPr>
              <w:pStyle w:val="Akapitzlist"/>
              <w:numPr>
                <w:ilvl w:val="0"/>
                <w:numId w:val="23"/>
              </w:numPr>
              <w:ind w:left="419"/>
              <w:rPr>
                <w:rFonts w:ascii="Segoe UI Light" w:hAnsi="Segoe UI Light" w:cs="Segoe UI Light"/>
                <w:sz w:val="20"/>
                <w:szCs w:val="20"/>
              </w:rPr>
            </w:pPr>
            <w:r w:rsidRPr="00E05D09">
              <w:rPr>
                <w:rFonts w:ascii="Segoe UI Light" w:hAnsi="Segoe UI Light" w:cs="Segoe UI Light"/>
                <w:sz w:val="20"/>
                <w:szCs w:val="20"/>
              </w:rPr>
              <w:t>Mauzoleum bez inskrypcji</w:t>
            </w:r>
          </w:p>
          <w:p w14:paraId="162BCEDA" w14:textId="77777777" w:rsidR="00B07A2B" w:rsidRPr="00E05D09" w:rsidRDefault="00B07A2B">
            <w:pPr>
              <w:pStyle w:val="Akapitzlist"/>
              <w:numPr>
                <w:ilvl w:val="0"/>
                <w:numId w:val="23"/>
              </w:numPr>
              <w:ind w:left="419"/>
              <w:rPr>
                <w:rFonts w:ascii="Segoe UI Light" w:hAnsi="Segoe UI Light" w:cs="Segoe UI Light"/>
                <w:sz w:val="20"/>
                <w:szCs w:val="20"/>
              </w:rPr>
            </w:pPr>
            <w:r w:rsidRPr="00E05D09">
              <w:rPr>
                <w:rFonts w:ascii="Segoe UI Light" w:hAnsi="Segoe UI Light" w:cs="Segoe UI Light"/>
                <w:sz w:val="20"/>
                <w:szCs w:val="20"/>
              </w:rPr>
              <w:lastRenderedPageBreak/>
              <w:t>Mauzoleum rodziny Mieczkowskich</w:t>
            </w:r>
          </w:p>
          <w:p w14:paraId="29AB3738" w14:textId="23F4142E" w:rsidR="00B07A2B" w:rsidRPr="00E05D09" w:rsidRDefault="00B07A2B" w:rsidP="00C67EA6">
            <w:pPr>
              <w:ind w:left="59"/>
              <w:rPr>
                <w:rFonts w:ascii="Segoe UI Light" w:hAnsi="Segoe UI Light" w:cs="Segoe UI Light"/>
                <w:sz w:val="20"/>
                <w:szCs w:val="20"/>
              </w:rPr>
            </w:pPr>
            <w:r w:rsidRPr="00E05D09">
              <w:rPr>
                <w:rFonts w:ascii="Segoe UI Light" w:hAnsi="Segoe UI Light" w:cs="Segoe UI Light"/>
                <w:sz w:val="20"/>
                <w:szCs w:val="20"/>
              </w:rPr>
              <w:t xml:space="preserve">Fragment działki nr 833/1 skreślony </w:t>
            </w:r>
            <w:proofErr w:type="spellStart"/>
            <w:r w:rsidRPr="00E05D09">
              <w:rPr>
                <w:rFonts w:ascii="Segoe UI Light" w:hAnsi="Segoe UI Light" w:cs="Segoe UI Light"/>
                <w:sz w:val="20"/>
                <w:szCs w:val="20"/>
              </w:rPr>
              <w:t>dec</w:t>
            </w:r>
            <w:proofErr w:type="spellEnd"/>
            <w:r w:rsidRPr="00E05D09">
              <w:rPr>
                <w:rFonts w:ascii="Segoe UI Light" w:hAnsi="Segoe UI Light" w:cs="Segoe UI Light"/>
                <w:sz w:val="20"/>
                <w:szCs w:val="20"/>
              </w:rPr>
              <w:t xml:space="preserve">. </w:t>
            </w:r>
            <w:proofErr w:type="spellStart"/>
            <w:r w:rsidRPr="00E05D09">
              <w:rPr>
                <w:rFonts w:ascii="Segoe UI Light" w:hAnsi="Segoe UI Light" w:cs="Segoe UI Light"/>
                <w:sz w:val="20"/>
                <w:szCs w:val="20"/>
              </w:rPr>
              <w:t>MKiDN</w:t>
            </w:r>
            <w:proofErr w:type="spellEnd"/>
            <w:r w:rsidRPr="00E05D09">
              <w:rPr>
                <w:rFonts w:ascii="Segoe UI Light" w:hAnsi="Segoe UI Light" w:cs="Segoe UI Light"/>
                <w:sz w:val="20"/>
                <w:szCs w:val="20"/>
              </w:rPr>
              <w:t xml:space="preserve"> z 10.02.2015</w:t>
            </w:r>
            <w:r w:rsidR="00217E9E" w:rsidRPr="00E05D09">
              <w:rPr>
                <w:rFonts w:ascii="Segoe UI Light" w:hAnsi="Segoe UI Light" w:cs="Segoe UI Light"/>
                <w:sz w:val="20"/>
                <w:szCs w:val="20"/>
              </w:rPr>
              <w:t xml:space="preserve"> r.</w:t>
            </w:r>
          </w:p>
        </w:tc>
        <w:tc>
          <w:tcPr>
            <w:tcW w:w="1367" w:type="dxa"/>
          </w:tcPr>
          <w:p w14:paraId="287237C3" w14:textId="383A54C9"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lastRenderedPageBreak/>
              <w:t>01.07.1993</w:t>
            </w:r>
            <w:r w:rsidR="00217E9E" w:rsidRPr="00E05D09">
              <w:rPr>
                <w:rFonts w:ascii="Segoe UI Light" w:hAnsi="Segoe UI Light" w:cs="Segoe UI Light"/>
                <w:sz w:val="20"/>
                <w:szCs w:val="20"/>
              </w:rPr>
              <w:t xml:space="preserve"> r.</w:t>
            </w:r>
          </w:p>
        </w:tc>
        <w:tc>
          <w:tcPr>
            <w:tcW w:w="1035" w:type="dxa"/>
          </w:tcPr>
          <w:p w14:paraId="40D1F434"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A/308</w:t>
            </w:r>
          </w:p>
        </w:tc>
      </w:tr>
      <w:tr w:rsidR="00B07A2B" w:rsidRPr="00E05D09" w14:paraId="65CFDB89" w14:textId="77777777" w:rsidTr="00C67EA6">
        <w:tc>
          <w:tcPr>
            <w:tcW w:w="846" w:type="dxa"/>
            <w:vMerge/>
          </w:tcPr>
          <w:p w14:paraId="74281DAA" w14:textId="77777777" w:rsidR="00B07A2B" w:rsidRPr="00E05D09" w:rsidRDefault="00B07A2B" w:rsidP="00C67EA6">
            <w:pPr>
              <w:rPr>
                <w:rFonts w:ascii="Segoe UI Light" w:hAnsi="Segoe UI Light" w:cs="Segoe UI Light"/>
                <w:sz w:val="20"/>
                <w:szCs w:val="20"/>
              </w:rPr>
            </w:pPr>
          </w:p>
        </w:tc>
        <w:tc>
          <w:tcPr>
            <w:tcW w:w="1559" w:type="dxa"/>
            <w:vMerge/>
          </w:tcPr>
          <w:p w14:paraId="4206EB0F" w14:textId="77777777" w:rsidR="00B07A2B" w:rsidRPr="00E05D09" w:rsidRDefault="00B07A2B" w:rsidP="00C67EA6">
            <w:pPr>
              <w:rPr>
                <w:rFonts w:ascii="Segoe UI Light" w:hAnsi="Segoe UI Light" w:cs="Segoe UI Light"/>
                <w:sz w:val="20"/>
                <w:szCs w:val="20"/>
              </w:rPr>
            </w:pPr>
          </w:p>
        </w:tc>
        <w:tc>
          <w:tcPr>
            <w:tcW w:w="1418" w:type="dxa"/>
          </w:tcPr>
          <w:p w14:paraId="1E74724C"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Rynek 8</w:t>
            </w:r>
          </w:p>
        </w:tc>
        <w:tc>
          <w:tcPr>
            <w:tcW w:w="2835" w:type="dxa"/>
          </w:tcPr>
          <w:p w14:paraId="74518AE6"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Kamienica</w:t>
            </w:r>
          </w:p>
        </w:tc>
        <w:tc>
          <w:tcPr>
            <w:tcW w:w="1367" w:type="dxa"/>
          </w:tcPr>
          <w:p w14:paraId="774A89B8" w14:textId="39C653FC"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03.07.2000</w:t>
            </w:r>
            <w:r w:rsidR="00217E9E" w:rsidRPr="00E05D09">
              <w:rPr>
                <w:rFonts w:ascii="Segoe UI Light" w:hAnsi="Segoe UI Light" w:cs="Segoe UI Light"/>
                <w:sz w:val="20"/>
                <w:szCs w:val="20"/>
              </w:rPr>
              <w:t xml:space="preserve"> r.</w:t>
            </w:r>
          </w:p>
        </w:tc>
        <w:tc>
          <w:tcPr>
            <w:tcW w:w="1035" w:type="dxa"/>
          </w:tcPr>
          <w:p w14:paraId="019254E7"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A/26</w:t>
            </w:r>
          </w:p>
        </w:tc>
      </w:tr>
      <w:tr w:rsidR="00B07A2B" w:rsidRPr="00E05D09" w14:paraId="582A5736" w14:textId="77777777" w:rsidTr="00C67EA6">
        <w:tc>
          <w:tcPr>
            <w:tcW w:w="846" w:type="dxa"/>
            <w:vMerge/>
          </w:tcPr>
          <w:p w14:paraId="72260AC2" w14:textId="77777777" w:rsidR="00B07A2B" w:rsidRPr="00E05D09" w:rsidRDefault="00B07A2B" w:rsidP="00C67EA6">
            <w:pPr>
              <w:rPr>
                <w:rFonts w:ascii="Segoe UI Light" w:hAnsi="Segoe UI Light" w:cs="Segoe UI Light"/>
                <w:sz w:val="20"/>
                <w:szCs w:val="20"/>
              </w:rPr>
            </w:pPr>
          </w:p>
        </w:tc>
        <w:tc>
          <w:tcPr>
            <w:tcW w:w="1559" w:type="dxa"/>
          </w:tcPr>
          <w:p w14:paraId="3877A0AC"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Mechnacz</w:t>
            </w:r>
          </w:p>
        </w:tc>
        <w:tc>
          <w:tcPr>
            <w:tcW w:w="1418" w:type="dxa"/>
          </w:tcPr>
          <w:p w14:paraId="605BCB69" w14:textId="77777777" w:rsidR="00B07A2B" w:rsidRPr="00E05D09" w:rsidRDefault="00B07A2B" w:rsidP="00C67EA6">
            <w:pPr>
              <w:rPr>
                <w:rFonts w:ascii="Segoe UI Light" w:hAnsi="Segoe UI Light" w:cs="Segoe UI Light"/>
                <w:sz w:val="20"/>
                <w:szCs w:val="20"/>
              </w:rPr>
            </w:pPr>
          </w:p>
        </w:tc>
        <w:tc>
          <w:tcPr>
            <w:tcW w:w="2835" w:type="dxa"/>
          </w:tcPr>
          <w:p w14:paraId="3C976EAF"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Założenie dworsko-parkowe:</w:t>
            </w:r>
          </w:p>
          <w:p w14:paraId="187E0CDD" w14:textId="77777777" w:rsidR="00B07A2B" w:rsidRPr="00E05D09" w:rsidRDefault="00B07A2B">
            <w:pPr>
              <w:pStyle w:val="Akapitzlist"/>
              <w:numPr>
                <w:ilvl w:val="0"/>
                <w:numId w:val="24"/>
              </w:numPr>
              <w:ind w:left="419"/>
              <w:rPr>
                <w:rFonts w:ascii="Segoe UI Light" w:hAnsi="Segoe UI Light" w:cs="Segoe UI Light"/>
                <w:sz w:val="20"/>
                <w:szCs w:val="20"/>
              </w:rPr>
            </w:pPr>
            <w:r w:rsidRPr="00E05D09">
              <w:rPr>
                <w:rFonts w:ascii="Segoe UI Light" w:hAnsi="Segoe UI Light" w:cs="Segoe UI Light"/>
                <w:sz w:val="20"/>
                <w:szCs w:val="20"/>
              </w:rPr>
              <w:t>Dwór</w:t>
            </w:r>
          </w:p>
          <w:p w14:paraId="36C0333B" w14:textId="77777777" w:rsidR="00B07A2B" w:rsidRPr="00E05D09" w:rsidRDefault="00B07A2B">
            <w:pPr>
              <w:pStyle w:val="Akapitzlist"/>
              <w:numPr>
                <w:ilvl w:val="0"/>
                <w:numId w:val="24"/>
              </w:numPr>
              <w:ind w:left="419"/>
              <w:rPr>
                <w:rFonts w:ascii="Segoe UI Light" w:hAnsi="Segoe UI Light" w:cs="Segoe UI Light"/>
                <w:sz w:val="20"/>
                <w:szCs w:val="20"/>
              </w:rPr>
            </w:pPr>
            <w:r w:rsidRPr="00E05D09">
              <w:rPr>
                <w:rFonts w:ascii="Segoe UI Light" w:hAnsi="Segoe UI Light" w:cs="Segoe UI Light"/>
                <w:sz w:val="20"/>
                <w:szCs w:val="20"/>
              </w:rPr>
              <w:t>Park</w:t>
            </w:r>
          </w:p>
        </w:tc>
        <w:tc>
          <w:tcPr>
            <w:tcW w:w="1367" w:type="dxa"/>
          </w:tcPr>
          <w:p w14:paraId="067A3A13" w14:textId="3620EC3F"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07.05.1993</w:t>
            </w:r>
            <w:r w:rsidR="00217E9E" w:rsidRPr="00E05D09">
              <w:rPr>
                <w:rFonts w:ascii="Segoe UI Light" w:hAnsi="Segoe UI Light" w:cs="Segoe UI Light"/>
                <w:sz w:val="20"/>
                <w:szCs w:val="20"/>
              </w:rPr>
              <w:t xml:space="preserve"> r.</w:t>
            </w:r>
          </w:p>
        </w:tc>
        <w:tc>
          <w:tcPr>
            <w:tcW w:w="1035" w:type="dxa"/>
          </w:tcPr>
          <w:p w14:paraId="1A12A400"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A/970</w:t>
            </w:r>
          </w:p>
        </w:tc>
      </w:tr>
      <w:tr w:rsidR="00B07A2B" w:rsidRPr="00E05D09" w14:paraId="04ED1D3A" w14:textId="77777777" w:rsidTr="00C67EA6">
        <w:tc>
          <w:tcPr>
            <w:tcW w:w="846" w:type="dxa"/>
            <w:vMerge/>
          </w:tcPr>
          <w:p w14:paraId="6B6089D5" w14:textId="77777777" w:rsidR="00B07A2B" w:rsidRPr="00E05D09" w:rsidRDefault="00B07A2B" w:rsidP="00C67EA6">
            <w:pPr>
              <w:rPr>
                <w:rFonts w:ascii="Segoe UI Light" w:hAnsi="Segoe UI Light" w:cs="Segoe UI Light"/>
                <w:sz w:val="20"/>
                <w:szCs w:val="20"/>
              </w:rPr>
            </w:pPr>
          </w:p>
        </w:tc>
        <w:tc>
          <w:tcPr>
            <w:tcW w:w="1559" w:type="dxa"/>
          </w:tcPr>
          <w:p w14:paraId="71949AB3"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Miastowice</w:t>
            </w:r>
          </w:p>
        </w:tc>
        <w:tc>
          <w:tcPr>
            <w:tcW w:w="1418" w:type="dxa"/>
          </w:tcPr>
          <w:p w14:paraId="6CFFBBA3" w14:textId="77777777" w:rsidR="00B07A2B" w:rsidRPr="00E05D09" w:rsidRDefault="00B07A2B" w:rsidP="00C67EA6">
            <w:pPr>
              <w:rPr>
                <w:rFonts w:ascii="Segoe UI Light" w:hAnsi="Segoe UI Light" w:cs="Segoe UI Light"/>
                <w:sz w:val="20"/>
                <w:szCs w:val="20"/>
              </w:rPr>
            </w:pPr>
          </w:p>
        </w:tc>
        <w:tc>
          <w:tcPr>
            <w:tcW w:w="2835" w:type="dxa"/>
          </w:tcPr>
          <w:p w14:paraId="29CE4ABC"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Założenie dworsko-parkowe:</w:t>
            </w:r>
          </w:p>
          <w:p w14:paraId="6A15E523" w14:textId="77777777" w:rsidR="00B07A2B" w:rsidRPr="00E05D09" w:rsidRDefault="00B07A2B">
            <w:pPr>
              <w:pStyle w:val="Akapitzlist"/>
              <w:numPr>
                <w:ilvl w:val="0"/>
                <w:numId w:val="24"/>
              </w:numPr>
              <w:ind w:left="419"/>
              <w:rPr>
                <w:rFonts w:ascii="Segoe UI Light" w:hAnsi="Segoe UI Light" w:cs="Segoe UI Light"/>
                <w:sz w:val="20"/>
                <w:szCs w:val="20"/>
              </w:rPr>
            </w:pPr>
            <w:r w:rsidRPr="00E05D09">
              <w:rPr>
                <w:rFonts w:ascii="Segoe UI Light" w:hAnsi="Segoe UI Light" w:cs="Segoe UI Light"/>
                <w:sz w:val="20"/>
                <w:szCs w:val="20"/>
              </w:rPr>
              <w:t>Dwór</w:t>
            </w:r>
          </w:p>
          <w:p w14:paraId="65045D8F" w14:textId="77777777" w:rsidR="00B07A2B" w:rsidRPr="00E05D09" w:rsidRDefault="00B07A2B">
            <w:pPr>
              <w:pStyle w:val="Akapitzlist"/>
              <w:numPr>
                <w:ilvl w:val="0"/>
                <w:numId w:val="24"/>
              </w:numPr>
              <w:ind w:left="419"/>
              <w:rPr>
                <w:rFonts w:ascii="Segoe UI Light" w:hAnsi="Segoe UI Light" w:cs="Segoe UI Light"/>
                <w:sz w:val="20"/>
                <w:szCs w:val="20"/>
              </w:rPr>
            </w:pPr>
            <w:r w:rsidRPr="00E05D09">
              <w:rPr>
                <w:rFonts w:ascii="Segoe UI Light" w:hAnsi="Segoe UI Light" w:cs="Segoe UI Light"/>
                <w:sz w:val="20"/>
                <w:szCs w:val="20"/>
              </w:rPr>
              <w:t>Park</w:t>
            </w:r>
          </w:p>
          <w:p w14:paraId="73861BBA" w14:textId="77777777" w:rsidR="00B07A2B" w:rsidRPr="00E05D09" w:rsidRDefault="00B07A2B">
            <w:pPr>
              <w:pStyle w:val="Akapitzlist"/>
              <w:numPr>
                <w:ilvl w:val="0"/>
                <w:numId w:val="24"/>
              </w:numPr>
              <w:ind w:left="419"/>
              <w:rPr>
                <w:rFonts w:ascii="Segoe UI Light" w:hAnsi="Segoe UI Light" w:cs="Segoe UI Light"/>
                <w:sz w:val="20"/>
                <w:szCs w:val="20"/>
              </w:rPr>
            </w:pPr>
            <w:r w:rsidRPr="00E05D09">
              <w:rPr>
                <w:rFonts w:ascii="Segoe UI Light" w:hAnsi="Segoe UI Light" w:cs="Segoe UI Light"/>
                <w:sz w:val="20"/>
                <w:szCs w:val="20"/>
              </w:rPr>
              <w:t>Gorzelnia</w:t>
            </w:r>
          </w:p>
        </w:tc>
        <w:tc>
          <w:tcPr>
            <w:tcW w:w="1367" w:type="dxa"/>
          </w:tcPr>
          <w:p w14:paraId="7AE2942B" w14:textId="2480B1AA"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05.06.1985</w:t>
            </w:r>
            <w:r w:rsidR="00217E9E" w:rsidRPr="00E05D09">
              <w:rPr>
                <w:rFonts w:ascii="Segoe UI Light" w:hAnsi="Segoe UI Light" w:cs="Segoe UI Light"/>
                <w:sz w:val="20"/>
                <w:szCs w:val="20"/>
              </w:rPr>
              <w:t xml:space="preserve"> r.</w:t>
            </w:r>
          </w:p>
        </w:tc>
        <w:tc>
          <w:tcPr>
            <w:tcW w:w="1035" w:type="dxa"/>
          </w:tcPr>
          <w:p w14:paraId="615B4183"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A/1438</w:t>
            </w:r>
          </w:p>
        </w:tc>
      </w:tr>
      <w:tr w:rsidR="00B07A2B" w:rsidRPr="00E05D09" w14:paraId="04D85B83" w14:textId="77777777" w:rsidTr="00C67EA6">
        <w:tc>
          <w:tcPr>
            <w:tcW w:w="846" w:type="dxa"/>
            <w:vMerge/>
          </w:tcPr>
          <w:p w14:paraId="1786FD5C" w14:textId="77777777" w:rsidR="00B07A2B" w:rsidRPr="00E05D09" w:rsidRDefault="00B07A2B" w:rsidP="00C67EA6">
            <w:pPr>
              <w:rPr>
                <w:rFonts w:ascii="Segoe UI Light" w:hAnsi="Segoe UI Light" w:cs="Segoe UI Light"/>
                <w:sz w:val="20"/>
                <w:szCs w:val="20"/>
              </w:rPr>
            </w:pPr>
          </w:p>
        </w:tc>
        <w:tc>
          <w:tcPr>
            <w:tcW w:w="1559" w:type="dxa"/>
          </w:tcPr>
          <w:p w14:paraId="30B26A3F"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Rozpętek</w:t>
            </w:r>
          </w:p>
        </w:tc>
        <w:tc>
          <w:tcPr>
            <w:tcW w:w="1418" w:type="dxa"/>
          </w:tcPr>
          <w:p w14:paraId="47A2B2BA" w14:textId="77777777" w:rsidR="00B07A2B" w:rsidRPr="00E05D09" w:rsidRDefault="00B07A2B" w:rsidP="00C67EA6">
            <w:pPr>
              <w:rPr>
                <w:rFonts w:ascii="Segoe UI Light" w:hAnsi="Segoe UI Light" w:cs="Segoe UI Light"/>
                <w:sz w:val="20"/>
                <w:szCs w:val="20"/>
              </w:rPr>
            </w:pPr>
          </w:p>
        </w:tc>
        <w:tc>
          <w:tcPr>
            <w:tcW w:w="2835" w:type="dxa"/>
          </w:tcPr>
          <w:p w14:paraId="47AF5A1E"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Pałac</w:t>
            </w:r>
          </w:p>
        </w:tc>
        <w:tc>
          <w:tcPr>
            <w:tcW w:w="1367" w:type="dxa"/>
          </w:tcPr>
          <w:p w14:paraId="2D2114DB" w14:textId="616D9286"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18.12.1981</w:t>
            </w:r>
            <w:r w:rsidR="00217E9E" w:rsidRPr="00E05D09">
              <w:rPr>
                <w:rFonts w:ascii="Segoe UI Light" w:hAnsi="Segoe UI Light" w:cs="Segoe UI Light"/>
                <w:sz w:val="20"/>
                <w:szCs w:val="20"/>
              </w:rPr>
              <w:t xml:space="preserve"> r.</w:t>
            </w:r>
          </w:p>
        </w:tc>
        <w:tc>
          <w:tcPr>
            <w:tcW w:w="1035" w:type="dxa"/>
          </w:tcPr>
          <w:p w14:paraId="6929D4DF"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A/882</w:t>
            </w:r>
          </w:p>
        </w:tc>
      </w:tr>
      <w:tr w:rsidR="00B07A2B" w:rsidRPr="00E05D09" w14:paraId="1CCCB9CF" w14:textId="77777777" w:rsidTr="00C67EA6">
        <w:tc>
          <w:tcPr>
            <w:tcW w:w="846" w:type="dxa"/>
            <w:vMerge/>
          </w:tcPr>
          <w:p w14:paraId="7B3B64A9" w14:textId="77777777" w:rsidR="00B07A2B" w:rsidRPr="00E05D09" w:rsidRDefault="00B07A2B" w:rsidP="00C67EA6">
            <w:pPr>
              <w:rPr>
                <w:rFonts w:ascii="Segoe UI Light" w:hAnsi="Segoe UI Light" w:cs="Segoe UI Light"/>
                <w:sz w:val="20"/>
                <w:szCs w:val="20"/>
              </w:rPr>
            </w:pPr>
          </w:p>
        </w:tc>
        <w:tc>
          <w:tcPr>
            <w:tcW w:w="1559" w:type="dxa"/>
          </w:tcPr>
          <w:p w14:paraId="3091B0D0"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Sierniki</w:t>
            </w:r>
          </w:p>
        </w:tc>
        <w:tc>
          <w:tcPr>
            <w:tcW w:w="1418" w:type="dxa"/>
          </w:tcPr>
          <w:p w14:paraId="6038FA7F" w14:textId="77777777" w:rsidR="00B07A2B" w:rsidRPr="00E05D09" w:rsidRDefault="00B07A2B" w:rsidP="00C67EA6">
            <w:pPr>
              <w:rPr>
                <w:rFonts w:ascii="Segoe UI Light" w:hAnsi="Segoe UI Light" w:cs="Segoe UI Light"/>
                <w:sz w:val="20"/>
                <w:szCs w:val="20"/>
              </w:rPr>
            </w:pPr>
          </w:p>
        </w:tc>
        <w:tc>
          <w:tcPr>
            <w:tcW w:w="2835" w:type="dxa"/>
          </w:tcPr>
          <w:p w14:paraId="04EEB94D"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Założenie dworsko-parkowe:</w:t>
            </w:r>
          </w:p>
          <w:p w14:paraId="5547664F" w14:textId="77777777" w:rsidR="00B07A2B" w:rsidRPr="00E05D09" w:rsidRDefault="00B07A2B">
            <w:pPr>
              <w:pStyle w:val="Akapitzlist"/>
              <w:numPr>
                <w:ilvl w:val="0"/>
                <w:numId w:val="24"/>
              </w:numPr>
              <w:ind w:left="419"/>
              <w:rPr>
                <w:rFonts w:ascii="Segoe UI Light" w:hAnsi="Segoe UI Light" w:cs="Segoe UI Light"/>
                <w:sz w:val="20"/>
                <w:szCs w:val="20"/>
              </w:rPr>
            </w:pPr>
            <w:r w:rsidRPr="00E05D09">
              <w:rPr>
                <w:rFonts w:ascii="Segoe UI Light" w:hAnsi="Segoe UI Light" w:cs="Segoe UI Light"/>
                <w:sz w:val="20"/>
                <w:szCs w:val="20"/>
              </w:rPr>
              <w:t>Dwór</w:t>
            </w:r>
          </w:p>
          <w:p w14:paraId="2F2CCC67" w14:textId="77777777" w:rsidR="00B07A2B" w:rsidRPr="00E05D09" w:rsidRDefault="00B07A2B">
            <w:pPr>
              <w:pStyle w:val="Akapitzlist"/>
              <w:numPr>
                <w:ilvl w:val="0"/>
                <w:numId w:val="24"/>
              </w:numPr>
              <w:ind w:left="419"/>
              <w:rPr>
                <w:rFonts w:ascii="Segoe UI Light" w:hAnsi="Segoe UI Light" w:cs="Segoe UI Light"/>
                <w:sz w:val="20"/>
                <w:szCs w:val="20"/>
              </w:rPr>
            </w:pPr>
            <w:r w:rsidRPr="00E05D09">
              <w:rPr>
                <w:rFonts w:ascii="Segoe UI Light" w:hAnsi="Segoe UI Light" w:cs="Segoe UI Light"/>
                <w:sz w:val="20"/>
                <w:szCs w:val="20"/>
              </w:rPr>
              <w:t>Park</w:t>
            </w:r>
          </w:p>
        </w:tc>
        <w:tc>
          <w:tcPr>
            <w:tcW w:w="1367" w:type="dxa"/>
          </w:tcPr>
          <w:p w14:paraId="64AA4DE1" w14:textId="2B371840"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15.01.1986</w:t>
            </w:r>
            <w:r w:rsidR="00217E9E" w:rsidRPr="00E05D09">
              <w:rPr>
                <w:rFonts w:ascii="Segoe UI Light" w:hAnsi="Segoe UI Light" w:cs="Segoe UI Light"/>
                <w:sz w:val="20"/>
                <w:szCs w:val="20"/>
              </w:rPr>
              <w:t xml:space="preserve"> r.</w:t>
            </w:r>
          </w:p>
        </w:tc>
        <w:tc>
          <w:tcPr>
            <w:tcW w:w="1035" w:type="dxa"/>
          </w:tcPr>
          <w:p w14:paraId="747A8EFF"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A/1170</w:t>
            </w:r>
          </w:p>
        </w:tc>
      </w:tr>
      <w:tr w:rsidR="00B07A2B" w:rsidRPr="00E05D09" w14:paraId="13518939" w14:textId="77777777" w:rsidTr="00C67EA6">
        <w:tc>
          <w:tcPr>
            <w:tcW w:w="846" w:type="dxa"/>
            <w:vMerge/>
          </w:tcPr>
          <w:p w14:paraId="750106B3" w14:textId="77777777" w:rsidR="00B07A2B" w:rsidRPr="00E05D09" w:rsidRDefault="00B07A2B" w:rsidP="00C67EA6">
            <w:pPr>
              <w:rPr>
                <w:rFonts w:ascii="Segoe UI Light" w:hAnsi="Segoe UI Light" w:cs="Segoe UI Light"/>
                <w:sz w:val="20"/>
                <w:szCs w:val="20"/>
              </w:rPr>
            </w:pPr>
          </w:p>
        </w:tc>
        <w:tc>
          <w:tcPr>
            <w:tcW w:w="1559" w:type="dxa"/>
          </w:tcPr>
          <w:p w14:paraId="436AEC53"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Smogulecka Wieś</w:t>
            </w:r>
          </w:p>
        </w:tc>
        <w:tc>
          <w:tcPr>
            <w:tcW w:w="1418" w:type="dxa"/>
          </w:tcPr>
          <w:p w14:paraId="77F90A2F" w14:textId="77777777" w:rsidR="00B07A2B" w:rsidRPr="00E05D09" w:rsidRDefault="00B07A2B" w:rsidP="00C67EA6">
            <w:pPr>
              <w:rPr>
                <w:rFonts w:ascii="Segoe UI Light" w:hAnsi="Segoe UI Light" w:cs="Segoe UI Light"/>
                <w:sz w:val="20"/>
                <w:szCs w:val="20"/>
              </w:rPr>
            </w:pPr>
          </w:p>
        </w:tc>
        <w:tc>
          <w:tcPr>
            <w:tcW w:w="2835" w:type="dxa"/>
          </w:tcPr>
          <w:p w14:paraId="2808ABB4"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Założenie dworsko-parkowe:</w:t>
            </w:r>
          </w:p>
          <w:p w14:paraId="6FAFF154" w14:textId="77777777" w:rsidR="00B07A2B" w:rsidRPr="00E05D09" w:rsidRDefault="00B07A2B">
            <w:pPr>
              <w:pStyle w:val="Akapitzlist"/>
              <w:numPr>
                <w:ilvl w:val="0"/>
                <w:numId w:val="24"/>
              </w:numPr>
              <w:ind w:left="419"/>
              <w:rPr>
                <w:rFonts w:ascii="Segoe UI Light" w:hAnsi="Segoe UI Light" w:cs="Segoe UI Light"/>
                <w:sz w:val="20"/>
                <w:szCs w:val="20"/>
              </w:rPr>
            </w:pPr>
            <w:r w:rsidRPr="00E05D09">
              <w:rPr>
                <w:rFonts w:ascii="Segoe UI Light" w:hAnsi="Segoe UI Light" w:cs="Segoe UI Light"/>
                <w:sz w:val="20"/>
                <w:szCs w:val="20"/>
              </w:rPr>
              <w:t>Dwór</w:t>
            </w:r>
          </w:p>
          <w:p w14:paraId="4BCA14A8" w14:textId="77777777" w:rsidR="00B07A2B" w:rsidRPr="00E05D09" w:rsidRDefault="00B07A2B">
            <w:pPr>
              <w:pStyle w:val="Akapitzlist"/>
              <w:numPr>
                <w:ilvl w:val="0"/>
                <w:numId w:val="24"/>
              </w:numPr>
              <w:ind w:left="419"/>
              <w:rPr>
                <w:rFonts w:ascii="Segoe UI Light" w:hAnsi="Segoe UI Light" w:cs="Segoe UI Light"/>
                <w:sz w:val="20"/>
                <w:szCs w:val="20"/>
              </w:rPr>
            </w:pPr>
            <w:r w:rsidRPr="00E05D09">
              <w:rPr>
                <w:rFonts w:ascii="Segoe UI Light" w:hAnsi="Segoe UI Light" w:cs="Segoe UI Light"/>
                <w:sz w:val="20"/>
                <w:szCs w:val="20"/>
              </w:rPr>
              <w:t>Park</w:t>
            </w:r>
          </w:p>
        </w:tc>
        <w:tc>
          <w:tcPr>
            <w:tcW w:w="1367" w:type="dxa"/>
          </w:tcPr>
          <w:p w14:paraId="228755A9" w14:textId="45625DCB"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15.01.1986</w:t>
            </w:r>
            <w:r w:rsidR="00217E9E" w:rsidRPr="00E05D09">
              <w:rPr>
                <w:rFonts w:ascii="Segoe UI Light" w:hAnsi="Segoe UI Light" w:cs="Segoe UI Light"/>
                <w:sz w:val="20"/>
                <w:szCs w:val="20"/>
              </w:rPr>
              <w:t xml:space="preserve"> r.</w:t>
            </w:r>
          </w:p>
        </w:tc>
        <w:tc>
          <w:tcPr>
            <w:tcW w:w="1035" w:type="dxa"/>
          </w:tcPr>
          <w:p w14:paraId="3CEE0C10"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A/1169</w:t>
            </w:r>
          </w:p>
        </w:tc>
      </w:tr>
      <w:tr w:rsidR="00B07A2B" w:rsidRPr="00E05D09" w14:paraId="3F39D7C9" w14:textId="77777777" w:rsidTr="00C67EA6">
        <w:tc>
          <w:tcPr>
            <w:tcW w:w="846" w:type="dxa"/>
            <w:vMerge/>
          </w:tcPr>
          <w:p w14:paraId="3A0A0728" w14:textId="77777777" w:rsidR="00B07A2B" w:rsidRPr="00E05D09" w:rsidRDefault="00B07A2B" w:rsidP="00C67EA6">
            <w:pPr>
              <w:rPr>
                <w:rFonts w:ascii="Segoe UI Light" w:hAnsi="Segoe UI Light" w:cs="Segoe UI Light"/>
                <w:sz w:val="20"/>
                <w:szCs w:val="20"/>
              </w:rPr>
            </w:pPr>
          </w:p>
        </w:tc>
        <w:tc>
          <w:tcPr>
            <w:tcW w:w="1559" w:type="dxa"/>
          </w:tcPr>
          <w:p w14:paraId="2DC14CE5"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 xml:space="preserve">Tupadły </w:t>
            </w:r>
          </w:p>
        </w:tc>
        <w:tc>
          <w:tcPr>
            <w:tcW w:w="1418" w:type="dxa"/>
          </w:tcPr>
          <w:p w14:paraId="6BAFABFB" w14:textId="77777777" w:rsidR="00B07A2B" w:rsidRPr="00E05D09" w:rsidRDefault="00B07A2B" w:rsidP="00C67EA6">
            <w:pPr>
              <w:rPr>
                <w:rFonts w:ascii="Segoe UI Light" w:hAnsi="Segoe UI Light" w:cs="Segoe UI Light"/>
                <w:sz w:val="20"/>
                <w:szCs w:val="20"/>
              </w:rPr>
            </w:pPr>
          </w:p>
        </w:tc>
        <w:tc>
          <w:tcPr>
            <w:tcW w:w="2835" w:type="dxa"/>
          </w:tcPr>
          <w:p w14:paraId="4D659E44"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Założenie dworsko-parkowe:</w:t>
            </w:r>
          </w:p>
          <w:p w14:paraId="4E7567B3" w14:textId="77777777" w:rsidR="00B07A2B" w:rsidRPr="00E05D09" w:rsidRDefault="00B07A2B">
            <w:pPr>
              <w:pStyle w:val="Akapitzlist"/>
              <w:numPr>
                <w:ilvl w:val="0"/>
                <w:numId w:val="24"/>
              </w:numPr>
              <w:ind w:left="419"/>
              <w:rPr>
                <w:rFonts w:ascii="Segoe UI Light" w:hAnsi="Segoe UI Light" w:cs="Segoe UI Light"/>
                <w:sz w:val="20"/>
                <w:szCs w:val="20"/>
              </w:rPr>
            </w:pPr>
            <w:r w:rsidRPr="00E05D09">
              <w:rPr>
                <w:rFonts w:ascii="Segoe UI Light" w:hAnsi="Segoe UI Light" w:cs="Segoe UI Light"/>
                <w:sz w:val="20"/>
                <w:szCs w:val="20"/>
              </w:rPr>
              <w:t>Dwór</w:t>
            </w:r>
          </w:p>
          <w:p w14:paraId="0918256F" w14:textId="77777777" w:rsidR="00B07A2B" w:rsidRPr="00E05D09" w:rsidRDefault="00B07A2B">
            <w:pPr>
              <w:pStyle w:val="Akapitzlist"/>
              <w:numPr>
                <w:ilvl w:val="0"/>
                <w:numId w:val="24"/>
              </w:numPr>
              <w:ind w:left="419"/>
              <w:rPr>
                <w:rFonts w:ascii="Segoe UI Light" w:hAnsi="Segoe UI Light" w:cs="Segoe UI Light"/>
                <w:sz w:val="20"/>
                <w:szCs w:val="20"/>
              </w:rPr>
            </w:pPr>
            <w:r w:rsidRPr="00E05D09">
              <w:rPr>
                <w:rFonts w:ascii="Segoe UI Light" w:hAnsi="Segoe UI Light" w:cs="Segoe UI Light"/>
                <w:sz w:val="20"/>
                <w:szCs w:val="20"/>
              </w:rPr>
              <w:t>Park</w:t>
            </w:r>
          </w:p>
        </w:tc>
        <w:tc>
          <w:tcPr>
            <w:tcW w:w="1367" w:type="dxa"/>
          </w:tcPr>
          <w:p w14:paraId="7E60B9E9" w14:textId="60F4EE0F"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15.01.1986</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 xml:space="preserve"> </w:t>
            </w:r>
          </w:p>
        </w:tc>
        <w:tc>
          <w:tcPr>
            <w:tcW w:w="1035" w:type="dxa"/>
          </w:tcPr>
          <w:p w14:paraId="5FC90E63"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A/1171</w:t>
            </w:r>
          </w:p>
        </w:tc>
      </w:tr>
      <w:tr w:rsidR="00B07A2B" w:rsidRPr="00E05D09" w14:paraId="145D9783" w14:textId="77777777" w:rsidTr="00C67EA6">
        <w:tc>
          <w:tcPr>
            <w:tcW w:w="846" w:type="dxa"/>
            <w:vMerge/>
          </w:tcPr>
          <w:p w14:paraId="29182279" w14:textId="77777777" w:rsidR="00B07A2B" w:rsidRPr="00E05D09" w:rsidRDefault="00B07A2B" w:rsidP="00C67EA6">
            <w:pPr>
              <w:rPr>
                <w:rFonts w:ascii="Segoe UI Light" w:hAnsi="Segoe UI Light" w:cs="Segoe UI Light"/>
                <w:sz w:val="20"/>
                <w:szCs w:val="20"/>
              </w:rPr>
            </w:pPr>
          </w:p>
        </w:tc>
        <w:tc>
          <w:tcPr>
            <w:tcW w:w="1559" w:type="dxa"/>
          </w:tcPr>
          <w:p w14:paraId="1DEF3761"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Żurawia</w:t>
            </w:r>
          </w:p>
        </w:tc>
        <w:tc>
          <w:tcPr>
            <w:tcW w:w="1418" w:type="dxa"/>
          </w:tcPr>
          <w:p w14:paraId="7D2C3949" w14:textId="77777777" w:rsidR="00B07A2B" w:rsidRPr="00E05D09" w:rsidRDefault="00B07A2B" w:rsidP="00C67EA6">
            <w:pPr>
              <w:rPr>
                <w:rFonts w:ascii="Segoe UI Light" w:hAnsi="Segoe UI Light" w:cs="Segoe UI Light"/>
                <w:sz w:val="20"/>
                <w:szCs w:val="20"/>
              </w:rPr>
            </w:pPr>
          </w:p>
        </w:tc>
        <w:tc>
          <w:tcPr>
            <w:tcW w:w="2835" w:type="dxa"/>
          </w:tcPr>
          <w:p w14:paraId="249E9670"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Założenie dworsko-parkowe:</w:t>
            </w:r>
          </w:p>
          <w:p w14:paraId="72FE1655" w14:textId="77777777" w:rsidR="00B07A2B" w:rsidRPr="00E05D09" w:rsidRDefault="00B07A2B">
            <w:pPr>
              <w:pStyle w:val="Akapitzlist"/>
              <w:numPr>
                <w:ilvl w:val="0"/>
                <w:numId w:val="24"/>
              </w:numPr>
              <w:ind w:left="419"/>
              <w:rPr>
                <w:rFonts w:ascii="Segoe UI Light" w:hAnsi="Segoe UI Light" w:cs="Segoe UI Light"/>
                <w:sz w:val="20"/>
                <w:szCs w:val="20"/>
              </w:rPr>
            </w:pPr>
            <w:r w:rsidRPr="00E05D09">
              <w:rPr>
                <w:rFonts w:ascii="Segoe UI Light" w:hAnsi="Segoe UI Light" w:cs="Segoe UI Light"/>
                <w:sz w:val="20"/>
                <w:szCs w:val="20"/>
              </w:rPr>
              <w:t>Dwór</w:t>
            </w:r>
          </w:p>
          <w:p w14:paraId="18ABBE4E" w14:textId="77777777" w:rsidR="00B07A2B" w:rsidRPr="00E05D09" w:rsidRDefault="00B07A2B">
            <w:pPr>
              <w:pStyle w:val="Akapitzlist"/>
              <w:numPr>
                <w:ilvl w:val="0"/>
                <w:numId w:val="24"/>
              </w:numPr>
              <w:ind w:left="419"/>
              <w:rPr>
                <w:rFonts w:ascii="Segoe UI Light" w:hAnsi="Segoe UI Light" w:cs="Segoe UI Light"/>
                <w:sz w:val="20"/>
                <w:szCs w:val="20"/>
              </w:rPr>
            </w:pPr>
            <w:r w:rsidRPr="00E05D09">
              <w:rPr>
                <w:rFonts w:ascii="Segoe UI Light" w:hAnsi="Segoe UI Light" w:cs="Segoe UI Light"/>
                <w:sz w:val="20"/>
                <w:szCs w:val="20"/>
              </w:rPr>
              <w:t>Park</w:t>
            </w:r>
          </w:p>
        </w:tc>
        <w:tc>
          <w:tcPr>
            <w:tcW w:w="1367" w:type="dxa"/>
          </w:tcPr>
          <w:p w14:paraId="0FB080E5" w14:textId="3850E1E0"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15.01.1986</w:t>
            </w:r>
            <w:r w:rsidR="00217E9E" w:rsidRPr="00E05D09">
              <w:rPr>
                <w:rFonts w:ascii="Segoe UI Light" w:hAnsi="Segoe UI Light" w:cs="Segoe UI Light"/>
                <w:sz w:val="20"/>
                <w:szCs w:val="20"/>
              </w:rPr>
              <w:t xml:space="preserve"> r.</w:t>
            </w:r>
          </w:p>
        </w:tc>
        <w:tc>
          <w:tcPr>
            <w:tcW w:w="1035" w:type="dxa"/>
          </w:tcPr>
          <w:p w14:paraId="014D7A68"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A/1319</w:t>
            </w:r>
          </w:p>
        </w:tc>
      </w:tr>
      <w:tr w:rsidR="00B07A2B" w:rsidRPr="00E05D09" w14:paraId="47CBDD07" w14:textId="77777777" w:rsidTr="00C67EA6">
        <w:tc>
          <w:tcPr>
            <w:tcW w:w="846" w:type="dxa"/>
            <w:vMerge w:val="restart"/>
          </w:tcPr>
          <w:p w14:paraId="658A4B1D"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Mrocza</w:t>
            </w:r>
          </w:p>
        </w:tc>
        <w:tc>
          <w:tcPr>
            <w:tcW w:w="1559" w:type="dxa"/>
          </w:tcPr>
          <w:p w14:paraId="05708AAB"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Rajgród</w:t>
            </w:r>
          </w:p>
        </w:tc>
        <w:tc>
          <w:tcPr>
            <w:tcW w:w="1418" w:type="dxa"/>
          </w:tcPr>
          <w:p w14:paraId="498465F0" w14:textId="77777777" w:rsidR="00B07A2B" w:rsidRPr="00E05D09" w:rsidRDefault="00B07A2B" w:rsidP="00C67EA6">
            <w:pPr>
              <w:rPr>
                <w:rFonts w:ascii="Segoe UI Light" w:hAnsi="Segoe UI Light" w:cs="Segoe UI Light"/>
                <w:sz w:val="20"/>
                <w:szCs w:val="20"/>
              </w:rPr>
            </w:pPr>
          </w:p>
        </w:tc>
        <w:tc>
          <w:tcPr>
            <w:tcW w:w="2835" w:type="dxa"/>
          </w:tcPr>
          <w:p w14:paraId="77477B48"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Założenie dworsko-parkowe:</w:t>
            </w:r>
          </w:p>
          <w:p w14:paraId="0C5163DC" w14:textId="77777777" w:rsidR="00B07A2B" w:rsidRPr="00E05D09" w:rsidRDefault="00B07A2B">
            <w:pPr>
              <w:pStyle w:val="Akapitzlist"/>
              <w:numPr>
                <w:ilvl w:val="0"/>
                <w:numId w:val="24"/>
              </w:numPr>
              <w:ind w:left="419"/>
              <w:rPr>
                <w:rFonts w:ascii="Segoe UI Light" w:hAnsi="Segoe UI Light" w:cs="Segoe UI Light"/>
                <w:sz w:val="20"/>
                <w:szCs w:val="20"/>
              </w:rPr>
            </w:pPr>
            <w:r w:rsidRPr="00E05D09">
              <w:rPr>
                <w:rFonts w:ascii="Segoe UI Light" w:hAnsi="Segoe UI Light" w:cs="Segoe UI Light"/>
                <w:sz w:val="20"/>
                <w:szCs w:val="20"/>
              </w:rPr>
              <w:t>Dwór</w:t>
            </w:r>
          </w:p>
          <w:p w14:paraId="29709536" w14:textId="77777777" w:rsidR="00B07A2B" w:rsidRPr="00E05D09" w:rsidRDefault="00B07A2B">
            <w:pPr>
              <w:pStyle w:val="Akapitzlist"/>
              <w:numPr>
                <w:ilvl w:val="0"/>
                <w:numId w:val="24"/>
              </w:numPr>
              <w:ind w:left="425"/>
              <w:rPr>
                <w:rFonts w:ascii="Segoe UI Light" w:hAnsi="Segoe UI Light" w:cs="Segoe UI Light"/>
                <w:sz w:val="20"/>
                <w:szCs w:val="20"/>
              </w:rPr>
            </w:pPr>
            <w:r w:rsidRPr="00E05D09">
              <w:rPr>
                <w:rFonts w:ascii="Segoe UI Light" w:hAnsi="Segoe UI Light" w:cs="Segoe UI Light"/>
                <w:sz w:val="20"/>
                <w:szCs w:val="20"/>
              </w:rPr>
              <w:t>Park</w:t>
            </w:r>
          </w:p>
          <w:p w14:paraId="5F190B7C" w14:textId="77777777" w:rsidR="00B07A2B" w:rsidRPr="00E05D09" w:rsidRDefault="00B07A2B">
            <w:pPr>
              <w:pStyle w:val="Akapitzlist"/>
              <w:numPr>
                <w:ilvl w:val="0"/>
                <w:numId w:val="24"/>
              </w:numPr>
              <w:ind w:left="425"/>
              <w:rPr>
                <w:rFonts w:ascii="Segoe UI Light" w:hAnsi="Segoe UI Light" w:cs="Segoe UI Light"/>
                <w:sz w:val="20"/>
                <w:szCs w:val="20"/>
              </w:rPr>
            </w:pPr>
            <w:r w:rsidRPr="00E05D09">
              <w:rPr>
                <w:rFonts w:ascii="Segoe UI Light" w:hAnsi="Segoe UI Light" w:cs="Segoe UI Light"/>
                <w:sz w:val="20"/>
                <w:szCs w:val="20"/>
              </w:rPr>
              <w:t>Piekarnia</w:t>
            </w:r>
          </w:p>
        </w:tc>
        <w:tc>
          <w:tcPr>
            <w:tcW w:w="1367" w:type="dxa"/>
          </w:tcPr>
          <w:p w14:paraId="5EDA9034" w14:textId="2BE4927B"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15.06.1985</w:t>
            </w:r>
            <w:r w:rsidR="00217E9E" w:rsidRPr="00E05D09">
              <w:rPr>
                <w:rFonts w:ascii="Segoe UI Light" w:hAnsi="Segoe UI Light" w:cs="Segoe UI Light"/>
                <w:sz w:val="20"/>
                <w:szCs w:val="20"/>
              </w:rPr>
              <w:t xml:space="preserve"> r.</w:t>
            </w:r>
          </w:p>
        </w:tc>
        <w:tc>
          <w:tcPr>
            <w:tcW w:w="1035" w:type="dxa"/>
          </w:tcPr>
          <w:p w14:paraId="01DAF3E9"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A/1443</w:t>
            </w:r>
          </w:p>
        </w:tc>
      </w:tr>
      <w:tr w:rsidR="00B07A2B" w:rsidRPr="00E05D09" w14:paraId="4BB33EA2" w14:textId="77777777" w:rsidTr="00C67EA6">
        <w:tc>
          <w:tcPr>
            <w:tcW w:w="846" w:type="dxa"/>
            <w:vMerge/>
          </w:tcPr>
          <w:p w14:paraId="72EB35E6" w14:textId="77777777" w:rsidR="00B07A2B" w:rsidRPr="00E05D09" w:rsidRDefault="00B07A2B" w:rsidP="00C67EA6">
            <w:pPr>
              <w:rPr>
                <w:rFonts w:ascii="Segoe UI Light" w:hAnsi="Segoe UI Light" w:cs="Segoe UI Light"/>
                <w:sz w:val="20"/>
                <w:szCs w:val="20"/>
              </w:rPr>
            </w:pPr>
          </w:p>
        </w:tc>
        <w:tc>
          <w:tcPr>
            <w:tcW w:w="1559" w:type="dxa"/>
          </w:tcPr>
          <w:p w14:paraId="447FC006"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Witosław</w:t>
            </w:r>
          </w:p>
        </w:tc>
        <w:tc>
          <w:tcPr>
            <w:tcW w:w="1418" w:type="dxa"/>
          </w:tcPr>
          <w:p w14:paraId="73F68F9A" w14:textId="77777777" w:rsidR="00B07A2B" w:rsidRPr="00E05D09" w:rsidRDefault="00B07A2B" w:rsidP="00C67EA6">
            <w:pPr>
              <w:rPr>
                <w:rFonts w:ascii="Segoe UI Light" w:hAnsi="Segoe UI Light" w:cs="Segoe UI Light"/>
                <w:sz w:val="20"/>
                <w:szCs w:val="20"/>
              </w:rPr>
            </w:pPr>
          </w:p>
        </w:tc>
        <w:tc>
          <w:tcPr>
            <w:tcW w:w="2835" w:type="dxa"/>
          </w:tcPr>
          <w:p w14:paraId="54EFF696"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Założenie dworsko-parkowe:</w:t>
            </w:r>
          </w:p>
          <w:p w14:paraId="14D3CB36" w14:textId="77777777" w:rsidR="00B07A2B" w:rsidRPr="00E05D09" w:rsidRDefault="00B07A2B">
            <w:pPr>
              <w:pStyle w:val="Akapitzlist"/>
              <w:numPr>
                <w:ilvl w:val="0"/>
                <w:numId w:val="24"/>
              </w:numPr>
              <w:ind w:left="425"/>
              <w:rPr>
                <w:rFonts w:ascii="Segoe UI Light" w:hAnsi="Segoe UI Light" w:cs="Segoe UI Light"/>
                <w:sz w:val="20"/>
                <w:szCs w:val="20"/>
              </w:rPr>
            </w:pPr>
            <w:r w:rsidRPr="00E05D09">
              <w:rPr>
                <w:rFonts w:ascii="Segoe UI Light" w:hAnsi="Segoe UI Light" w:cs="Segoe UI Light"/>
                <w:sz w:val="20"/>
                <w:szCs w:val="20"/>
              </w:rPr>
              <w:t>Park</w:t>
            </w:r>
          </w:p>
          <w:p w14:paraId="1C278D9E" w14:textId="77777777" w:rsidR="00B07A2B" w:rsidRPr="00E05D09" w:rsidRDefault="00B07A2B">
            <w:pPr>
              <w:pStyle w:val="Akapitzlist"/>
              <w:numPr>
                <w:ilvl w:val="0"/>
                <w:numId w:val="24"/>
              </w:numPr>
              <w:ind w:left="425"/>
              <w:rPr>
                <w:rFonts w:ascii="Segoe UI Light" w:hAnsi="Segoe UI Light" w:cs="Segoe UI Light"/>
                <w:sz w:val="20"/>
                <w:szCs w:val="20"/>
              </w:rPr>
            </w:pPr>
            <w:r w:rsidRPr="00E05D09">
              <w:rPr>
                <w:rFonts w:ascii="Segoe UI Light" w:hAnsi="Segoe UI Light" w:cs="Segoe UI Light"/>
                <w:sz w:val="20"/>
                <w:szCs w:val="20"/>
              </w:rPr>
              <w:t>Gorzelnia</w:t>
            </w:r>
          </w:p>
          <w:p w14:paraId="3470A650" w14:textId="77777777" w:rsidR="00B07A2B" w:rsidRPr="00E05D09" w:rsidRDefault="00B07A2B">
            <w:pPr>
              <w:pStyle w:val="Akapitzlist"/>
              <w:numPr>
                <w:ilvl w:val="0"/>
                <w:numId w:val="24"/>
              </w:numPr>
              <w:ind w:left="425"/>
              <w:rPr>
                <w:rFonts w:ascii="Segoe UI Light" w:hAnsi="Segoe UI Light" w:cs="Segoe UI Light"/>
                <w:sz w:val="20"/>
                <w:szCs w:val="20"/>
              </w:rPr>
            </w:pPr>
            <w:r w:rsidRPr="00E05D09">
              <w:rPr>
                <w:rFonts w:ascii="Segoe UI Light" w:hAnsi="Segoe UI Light" w:cs="Segoe UI Light"/>
                <w:sz w:val="20"/>
                <w:szCs w:val="20"/>
              </w:rPr>
              <w:t>Stodoła ceglana</w:t>
            </w:r>
          </w:p>
        </w:tc>
        <w:tc>
          <w:tcPr>
            <w:tcW w:w="1367" w:type="dxa"/>
          </w:tcPr>
          <w:p w14:paraId="60A92294" w14:textId="3CA884C9"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10.06.1987</w:t>
            </w:r>
            <w:r w:rsidR="00217E9E" w:rsidRPr="00E05D09">
              <w:rPr>
                <w:rFonts w:ascii="Segoe UI Light" w:hAnsi="Segoe UI Light" w:cs="Segoe UI Light"/>
                <w:sz w:val="20"/>
                <w:szCs w:val="20"/>
              </w:rPr>
              <w:t xml:space="preserve"> r.</w:t>
            </w:r>
          </w:p>
        </w:tc>
        <w:tc>
          <w:tcPr>
            <w:tcW w:w="1035" w:type="dxa"/>
          </w:tcPr>
          <w:p w14:paraId="53A06799"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A/1407</w:t>
            </w:r>
          </w:p>
        </w:tc>
      </w:tr>
      <w:tr w:rsidR="00B07A2B" w:rsidRPr="00E05D09" w14:paraId="07F6D231" w14:textId="77777777" w:rsidTr="00C67EA6">
        <w:tc>
          <w:tcPr>
            <w:tcW w:w="846" w:type="dxa"/>
            <w:vMerge w:val="restart"/>
          </w:tcPr>
          <w:p w14:paraId="3676B5D4" w14:textId="77777777" w:rsidR="00B07A2B" w:rsidRPr="00E05D09" w:rsidRDefault="00B07A2B" w:rsidP="00C67EA6">
            <w:pPr>
              <w:rPr>
                <w:rFonts w:ascii="Segoe UI Light" w:hAnsi="Segoe UI Light" w:cs="Segoe UI Light"/>
                <w:sz w:val="18"/>
                <w:szCs w:val="18"/>
              </w:rPr>
            </w:pPr>
            <w:r w:rsidRPr="00E05D09">
              <w:rPr>
                <w:rFonts w:ascii="Segoe UI Light" w:hAnsi="Segoe UI Light" w:cs="Segoe UI Light"/>
                <w:sz w:val="18"/>
                <w:szCs w:val="18"/>
              </w:rPr>
              <w:t>Nakło nad Notecią</w:t>
            </w:r>
          </w:p>
        </w:tc>
        <w:tc>
          <w:tcPr>
            <w:tcW w:w="1559" w:type="dxa"/>
          </w:tcPr>
          <w:p w14:paraId="032A4BDA"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Chrząstowo</w:t>
            </w:r>
          </w:p>
        </w:tc>
        <w:tc>
          <w:tcPr>
            <w:tcW w:w="1418" w:type="dxa"/>
          </w:tcPr>
          <w:p w14:paraId="08ACA8C4" w14:textId="77777777" w:rsidR="00B07A2B" w:rsidRPr="00E05D09" w:rsidRDefault="00B07A2B" w:rsidP="00C67EA6">
            <w:pPr>
              <w:rPr>
                <w:rFonts w:ascii="Segoe UI Light" w:hAnsi="Segoe UI Light" w:cs="Segoe UI Light"/>
                <w:sz w:val="20"/>
                <w:szCs w:val="20"/>
              </w:rPr>
            </w:pPr>
          </w:p>
        </w:tc>
        <w:tc>
          <w:tcPr>
            <w:tcW w:w="2835" w:type="dxa"/>
          </w:tcPr>
          <w:p w14:paraId="62D30E04"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Założenie dworsko-parkowe:</w:t>
            </w:r>
          </w:p>
          <w:p w14:paraId="55CDA3BB" w14:textId="77777777" w:rsidR="00B07A2B" w:rsidRPr="00E05D09" w:rsidRDefault="00B07A2B">
            <w:pPr>
              <w:pStyle w:val="Akapitzlist"/>
              <w:numPr>
                <w:ilvl w:val="0"/>
                <w:numId w:val="24"/>
              </w:numPr>
              <w:ind w:left="419"/>
              <w:rPr>
                <w:rFonts w:ascii="Segoe UI Light" w:hAnsi="Segoe UI Light" w:cs="Segoe UI Light"/>
                <w:sz w:val="20"/>
                <w:szCs w:val="20"/>
              </w:rPr>
            </w:pPr>
            <w:r w:rsidRPr="00E05D09">
              <w:rPr>
                <w:rFonts w:ascii="Segoe UI Light" w:hAnsi="Segoe UI Light" w:cs="Segoe UI Light"/>
                <w:sz w:val="20"/>
                <w:szCs w:val="20"/>
              </w:rPr>
              <w:t>Dwór</w:t>
            </w:r>
          </w:p>
          <w:p w14:paraId="4D0F2A41" w14:textId="77777777" w:rsidR="00B07A2B" w:rsidRPr="00E05D09" w:rsidRDefault="00B07A2B">
            <w:pPr>
              <w:pStyle w:val="Akapitzlist"/>
              <w:numPr>
                <w:ilvl w:val="0"/>
                <w:numId w:val="24"/>
              </w:numPr>
              <w:ind w:left="419"/>
              <w:rPr>
                <w:rFonts w:ascii="Segoe UI Light" w:hAnsi="Segoe UI Light" w:cs="Segoe UI Light"/>
                <w:sz w:val="20"/>
                <w:szCs w:val="20"/>
              </w:rPr>
            </w:pPr>
            <w:r w:rsidRPr="00E05D09">
              <w:rPr>
                <w:rFonts w:ascii="Segoe UI Light" w:hAnsi="Segoe UI Light" w:cs="Segoe UI Light"/>
                <w:sz w:val="20"/>
                <w:szCs w:val="20"/>
              </w:rPr>
              <w:t>Park</w:t>
            </w:r>
          </w:p>
        </w:tc>
        <w:tc>
          <w:tcPr>
            <w:tcW w:w="1367" w:type="dxa"/>
          </w:tcPr>
          <w:p w14:paraId="59D4D9FA" w14:textId="6024082E"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15.06.1985</w:t>
            </w:r>
            <w:r w:rsidR="00217E9E" w:rsidRPr="00E05D09">
              <w:rPr>
                <w:rFonts w:ascii="Segoe UI Light" w:hAnsi="Segoe UI Light" w:cs="Segoe UI Light"/>
                <w:sz w:val="20"/>
                <w:szCs w:val="20"/>
              </w:rPr>
              <w:t xml:space="preserve"> r.</w:t>
            </w:r>
          </w:p>
        </w:tc>
        <w:tc>
          <w:tcPr>
            <w:tcW w:w="1035" w:type="dxa"/>
          </w:tcPr>
          <w:p w14:paraId="55BB27E8"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A/1318</w:t>
            </w:r>
          </w:p>
        </w:tc>
      </w:tr>
      <w:tr w:rsidR="00B07A2B" w:rsidRPr="00E05D09" w14:paraId="7C71474B" w14:textId="77777777" w:rsidTr="00C67EA6">
        <w:tc>
          <w:tcPr>
            <w:tcW w:w="846" w:type="dxa"/>
            <w:vMerge/>
          </w:tcPr>
          <w:p w14:paraId="22EA4C4A" w14:textId="77777777" w:rsidR="00B07A2B" w:rsidRPr="00E05D09" w:rsidRDefault="00B07A2B" w:rsidP="00C67EA6">
            <w:pPr>
              <w:rPr>
                <w:rFonts w:ascii="Segoe UI Light" w:hAnsi="Segoe UI Light" w:cs="Segoe UI Light"/>
                <w:sz w:val="20"/>
                <w:szCs w:val="20"/>
              </w:rPr>
            </w:pPr>
          </w:p>
        </w:tc>
        <w:tc>
          <w:tcPr>
            <w:tcW w:w="1559" w:type="dxa"/>
          </w:tcPr>
          <w:p w14:paraId="117D65FD"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Lubaszcz</w:t>
            </w:r>
          </w:p>
        </w:tc>
        <w:tc>
          <w:tcPr>
            <w:tcW w:w="1418" w:type="dxa"/>
          </w:tcPr>
          <w:p w14:paraId="12BE49BE" w14:textId="77777777" w:rsidR="00B07A2B" w:rsidRPr="00E05D09" w:rsidRDefault="00B07A2B" w:rsidP="00C67EA6">
            <w:pPr>
              <w:rPr>
                <w:rFonts w:ascii="Segoe UI Light" w:hAnsi="Segoe UI Light" w:cs="Segoe UI Light"/>
                <w:sz w:val="20"/>
                <w:szCs w:val="20"/>
              </w:rPr>
            </w:pPr>
          </w:p>
        </w:tc>
        <w:tc>
          <w:tcPr>
            <w:tcW w:w="2835" w:type="dxa"/>
          </w:tcPr>
          <w:p w14:paraId="291FC5A8"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Założenie dworsko-parkowe:</w:t>
            </w:r>
          </w:p>
          <w:p w14:paraId="42EE8A62" w14:textId="77777777" w:rsidR="00B07A2B" w:rsidRPr="00E05D09" w:rsidRDefault="00B07A2B">
            <w:pPr>
              <w:pStyle w:val="Akapitzlist"/>
              <w:numPr>
                <w:ilvl w:val="0"/>
                <w:numId w:val="24"/>
              </w:numPr>
              <w:ind w:left="419"/>
              <w:rPr>
                <w:rFonts w:ascii="Segoe UI Light" w:hAnsi="Segoe UI Light" w:cs="Segoe UI Light"/>
                <w:sz w:val="20"/>
                <w:szCs w:val="20"/>
              </w:rPr>
            </w:pPr>
            <w:r w:rsidRPr="00E05D09">
              <w:rPr>
                <w:rFonts w:ascii="Segoe UI Light" w:hAnsi="Segoe UI Light" w:cs="Segoe UI Light"/>
                <w:sz w:val="20"/>
                <w:szCs w:val="20"/>
              </w:rPr>
              <w:t>Dwór</w:t>
            </w:r>
          </w:p>
          <w:p w14:paraId="543FAEF6" w14:textId="77777777" w:rsidR="00B07A2B" w:rsidRPr="00E05D09" w:rsidRDefault="00B07A2B">
            <w:pPr>
              <w:pStyle w:val="Akapitzlist"/>
              <w:numPr>
                <w:ilvl w:val="0"/>
                <w:numId w:val="24"/>
              </w:numPr>
              <w:ind w:left="419"/>
              <w:rPr>
                <w:rFonts w:ascii="Segoe UI Light" w:hAnsi="Segoe UI Light" w:cs="Segoe UI Light"/>
                <w:sz w:val="20"/>
                <w:szCs w:val="20"/>
              </w:rPr>
            </w:pPr>
            <w:r w:rsidRPr="00E05D09">
              <w:rPr>
                <w:rFonts w:ascii="Segoe UI Light" w:hAnsi="Segoe UI Light" w:cs="Segoe UI Light"/>
                <w:sz w:val="20"/>
                <w:szCs w:val="20"/>
              </w:rPr>
              <w:t>Park</w:t>
            </w:r>
          </w:p>
          <w:p w14:paraId="2A27F9A5" w14:textId="77777777" w:rsidR="00B07A2B" w:rsidRPr="00E05D09" w:rsidRDefault="00B07A2B">
            <w:pPr>
              <w:pStyle w:val="Akapitzlist"/>
              <w:numPr>
                <w:ilvl w:val="0"/>
                <w:numId w:val="24"/>
              </w:numPr>
              <w:ind w:left="419"/>
              <w:rPr>
                <w:rFonts w:ascii="Segoe UI Light" w:hAnsi="Segoe UI Light" w:cs="Segoe UI Light"/>
                <w:sz w:val="20"/>
                <w:szCs w:val="20"/>
              </w:rPr>
            </w:pPr>
            <w:r w:rsidRPr="00E05D09">
              <w:rPr>
                <w:rFonts w:ascii="Segoe UI Light" w:hAnsi="Segoe UI Light" w:cs="Segoe UI Light"/>
                <w:sz w:val="20"/>
                <w:szCs w:val="20"/>
              </w:rPr>
              <w:t>Mur kamienno-ceglany</w:t>
            </w:r>
          </w:p>
        </w:tc>
        <w:tc>
          <w:tcPr>
            <w:tcW w:w="1367" w:type="dxa"/>
          </w:tcPr>
          <w:p w14:paraId="5AA10675" w14:textId="6E7D77D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09.01.1993</w:t>
            </w:r>
            <w:r w:rsidR="00217E9E" w:rsidRPr="00E05D09">
              <w:rPr>
                <w:rFonts w:ascii="Segoe UI Light" w:hAnsi="Segoe UI Light" w:cs="Segoe UI Light"/>
                <w:sz w:val="20"/>
                <w:szCs w:val="20"/>
              </w:rPr>
              <w:t xml:space="preserve"> r.</w:t>
            </w:r>
          </w:p>
        </w:tc>
        <w:tc>
          <w:tcPr>
            <w:tcW w:w="1035" w:type="dxa"/>
          </w:tcPr>
          <w:p w14:paraId="6E819656"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A/1012</w:t>
            </w:r>
          </w:p>
        </w:tc>
      </w:tr>
      <w:tr w:rsidR="00B07A2B" w:rsidRPr="00E05D09" w14:paraId="4F6A8012" w14:textId="77777777" w:rsidTr="00C67EA6">
        <w:tc>
          <w:tcPr>
            <w:tcW w:w="846" w:type="dxa"/>
            <w:vMerge/>
          </w:tcPr>
          <w:p w14:paraId="20C8F15F" w14:textId="77777777" w:rsidR="00B07A2B" w:rsidRPr="00E05D09" w:rsidRDefault="00B07A2B" w:rsidP="00C67EA6">
            <w:pPr>
              <w:rPr>
                <w:rFonts w:ascii="Segoe UI Light" w:hAnsi="Segoe UI Light" w:cs="Segoe UI Light"/>
                <w:sz w:val="20"/>
                <w:szCs w:val="20"/>
              </w:rPr>
            </w:pPr>
          </w:p>
        </w:tc>
        <w:tc>
          <w:tcPr>
            <w:tcW w:w="1559" w:type="dxa"/>
            <w:vMerge w:val="restart"/>
          </w:tcPr>
          <w:p w14:paraId="57E09D5B"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Nakło n. Not. - miasto</w:t>
            </w:r>
          </w:p>
        </w:tc>
        <w:tc>
          <w:tcPr>
            <w:tcW w:w="1418" w:type="dxa"/>
          </w:tcPr>
          <w:p w14:paraId="5F018FB6" w14:textId="77777777" w:rsidR="00B07A2B" w:rsidRPr="00E05D09" w:rsidRDefault="00B07A2B" w:rsidP="00C67EA6">
            <w:pPr>
              <w:rPr>
                <w:rFonts w:ascii="Segoe UI Light" w:hAnsi="Segoe UI Light" w:cs="Segoe UI Light"/>
                <w:sz w:val="20"/>
                <w:szCs w:val="20"/>
              </w:rPr>
            </w:pPr>
          </w:p>
        </w:tc>
        <w:tc>
          <w:tcPr>
            <w:tcW w:w="2835" w:type="dxa"/>
          </w:tcPr>
          <w:p w14:paraId="59F32949"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Zespół Kościoła parafialnego p.w. św. Wawrzyńca:</w:t>
            </w:r>
          </w:p>
          <w:p w14:paraId="6083AC23" w14:textId="77777777" w:rsidR="00B07A2B" w:rsidRPr="00E05D09" w:rsidRDefault="00B07A2B">
            <w:pPr>
              <w:pStyle w:val="Akapitzlist"/>
              <w:numPr>
                <w:ilvl w:val="0"/>
                <w:numId w:val="29"/>
              </w:numPr>
              <w:ind w:left="404"/>
              <w:rPr>
                <w:rFonts w:ascii="Segoe UI Light" w:hAnsi="Segoe UI Light" w:cs="Segoe UI Light"/>
                <w:sz w:val="20"/>
                <w:szCs w:val="20"/>
              </w:rPr>
            </w:pPr>
            <w:r w:rsidRPr="00E05D09">
              <w:rPr>
                <w:rFonts w:ascii="Segoe UI Light" w:hAnsi="Segoe UI Light" w:cs="Segoe UI Light"/>
                <w:sz w:val="20"/>
                <w:szCs w:val="20"/>
              </w:rPr>
              <w:t xml:space="preserve">Kościół </w:t>
            </w:r>
          </w:p>
          <w:p w14:paraId="366F93A8" w14:textId="77777777" w:rsidR="00B07A2B" w:rsidRPr="00E05D09" w:rsidRDefault="00B07A2B">
            <w:pPr>
              <w:pStyle w:val="Akapitzlist"/>
              <w:numPr>
                <w:ilvl w:val="0"/>
                <w:numId w:val="29"/>
              </w:numPr>
              <w:ind w:left="404"/>
              <w:rPr>
                <w:rFonts w:ascii="Segoe UI Light" w:hAnsi="Segoe UI Light" w:cs="Segoe UI Light"/>
                <w:sz w:val="20"/>
                <w:szCs w:val="20"/>
              </w:rPr>
            </w:pPr>
            <w:r w:rsidRPr="00E05D09">
              <w:rPr>
                <w:rFonts w:ascii="Segoe UI Light" w:hAnsi="Segoe UI Light" w:cs="Segoe UI Light"/>
                <w:sz w:val="20"/>
                <w:szCs w:val="20"/>
              </w:rPr>
              <w:t>Cmentarz przykościelny</w:t>
            </w:r>
          </w:p>
          <w:p w14:paraId="71805ECF" w14:textId="77777777" w:rsidR="00B07A2B" w:rsidRPr="00E05D09" w:rsidRDefault="00B07A2B">
            <w:pPr>
              <w:pStyle w:val="Akapitzlist"/>
              <w:numPr>
                <w:ilvl w:val="0"/>
                <w:numId w:val="29"/>
              </w:numPr>
              <w:ind w:left="404"/>
              <w:rPr>
                <w:rFonts w:ascii="Segoe UI Light" w:hAnsi="Segoe UI Light" w:cs="Segoe UI Light"/>
                <w:sz w:val="20"/>
                <w:szCs w:val="20"/>
              </w:rPr>
            </w:pPr>
            <w:r w:rsidRPr="00E05D09">
              <w:rPr>
                <w:rFonts w:ascii="Segoe UI Light" w:hAnsi="Segoe UI Light" w:cs="Segoe UI Light"/>
                <w:sz w:val="20"/>
                <w:szCs w:val="20"/>
              </w:rPr>
              <w:t>Mur z bramami</w:t>
            </w:r>
          </w:p>
        </w:tc>
        <w:tc>
          <w:tcPr>
            <w:tcW w:w="1367" w:type="dxa"/>
          </w:tcPr>
          <w:p w14:paraId="64C20FAD" w14:textId="5825929F"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01.10.201</w:t>
            </w:r>
            <w:r w:rsidR="00B91A37" w:rsidRPr="00E05D09">
              <w:rPr>
                <w:rFonts w:ascii="Segoe UI Light" w:hAnsi="Segoe UI Light" w:cs="Segoe UI Light"/>
                <w:sz w:val="20"/>
                <w:szCs w:val="20"/>
              </w:rPr>
              <w:t>0</w:t>
            </w:r>
            <w:r w:rsidR="00217E9E" w:rsidRPr="00E05D09">
              <w:rPr>
                <w:rFonts w:ascii="Segoe UI Light" w:hAnsi="Segoe UI Light" w:cs="Segoe UI Light"/>
                <w:sz w:val="20"/>
                <w:szCs w:val="20"/>
              </w:rPr>
              <w:t xml:space="preserve"> r.</w:t>
            </w:r>
          </w:p>
        </w:tc>
        <w:tc>
          <w:tcPr>
            <w:tcW w:w="1035" w:type="dxa"/>
          </w:tcPr>
          <w:p w14:paraId="03E05005"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A/1570</w:t>
            </w:r>
          </w:p>
        </w:tc>
      </w:tr>
      <w:tr w:rsidR="00B07A2B" w:rsidRPr="00E05D09" w14:paraId="490F0BDD" w14:textId="77777777" w:rsidTr="00C67EA6">
        <w:tc>
          <w:tcPr>
            <w:tcW w:w="846" w:type="dxa"/>
            <w:vMerge/>
          </w:tcPr>
          <w:p w14:paraId="43C00B7B" w14:textId="77777777" w:rsidR="00B07A2B" w:rsidRPr="00E05D09" w:rsidRDefault="00B07A2B" w:rsidP="00C67EA6">
            <w:pPr>
              <w:rPr>
                <w:rFonts w:ascii="Segoe UI Light" w:hAnsi="Segoe UI Light" w:cs="Segoe UI Light"/>
                <w:sz w:val="20"/>
                <w:szCs w:val="20"/>
              </w:rPr>
            </w:pPr>
          </w:p>
        </w:tc>
        <w:tc>
          <w:tcPr>
            <w:tcW w:w="1559" w:type="dxa"/>
            <w:vMerge/>
          </w:tcPr>
          <w:p w14:paraId="39853876" w14:textId="77777777" w:rsidR="00B07A2B" w:rsidRPr="00E05D09" w:rsidRDefault="00B07A2B" w:rsidP="00C67EA6">
            <w:pPr>
              <w:rPr>
                <w:rFonts w:ascii="Segoe UI Light" w:hAnsi="Segoe UI Light" w:cs="Segoe UI Light"/>
                <w:sz w:val="20"/>
                <w:szCs w:val="20"/>
              </w:rPr>
            </w:pPr>
          </w:p>
        </w:tc>
        <w:tc>
          <w:tcPr>
            <w:tcW w:w="1418" w:type="dxa"/>
          </w:tcPr>
          <w:p w14:paraId="46D3EB59" w14:textId="77777777" w:rsidR="00B07A2B" w:rsidRPr="00E05D09" w:rsidRDefault="00B07A2B" w:rsidP="00C67EA6">
            <w:pPr>
              <w:rPr>
                <w:rFonts w:ascii="Segoe UI Light" w:hAnsi="Segoe UI Light" w:cs="Segoe UI Light"/>
                <w:sz w:val="20"/>
                <w:szCs w:val="20"/>
              </w:rPr>
            </w:pPr>
          </w:p>
        </w:tc>
        <w:tc>
          <w:tcPr>
            <w:tcW w:w="2835" w:type="dxa"/>
          </w:tcPr>
          <w:p w14:paraId="4AF87F10"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Kościół ewangelicki ob. Parafialny rzym. – kat. p.w. św. Stanisława Biskupa i Męczennika</w:t>
            </w:r>
          </w:p>
        </w:tc>
        <w:tc>
          <w:tcPr>
            <w:tcW w:w="1367" w:type="dxa"/>
          </w:tcPr>
          <w:p w14:paraId="3A2F5876" w14:textId="4BAA66E2"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25.11.2009</w:t>
            </w:r>
            <w:r w:rsidR="00217E9E" w:rsidRPr="00E05D09">
              <w:rPr>
                <w:rFonts w:ascii="Segoe UI Light" w:hAnsi="Segoe UI Light" w:cs="Segoe UI Light"/>
                <w:sz w:val="20"/>
                <w:szCs w:val="20"/>
              </w:rPr>
              <w:t xml:space="preserve"> r.</w:t>
            </w:r>
          </w:p>
        </w:tc>
        <w:tc>
          <w:tcPr>
            <w:tcW w:w="1035" w:type="dxa"/>
          </w:tcPr>
          <w:p w14:paraId="456183EE"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A/1543</w:t>
            </w:r>
          </w:p>
        </w:tc>
      </w:tr>
      <w:tr w:rsidR="00B07A2B" w:rsidRPr="00E05D09" w14:paraId="47E22F8E" w14:textId="77777777" w:rsidTr="00C67EA6">
        <w:tc>
          <w:tcPr>
            <w:tcW w:w="846" w:type="dxa"/>
            <w:vMerge/>
          </w:tcPr>
          <w:p w14:paraId="61470549" w14:textId="77777777" w:rsidR="00B07A2B" w:rsidRPr="00E05D09" w:rsidRDefault="00B07A2B" w:rsidP="00C67EA6">
            <w:pPr>
              <w:rPr>
                <w:rFonts w:ascii="Segoe UI Light" w:hAnsi="Segoe UI Light" w:cs="Segoe UI Light"/>
                <w:sz w:val="20"/>
                <w:szCs w:val="20"/>
              </w:rPr>
            </w:pPr>
          </w:p>
        </w:tc>
        <w:tc>
          <w:tcPr>
            <w:tcW w:w="1559" w:type="dxa"/>
            <w:vMerge/>
          </w:tcPr>
          <w:p w14:paraId="7CA29FDA" w14:textId="77777777" w:rsidR="00B07A2B" w:rsidRPr="00E05D09" w:rsidRDefault="00B07A2B" w:rsidP="00C67EA6">
            <w:pPr>
              <w:rPr>
                <w:rFonts w:ascii="Segoe UI Light" w:hAnsi="Segoe UI Light" w:cs="Segoe UI Light"/>
                <w:sz w:val="20"/>
                <w:szCs w:val="20"/>
              </w:rPr>
            </w:pPr>
          </w:p>
        </w:tc>
        <w:tc>
          <w:tcPr>
            <w:tcW w:w="1418" w:type="dxa"/>
          </w:tcPr>
          <w:p w14:paraId="05DB6257"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 xml:space="preserve">ul. Bohaterów </w:t>
            </w:r>
          </w:p>
        </w:tc>
        <w:tc>
          <w:tcPr>
            <w:tcW w:w="2835" w:type="dxa"/>
          </w:tcPr>
          <w:p w14:paraId="4C5845B3"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Zespół cmentarza rzym. -kat. Parafii p.w. św. Wawrzyńca i parafii p.w. św. Stanisława:</w:t>
            </w:r>
          </w:p>
          <w:p w14:paraId="7176B04D" w14:textId="77777777" w:rsidR="00B07A2B" w:rsidRPr="00E05D09" w:rsidRDefault="00B07A2B">
            <w:pPr>
              <w:pStyle w:val="Akapitzlist"/>
              <w:numPr>
                <w:ilvl w:val="0"/>
                <w:numId w:val="28"/>
              </w:numPr>
              <w:ind w:left="404"/>
              <w:rPr>
                <w:rFonts w:ascii="Segoe UI Light" w:hAnsi="Segoe UI Light" w:cs="Segoe UI Light"/>
                <w:sz w:val="20"/>
                <w:szCs w:val="20"/>
              </w:rPr>
            </w:pPr>
            <w:r w:rsidRPr="00E05D09">
              <w:rPr>
                <w:rFonts w:ascii="Segoe UI Light" w:hAnsi="Segoe UI Light" w:cs="Segoe UI Light"/>
                <w:sz w:val="20"/>
                <w:szCs w:val="20"/>
              </w:rPr>
              <w:t>Cmentarz</w:t>
            </w:r>
          </w:p>
          <w:p w14:paraId="715676BA" w14:textId="77777777" w:rsidR="00B07A2B" w:rsidRPr="00E05D09" w:rsidRDefault="00B07A2B">
            <w:pPr>
              <w:pStyle w:val="Akapitzlist"/>
              <w:numPr>
                <w:ilvl w:val="0"/>
                <w:numId w:val="28"/>
              </w:numPr>
              <w:ind w:left="404"/>
              <w:rPr>
                <w:rFonts w:ascii="Segoe UI Light" w:hAnsi="Segoe UI Light" w:cs="Segoe UI Light"/>
                <w:sz w:val="20"/>
                <w:szCs w:val="20"/>
              </w:rPr>
            </w:pPr>
            <w:r w:rsidRPr="00E05D09">
              <w:rPr>
                <w:rFonts w:ascii="Segoe UI Light" w:hAnsi="Segoe UI Light" w:cs="Segoe UI Light"/>
                <w:sz w:val="20"/>
                <w:szCs w:val="20"/>
              </w:rPr>
              <w:t xml:space="preserve">Grobowiec rodziny </w:t>
            </w:r>
            <w:proofErr w:type="spellStart"/>
            <w:r w:rsidRPr="00E05D09">
              <w:rPr>
                <w:rFonts w:ascii="Segoe UI Light" w:hAnsi="Segoe UI Light" w:cs="Segoe UI Light"/>
                <w:sz w:val="20"/>
                <w:szCs w:val="20"/>
              </w:rPr>
              <w:t>Biniawskich</w:t>
            </w:r>
            <w:proofErr w:type="spellEnd"/>
          </w:p>
          <w:p w14:paraId="1D15A80C" w14:textId="77777777" w:rsidR="00B07A2B" w:rsidRPr="00E05D09" w:rsidRDefault="00B07A2B">
            <w:pPr>
              <w:pStyle w:val="Akapitzlist"/>
              <w:numPr>
                <w:ilvl w:val="0"/>
                <w:numId w:val="28"/>
              </w:numPr>
              <w:ind w:left="404"/>
              <w:rPr>
                <w:rFonts w:ascii="Segoe UI Light" w:hAnsi="Segoe UI Light" w:cs="Segoe UI Light"/>
                <w:sz w:val="20"/>
                <w:szCs w:val="20"/>
              </w:rPr>
            </w:pPr>
            <w:r w:rsidRPr="00E05D09">
              <w:rPr>
                <w:rFonts w:ascii="Segoe UI Light" w:hAnsi="Segoe UI Light" w:cs="Segoe UI Light"/>
                <w:sz w:val="20"/>
                <w:szCs w:val="20"/>
              </w:rPr>
              <w:t xml:space="preserve">Kaplica tzw. prochownia </w:t>
            </w:r>
          </w:p>
        </w:tc>
        <w:tc>
          <w:tcPr>
            <w:tcW w:w="1367" w:type="dxa"/>
          </w:tcPr>
          <w:p w14:paraId="62DC8C2E" w14:textId="382F79F6"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29.05.1992</w:t>
            </w:r>
            <w:r w:rsidR="00217E9E" w:rsidRPr="00E05D09">
              <w:rPr>
                <w:rFonts w:ascii="Segoe UI Light" w:hAnsi="Segoe UI Light" w:cs="Segoe UI Light"/>
                <w:sz w:val="20"/>
                <w:szCs w:val="20"/>
              </w:rPr>
              <w:t xml:space="preserve"> r.</w:t>
            </w:r>
          </w:p>
        </w:tc>
        <w:tc>
          <w:tcPr>
            <w:tcW w:w="1035" w:type="dxa"/>
          </w:tcPr>
          <w:p w14:paraId="41FAA6EA"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A/775</w:t>
            </w:r>
          </w:p>
        </w:tc>
      </w:tr>
      <w:tr w:rsidR="00B07A2B" w:rsidRPr="00E05D09" w14:paraId="049D28D2" w14:textId="77777777" w:rsidTr="00C67EA6">
        <w:tc>
          <w:tcPr>
            <w:tcW w:w="846" w:type="dxa"/>
            <w:vMerge/>
          </w:tcPr>
          <w:p w14:paraId="4B473E8A" w14:textId="77777777" w:rsidR="00B07A2B" w:rsidRPr="00E05D09" w:rsidRDefault="00B07A2B" w:rsidP="00C67EA6">
            <w:pPr>
              <w:rPr>
                <w:rFonts w:ascii="Segoe UI Light" w:hAnsi="Segoe UI Light" w:cs="Segoe UI Light"/>
                <w:sz w:val="20"/>
                <w:szCs w:val="20"/>
              </w:rPr>
            </w:pPr>
          </w:p>
        </w:tc>
        <w:tc>
          <w:tcPr>
            <w:tcW w:w="1559" w:type="dxa"/>
            <w:vMerge/>
          </w:tcPr>
          <w:p w14:paraId="073719D0" w14:textId="77777777" w:rsidR="00B07A2B" w:rsidRPr="00E05D09" w:rsidRDefault="00B07A2B" w:rsidP="00C67EA6">
            <w:pPr>
              <w:rPr>
                <w:rFonts w:ascii="Segoe UI Light" w:hAnsi="Segoe UI Light" w:cs="Segoe UI Light"/>
                <w:sz w:val="20"/>
                <w:szCs w:val="20"/>
              </w:rPr>
            </w:pPr>
          </w:p>
        </w:tc>
        <w:tc>
          <w:tcPr>
            <w:tcW w:w="1418" w:type="dxa"/>
          </w:tcPr>
          <w:p w14:paraId="67E606B1"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ul. Gimnazjalna 3</w:t>
            </w:r>
          </w:p>
        </w:tc>
        <w:tc>
          <w:tcPr>
            <w:tcW w:w="2835" w:type="dxa"/>
          </w:tcPr>
          <w:p w14:paraId="7E9BB519"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Zespół szkoły:</w:t>
            </w:r>
          </w:p>
          <w:p w14:paraId="367F8980" w14:textId="77777777" w:rsidR="00B07A2B" w:rsidRPr="00E05D09" w:rsidRDefault="00B07A2B">
            <w:pPr>
              <w:pStyle w:val="Akapitzlist"/>
              <w:numPr>
                <w:ilvl w:val="0"/>
                <w:numId w:val="27"/>
              </w:numPr>
              <w:ind w:left="425"/>
              <w:rPr>
                <w:rFonts w:ascii="Segoe UI Light" w:hAnsi="Segoe UI Light" w:cs="Segoe UI Light"/>
                <w:sz w:val="20"/>
                <w:szCs w:val="20"/>
              </w:rPr>
            </w:pPr>
            <w:r w:rsidRPr="00E05D09">
              <w:rPr>
                <w:rFonts w:ascii="Segoe UI Light" w:hAnsi="Segoe UI Light" w:cs="Segoe UI Light"/>
                <w:sz w:val="20"/>
                <w:szCs w:val="20"/>
              </w:rPr>
              <w:t xml:space="preserve">Szkoła </w:t>
            </w:r>
          </w:p>
          <w:p w14:paraId="55CAD26F" w14:textId="77777777" w:rsidR="00B07A2B" w:rsidRPr="00E05D09" w:rsidRDefault="00B07A2B">
            <w:pPr>
              <w:pStyle w:val="Akapitzlist"/>
              <w:numPr>
                <w:ilvl w:val="0"/>
                <w:numId w:val="27"/>
              </w:numPr>
              <w:ind w:left="425"/>
              <w:rPr>
                <w:rFonts w:ascii="Segoe UI Light" w:hAnsi="Segoe UI Light" w:cs="Segoe UI Light"/>
                <w:sz w:val="20"/>
                <w:szCs w:val="20"/>
              </w:rPr>
            </w:pPr>
            <w:r w:rsidRPr="00E05D09">
              <w:rPr>
                <w:rFonts w:ascii="Segoe UI Light" w:hAnsi="Segoe UI Light" w:cs="Segoe UI Light"/>
                <w:sz w:val="20"/>
                <w:szCs w:val="20"/>
              </w:rPr>
              <w:t>Sala gimnastyczna</w:t>
            </w:r>
          </w:p>
          <w:p w14:paraId="60F7CB7B" w14:textId="77777777" w:rsidR="00B07A2B" w:rsidRPr="00E05D09" w:rsidRDefault="00B07A2B">
            <w:pPr>
              <w:pStyle w:val="Akapitzlist"/>
              <w:numPr>
                <w:ilvl w:val="0"/>
                <w:numId w:val="27"/>
              </w:numPr>
              <w:ind w:left="425"/>
              <w:rPr>
                <w:rFonts w:ascii="Segoe UI Light" w:hAnsi="Segoe UI Light" w:cs="Segoe UI Light"/>
                <w:sz w:val="20"/>
                <w:szCs w:val="20"/>
              </w:rPr>
            </w:pPr>
            <w:r w:rsidRPr="00E05D09">
              <w:rPr>
                <w:rFonts w:ascii="Segoe UI Light" w:hAnsi="Segoe UI Light" w:cs="Segoe UI Light"/>
                <w:sz w:val="20"/>
                <w:szCs w:val="20"/>
              </w:rPr>
              <w:t>Podwórze</w:t>
            </w:r>
          </w:p>
        </w:tc>
        <w:tc>
          <w:tcPr>
            <w:tcW w:w="1367" w:type="dxa"/>
          </w:tcPr>
          <w:p w14:paraId="1D4621C0" w14:textId="4A4308F5"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10.02.1994</w:t>
            </w:r>
            <w:r w:rsidR="00217E9E" w:rsidRPr="00E05D09">
              <w:rPr>
                <w:rFonts w:ascii="Segoe UI Light" w:hAnsi="Segoe UI Light" w:cs="Segoe UI Light"/>
                <w:sz w:val="20"/>
                <w:szCs w:val="20"/>
              </w:rPr>
              <w:t xml:space="preserve"> r.</w:t>
            </w:r>
          </w:p>
        </w:tc>
        <w:tc>
          <w:tcPr>
            <w:tcW w:w="1035" w:type="dxa"/>
          </w:tcPr>
          <w:p w14:paraId="26898417"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A/819</w:t>
            </w:r>
          </w:p>
        </w:tc>
      </w:tr>
      <w:tr w:rsidR="00B07A2B" w:rsidRPr="00E05D09" w14:paraId="618B1F7F" w14:textId="77777777" w:rsidTr="00C67EA6">
        <w:tc>
          <w:tcPr>
            <w:tcW w:w="846" w:type="dxa"/>
            <w:vMerge/>
          </w:tcPr>
          <w:p w14:paraId="1C33B830" w14:textId="77777777" w:rsidR="00B07A2B" w:rsidRPr="00E05D09" w:rsidRDefault="00B07A2B" w:rsidP="00C67EA6">
            <w:pPr>
              <w:rPr>
                <w:rFonts w:ascii="Segoe UI Light" w:hAnsi="Segoe UI Light" w:cs="Segoe UI Light"/>
                <w:sz w:val="20"/>
                <w:szCs w:val="20"/>
              </w:rPr>
            </w:pPr>
          </w:p>
        </w:tc>
        <w:tc>
          <w:tcPr>
            <w:tcW w:w="1559" w:type="dxa"/>
            <w:vMerge/>
          </w:tcPr>
          <w:p w14:paraId="072DD040" w14:textId="77777777" w:rsidR="00B07A2B" w:rsidRPr="00E05D09" w:rsidRDefault="00B07A2B" w:rsidP="00C67EA6">
            <w:pPr>
              <w:rPr>
                <w:rFonts w:ascii="Segoe UI Light" w:hAnsi="Segoe UI Light" w:cs="Segoe UI Light"/>
                <w:sz w:val="20"/>
                <w:szCs w:val="20"/>
              </w:rPr>
            </w:pPr>
          </w:p>
        </w:tc>
        <w:tc>
          <w:tcPr>
            <w:tcW w:w="1418" w:type="dxa"/>
          </w:tcPr>
          <w:p w14:paraId="039ACD51"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pl. Konopnickiej 6</w:t>
            </w:r>
          </w:p>
        </w:tc>
        <w:tc>
          <w:tcPr>
            <w:tcW w:w="2835" w:type="dxa"/>
          </w:tcPr>
          <w:p w14:paraId="64C35A64"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Spichlerz</w:t>
            </w:r>
          </w:p>
        </w:tc>
        <w:tc>
          <w:tcPr>
            <w:tcW w:w="1367" w:type="dxa"/>
          </w:tcPr>
          <w:p w14:paraId="356F907C" w14:textId="1A852EBD"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29.05.1992</w:t>
            </w:r>
            <w:r w:rsidR="00217E9E" w:rsidRPr="00E05D09">
              <w:rPr>
                <w:rFonts w:ascii="Segoe UI Light" w:hAnsi="Segoe UI Light" w:cs="Segoe UI Light"/>
                <w:sz w:val="20"/>
                <w:szCs w:val="20"/>
              </w:rPr>
              <w:t xml:space="preserve"> r.</w:t>
            </w:r>
          </w:p>
        </w:tc>
        <w:tc>
          <w:tcPr>
            <w:tcW w:w="1035" w:type="dxa"/>
          </w:tcPr>
          <w:p w14:paraId="1406BCF1"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A/1130</w:t>
            </w:r>
          </w:p>
        </w:tc>
      </w:tr>
      <w:tr w:rsidR="00B07A2B" w:rsidRPr="00E05D09" w14:paraId="17D40272" w14:textId="77777777" w:rsidTr="00C67EA6">
        <w:tc>
          <w:tcPr>
            <w:tcW w:w="846" w:type="dxa"/>
            <w:vMerge/>
          </w:tcPr>
          <w:p w14:paraId="314442F3" w14:textId="77777777" w:rsidR="00B07A2B" w:rsidRPr="00E05D09" w:rsidRDefault="00B07A2B" w:rsidP="00C67EA6">
            <w:pPr>
              <w:rPr>
                <w:rFonts w:ascii="Segoe UI Light" w:hAnsi="Segoe UI Light" w:cs="Segoe UI Light"/>
                <w:sz w:val="20"/>
                <w:szCs w:val="20"/>
              </w:rPr>
            </w:pPr>
          </w:p>
        </w:tc>
        <w:tc>
          <w:tcPr>
            <w:tcW w:w="1559" w:type="dxa"/>
            <w:vMerge/>
          </w:tcPr>
          <w:p w14:paraId="22C928C4" w14:textId="77777777" w:rsidR="00B07A2B" w:rsidRPr="00E05D09" w:rsidRDefault="00B07A2B" w:rsidP="00C67EA6">
            <w:pPr>
              <w:rPr>
                <w:rFonts w:ascii="Segoe UI Light" w:hAnsi="Segoe UI Light" w:cs="Segoe UI Light"/>
                <w:sz w:val="20"/>
                <w:szCs w:val="20"/>
              </w:rPr>
            </w:pPr>
          </w:p>
        </w:tc>
        <w:tc>
          <w:tcPr>
            <w:tcW w:w="1418" w:type="dxa"/>
          </w:tcPr>
          <w:p w14:paraId="1A2D9B6E"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ul. Pocztowa 13</w:t>
            </w:r>
          </w:p>
        </w:tc>
        <w:tc>
          <w:tcPr>
            <w:tcW w:w="2835" w:type="dxa"/>
          </w:tcPr>
          <w:p w14:paraId="62B09596"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Spichlerz</w:t>
            </w:r>
          </w:p>
        </w:tc>
        <w:tc>
          <w:tcPr>
            <w:tcW w:w="1367" w:type="dxa"/>
          </w:tcPr>
          <w:p w14:paraId="2B679866" w14:textId="0A135D7B"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11.04.19</w:t>
            </w:r>
            <w:r w:rsidR="00B91A37" w:rsidRPr="00E05D09">
              <w:rPr>
                <w:rFonts w:ascii="Segoe UI Light" w:hAnsi="Segoe UI Light" w:cs="Segoe UI Light"/>
                <w:sz w:val="20"/>
                <w:szCs w:val="20"/>
              </w:rPr>
              <w:t>9</w:t>
            </w:r>
            <w:r w:rsidRPr="00E05D09">
              <w:rPr>
                <w:rFonts w:ascii="Segoe UI Light" w:hAnsi="Segoe UI Light" w:cs="Segoe UI Light"/>
                <w:sz w:val="20"/>
                <w:szCs w:val="20"/>
              </w:rPr>
              <w:t>5</w:t>
            </w:r>
            <w:r w:rsidR="00217E9E" w:rsidRPr="00E05D09">
              <w:rPr>
                <w:rFonts w:ascii="Segoe UI Light" w:hAnsi="Segoe UI Light" w:cs="Segoe UI Light"/>
                <w:sz w:val="20"/>
                <w:szCs w:val="20"/>
              </w:rPr>
              <w:t xml:space="preserve"> r.</w:t>
            </w:r>
          </w:p>
        </w:tc>
        <w:tc>
          <w:tcPr>
            <w:tcW w:w="1035" w:type="dxa"/>
          </w:tcPr>
          <w:p w14:paraId="404E5307"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A/1085</w:t>
            </w:r>
          </w:p>
        </w:tc>
      </w:tr>
      <w:tr w:rsidR="00B07A2B" w:rsidRPr="00E05D09" w14:paraId="5285E5AC" w14:textId="77777777" w:rsidTr="00C67EA6">
        <w:tc>
          <w:tcPr>
            <w:tcW w:w="846" w:type="dxa"/>
            <w:vMerge/>
          </w:tcPr>
          <w:p w14:paraId="3B6E8D28" w14:textId="77777777" w:rsidR="00B07A2B" w:rsidRPr="00E05D09" w:rsidRDefault="00B07A2B" w:rsidP="00C67EA6">
            <w:pPr>
              <w:rPr>
                <w:rFonts w:ascii="Segoe UI Light" w:hAnsi="Segoe UI Light" w:cs="Segoe UI Light"/>
                <w:sz w:val="20"/>
                <w:szCs w:val="20"/>
              </w:rPr>
            </w:pPr>
          </w:p>
        </w:tc>
        <w:tc>
          <w:tcPr>
            <w:tcW w:w="1559" w:type="dxa"/>
            <w:vMerge/>
          </w:tcPr>
          <w:p w14:paraId="1B2A04C9" w14:textId="77777777" w:rsidR="00B07A2B" w:rsidRPr="00E05D09" w:rsidRDefault="00B07A2B" w:rsidP="00C67EA6">
            <w:pPr>
              <w:rPr>
                <w:rFonts w:ascii="Segoe UI Light" w:hAnsi="Segoe UI Light" w:cs="Segoe UI Light"/>
                <w:sz w:val="20"/>
                <w:szCs w:val="20"/>
              </w:rPr>
            </w:pPr>
          </w:p>
        </w:tc>
        <w:tc>
          <w:tcPr>
            <w:tcW w:w="1418" w:type="dxa"/>
          </w:tcPr>
          <w:p w14:paraId="360650E9"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ul. Pocztowa 14</w:t>
            </w:r>
          </w:p>
        </w:tc>
        <w:tc>
          <w:tcPr>
            <w:tcW w:w="2835" w:type="dxa"/>
          </w:tcPr>
          <w:p w14:paraId="2B5AD5D5"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Spichlerz gospodarczy on. Muzeum Ziemi Krajeńskiej</w:t>
            </w:r>
          </w:p>
        </w:tc>
        <w:tc>
          <w:tcPr>
            <w:tcW w:w="1367" w:type="dxa"/>
          </w:tcPr>
          <w:p w14:paraId="56CA2864" w14:textId="2E1A37BD"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27.09.1983</w:t>
            </w:r>
            <w:r w:rsidR="00217E9E" w:rsidRPr="00E05D09">
              <w:rPr>
                <w:rFonts w:ascii="Segoe UI Light" w:hAnsi="Segoe UI Light" w:cs="Segoe UI Light"/>
                <w:sz w:val="20"/>
                <w:szCs w:val="20"/>
              </w:rPr>
              <w:t xml:space="preserve"> r.</w:t>
            </w:r>
          </w:p>
        </w:tc>
        <w:tc>
          <w:tcPr>
            <w:tcW w:w="1035" w:type="dxa"/>
          </w:tcPr>
          <w:p w14:paraId="247C6044"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A/974</w:t>
            </w:r>
          </w:p>
        </w:tc>
      </w:tr>
      <w:tr w:rsidR="00B07A2B" w:rsidRPr="00E05D09" w14:paraId="670E78E0" w14:textId="77777777" w:rsidTr="00C67EA6">
        <w:trPr>
          <w:trHeight w:val="1592"/>
        </w:trPr>
        <w:tc>
          <w:tcPr>
            <w:tcW w:w="846" w:type="dxa"/>
            <w:vMerge/>
          </w:tcPr>
          <w:p w14:paraId="75C8D092" w14:textId="77777777" w:rsidR="00B07A2B" w:rsidRPr="00E05D09" w:rsidRDefault="00B07A2B" w:rsidP="00C67EA6">
            <w:pPr>
              <w:rPr>
                <w:rFonts w:ascii="Segoe UI Light" w:hAnsi="Segoe UI Light" w:cs="Segoe UI Light"/>
                <w:sz w:val="20"/>
                <w:szCs w:val="20"/>
              </w:rPr>
            </w:pPr>
          </w:p>
        </w:tc>
        <w:tc>
          <w:tcPr>
            <w:tcW w:w="1559" w:type="dxa"/>
            <w:vMerge/>
          </w:tcPr>
          <w:p w14:paraId="33F6701E" w14:textId="77777777" w:rsidR="00B07A2B" w:rsidRPr="00E05D09" w:rsidRDefault="00B07A2B" w:rsidP="00C67EA6">
            <w:pPr>
              <w:rPr>
                <w:rFonts w:ascii="Segoe UI Light" w:hAnsi="Segoe UI Light" w:cs="Segoe UI Light"/>
                <w:sz w:val="20"/>
                <w:szCs w:val="20"/>
              </w:rPr>
            </w:pPr>
          </w:p>
        </w:tc>
        <w:tc>
          <w:tcPr>
            <w:tcW w:w="1418" w:type="dxa"/>
          </w:tcPr>
          <w:p w14:paraId="10380B23"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ul. Sądowa 1-3</w:t>
            </w:r>
          </w:p>
          <w:p w14:paraId="51100831" w14:textId="77777777" w:rsidR="00B07A2B" w:rsidRPr="00E05D09" w:rsidRDefault="00B07A2B" w:rsidP="00C67EA6">
            <w:pPr>
              <w:rPr>
                <w:rFonts w:ascii="Segoe UI Light" w:hAnsi="Segoe UI Light" w:cs="Segoe UI Light"/>
                <w:sz w:val="20"/>
                <w:szCs w:val="20"/>
              </w:rPr>
            </w:pPr>
          </w:p>
          <w:p w14:paraId="6F172EC4"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ul. Sądowa 9</w:t>
            </w:r>
          </w:p>
        </w:tc>
        <w:tc>
          <w:tcPr>
            <w:tcW w:w="2835" w:type="dxa"/>
          </w:tcPr>
          <w:p w14:paraId="676A15C7"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Zespół koszar:</w:t>
            </w:r>
          </w:p>
          <w:p w14:paraId="6BD267CE" w14:textId="77777777" w:rsidR="00B07A2B" w:rsidRPr="00E05D09" w:rsidRDefault="00B07A2B">
            <w:pPr>
              <w:pStyle w:val="Akapitzlist"/>
              <w:numPr>
                <w:ilvl w:val="0"/>
                <w:numId w:val="26"/>
              </w:numPr>
              <w:ind w:left="425"/>
              <w:rPr>
                <w:rFonts w:ascii="Segoe UI Light" w:hAnsi="Segoe UI Light" w:cs="Segoe UI Light"/>
                <w:sz w:val="20"/>
                <w:szCs w:val="20"/>
              </w:rPr>
            </w:pPr>
            <w:r w:rsidRPr="00E05D09">
              <w:rPr>
                <w:rFonts w:ascii="Segoe UI Light" w:hAnsi="Segoe UI Light" w:cs="Segoe UI Light"/>
                <w:sz w:val="20"/>
                <w:szCs w:val="20"/>
              </w:rPr>
              <w:t>Koszary ob. Budynku sądu i prokuratury</w:t>
            </w:r>
          </w:p>
          <w:p w14:paraId="01E534FD" w14:textId="77777777" w:rsidR="00B07A2B" w:rsidRPr="00E05D09" w:rsidRDefault="00B07A2B">
            <w:pPr>
              <w:pStyle w:val="Akapitzlist"/>
              <w:numPr>
                <w:ilvl w:val="0"/>
                <w:numId w:val="26"/>
              </w:numPr>
              <w:ind w:left="425"/>
              <w:rPr>
                <w:rFonts w:ascii="Segoe UI Light" w:hAnsi="Segoe UI Light" w:cs="Segoe UI Light"/>
                <w:sz w:val="20"/>
                <w:szCs w:val="20"/>
              </w:rPr>
            </w:pPr>
            <w:r w:rsidRPr="00E05D09">
              <w:rPr>
                <w:rFonts w:ascii="Segoe UI Light" w:hAnsi="Segoe UI Light" w:cs="Segoe UI Light"/>
                <w:sz w:val="20"/>
                <w:szCs w:val="20"/>
              </w:rPr>
              <w:t>Ujeżdżalnia ob. Magazynu</w:t>
            </w:r>
          </w:p>
          <w:p w14:paraId="512E77CB" w14:textId="77777777" w:rsidR="00B07A2B" w:rsidRPr="00E05D09" w:rsidRDefault="00B07A2B">
            <w:pPr>
              <w:pStyle w:val="Akapitzlist"/>
              <w:numPr>
                <w:ilvl w:val="0"/>
                <w:numId w:val="26"/>
              </w:numPr>
              <w:ind w:left="425"/>
              <w:rPr>
                <w:rFonts w:ascii="Segoe UI Light" w:hAnsi="Segoe UI Light" w:cs="Segoe UI Light"/>
                <w:sz w:val="20"/>
                <w:szCs w:val="20"/>
              </w:rPr>
            </w:pPr>
            <w:r w:rsidRPr="00E05D09">
              <w:rPr>
                <w:rFonts w:ascii="Segoe UI Light" w:hAnsi="Segoe UI Light" w:cs="Segoe UI Light"/>
                <w:sz w:val="20"/>
                <w:szCs w:val="20"/>
              </w:rPr>
              <w:t>Budynek mieszkalny</w:t>
            </w:r>
          </w:p>
        </w:tc>
        <w:tc>
          <w:tcPr>
            <w:tcW w:w="1367" w:type="dxa"/>
          </w:tcPr>
          <w:p w14:paraId="7EB69530" w14:textId="2C24D73B"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16.08.1994</w:t>
            </w:r>
            <w:r w:rsidR="00217E9E" w:rsidRPr="00E05D09">
              <w:rPr>
                <w:rFonts w:ascii="Segoe UI Light" w:hAnsi="Segoe UI Light" w:cs="Segoe UI Light"/>
                <w:sz w:val="20"/>
                <w:szCs w:val="20"/>
              </w:rPr>
              <w:t xml:space="preserve"> r.</w:t>
            </w:r>
          </w:p>
        </w:tc>
        <w:tc>
          <w:tcPr>
            <w:tcW w:w="1035" w:type="dxa"/>
          </w:tcPr>
          <w:p w14:paraId="3D865F9A"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A/1069</w:t>
            </w:r>
          </w:p>
        </w:tc>
      </w:tr>
      <w:tr w:rsidR="00B07A2B" w:rsidRPr="00E05D09" w14:paraId="417B6506" w14:textId="77777777" w:rsidTr="00C67EA6">
        <w:tc>
          <w:tcPr>
            <w:tcW w:w="846" w:type="dxa"/>
            <w:vMerge/>
          </w:tcPr>
          <w:p w14:paraId="314012BA" w14:textId="77777777" w:rsidR="00B07A2B" w:rsidRPr="00E05D09" w:rsidRDefault="00B07A2B" w:rsidP="00C67EA6">
            <w:pPr>
              <w:rPr>
                <w:rFonts w:ascii="Segoe UI Light" w:hAnsi="Segoe UI Light" w:cs="Segoe UI Light"/>
                <w:sz w:val="20"/>
                <w:szCs w:val="20"/>
              </w:rPr>
            </w:pPr>
          </w:p>
        </w:tc>
        <w:tc>
          <w:tcPr>
            <w:tcW w:w="1559" w:type="dxa"/>
            <w:vMerge w:val="restart"/>
          </w:tcPr>
          <w:p w14:paraId="021B2BE3"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Potulice</w:t>
            </w:r>
          </w:p>
        </w:tc>
        <w:tc>
          <w:tcPr>
            <w:tcW w:w="1418" w:type="dxa"/>
          </w:tcPr>
          <w:p w14:paraId="676F4D6C" w14:textId="77777777" w:rsidR="00B07A2B" w:rsidRPr="00E05D09" w:rsidRDefault="00B07A2B" w:rsidP="00C67EA6">
            <w:pPr>
              <w:rPr>
                <w:rFonts w:ascii="Segoe UI Light" w:hAnsi="Segoe UI Light" w:cs="Segoe UI Light"/>
                <w:sz w:val="20"/>
                <w:szCs w:val="20"/>
              </w:rPr>
            </w:pPr>
          </w:p>
        </w:tc>
        <w:tc>
          <w:tcPr>
            <w:tcW w:w="2835" w:type="dxa"/>
          </w:tcPr>
          <w:p w14:paraId="33FA1DA7"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Kaplica cmentarna</w:t>
            </w:r>
          </w:p>
        </w:tc>
        <w:tc>
          <w:tcPr>
            <w:tcW w:w="1367" w:type="dxa"/>
          </w:tcPr>
          <w:p w14:paraId="1D504BFD" w14:textId="6A5FFF38"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05.10.1970</w:t>
            </w:r>
            <w:r w:rsidR="00217E9E" w:rsidRPr="00E05D09">
              <w:rPr>
                <w:rFonts w:ascii="Segoe UI Light" w:hAnsi="Segoe UI Light" w:cs="Segoe UI Light"/>
                <w:sz w:val="20"/>
                <w:szCs w:val="20"/>
              </w:rPr>
              <w:t xml:space="preserve"> r.</w:t>
            </w:r>
          </w:p>
        </w:tc>
        <w:tc>
          <w:tcPr>
            <w:tcW w:w="1035" w:type="dxa"/>
          </w:tcPr>
          <w:p w14:paraId="2C7FE4DB"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A/755</w:t>
            </w:r>
          </w:p>
        </w:tc>
      </w:tr>
      <w:tr w:rsidR="00B07A2B" w:rsidRPr="00E05D09" w14:paraId="28D455D8" w14:textId="77777777" w:rsidTr="00C67EA6">
        <w:tc>
          <w:tcPr>
            <w:tcW w:w="846" w:type="dxa"/>
            <w:vMerge/>
          </w:tcPr>
          <w:p w14:paraId="35DF6B40" w14:textId="77777777" w:rsidR="00B07A2B" w:rsidRPr="00E05D09" w:rsidRDefault="00B07A2B" w:rsidP="00C67EA6">
            <w:pPr>
              <w:rPr>
                <w:rFonts w:ascii="Segoe UI Light" w:hAnsi="Segoe UI Light" w:cs="Segoe UI Light"/>
                <w:sz w:val="20"/>
                <w:szCs w:val="20"/>
              </w:rPr>
            </w:pPr>
          </w:p>
        </w:tc>
        <w:tc>
          <w:tcPr>
            <w:tcW w:w="1559" w:type="dxa"/>
            <w:vMerge/>
          </w:tcPr>
          <w:p w14:paraId="57224872" w14:textId="77777777" w:rsidR="00B07A2B" w:rsidRPr="00E05D09" w:rsidRDefault="00B07A2B" w:rsidP="00C67EA6">
            <w:pPr>
              <w:rPr>
                <w:rFonts w:ascii="Segoe UI Light" w:hAnsi="Segoe UI Light" w:cs="Segoe UI Light"/>
                <w:sz w:val="20"/>
                <w:szCs w:val="20"/>
              </w:rPr>
            </w:pPr>
          </w:p>
        </w:tc>
        <w:tc>
          <w:tcPr>
            <w:tcW w:w="1418" w:type="dxa"/>
          </w:tcPr>
          <w:p w14:paraId="59422138" w14:textId="77777777" w:rsidR="00B07A2B" w:rsidRPr="00E05D09" w:rsidRDefault="00B07A2B" w:rsidP="00C67EA6">
            <w:pPr>
              <w:rPr>
                <w:rFonts w:ascii="Segoe UI Light" w:hAnsi="Segoe UI Light" w:cs="Segoe UI Light"/>
                <w:sz w:val="20"/>
                <w:szCs w:val="20"/>
              </w:rPr>
            </w:pPr>
          </w:p>
        </w:tc>
        <w:tc>
          <w:tcPr>
            <w:tcW w:w="2835" w:type="dxa"/>
          </w:tcPr>
          <w:p w14:paraId="59013915"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Cmentarz ofiar terroru hitlerowskiego</w:t>
            </w:r>
          </w:p>
        </w:tc>
        <w:tc>
          <w:tcPr>
            <w:tcW w:w="1367" w:type="dxa"/>
          </w:tcPr>
          <w:p w14:paraId="1EF7CF5F" w14:textId="403CA741"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28.12.1998</w:t>
            </w:r>
            <w:r w:rsidR="00217E9E" w:rsidRPr="00E05D09">
              <w:rPr>
                <w:rFonts w:ascii="Segoe UI Light" w:hAnsi="Segoe UI Light" w:cs="Segoe UI Light"/>
                <w:sz w:val="20"/>
                <w:szCs w:val="20"/>
              </w:rPr>
              <w:t xml:space="preserve"> r.</w:t>
            </w:r>
          </w:p>
        </w:tc>
        <w:tc>
          <w:tcPr>
            <w:tcW w:w="1035" w:type="dxa"/>
          </w:tcPr>
          <w:p w14:paraId="23DB22D7"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A/1047</w:t>
            </w:r>
          </w:p>
        </w:tc>
      </w:tr>
      <w:tr w:rsidR="00B07A2B" w:rsidRPr="00E05D09" w14:paraId="17DEF8F7" w14:textId="77777777" w:rsidTr="00C67EA6">
        <w:trPr>
          <w:trHeight w:val="852"/>
        </w:trPr>
        <w:tc>
          <w:tcPr>
            <w:tcW w:w="846" w:type="dxa"/>
            <w:vMerge/>
          </w:tcPr>
          <w:p w14:paraId="74EDFABC" w14:textId="77777777" w:rsidR="00B07A2B" w:rsidRPr="00E05D09" w:rsidRDefault="00B07A2B" w:rsidP="00C67EA6">
            <w:pPr>
              <w:rPr>
                <w:rFonts w:ascii="Segoe UI Light" w:hAnsi="Segoe UI Light" w:cs="Segoe UI Light"/>
                <w:sz w:val="20"/>
                <w:szCs w:val="20"/>
              </w:rPr>
            </w:pPr>
          </w:p>
        </w:tc>
        <w:tc>
          <w:tcPr>
            <w:tcW w:w="1559" w:type="dxa"/>
            <w:vMerge w:val="restart"/>
          </w:tcPr>
          <w:p w14:paraId="68B8F222"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Ślesin</w:t>
            </w:r>
          </w:p>
        </w:tc>
        <w:tc>
          <w:tcPr>
            <w:tcW w:w="1418" w:type="dxa"/>
            <w:vMerge w:val="restart"/>
          </w:tcPr>
          <w:p w14:paraId="1A2DFBAA" w14:textId="77777777" w:rsidR="00B07A2B" w:rsidRPr="00E05D09" w:rsidRDefault="00B07A2B" w:rsidP="00C67EA6">
            <w:pPr>
              <w:rPr>
                <w:rFonts w:ascii="Segoe UI Light" w:hAnsi="Segoe UI Light" w:cs="Segoe UI Light"/>
                <w:sz w:val="20"/>
                <w:szCs w:val="20"/>
              </w:rPr>
            </w:pPr>
          </w:p>
        </w:tc>
        <w:tc>
          <w:tcPr>
            <w:tcW w:w="2835" w:type="dxa"/>
            <w:vMerge w:val="restart"/>
          </w:tcPr>
          <w:p w14:paraId="711C5F27" w14:textId="77777777" w:rsidR="00B07A2B" w:rsidRPr="00E05D09" w:rsidRDefault="00B07A2B">
            <w:pPr>
              <w:pStyle w:val="Akapitzlist"/>
              <w:numPr>
                <w:ilvl w:val="0"/>
                <w:numId w:val="25"/>
              </w:numPr>
              <w:ind w:left="425"/>
              <w:rPr>
                <w:rFonts w:ascii="Segoe UI Light" w:hAnsi="Segoe UI Light" w:cs="Segoe UI Light"/>
                <w:sz w:val="20"/>
                <w:szCs w:val="20"/>
              </w:rPr>
            </w:pPr>
            <w:r w:rsidRPr="00E05D09">
              <w:rPr>
                <w:rFonts w:ascii="Segoe UI Light" w:hAnsi="Segoe UI Light" w:cs="Segoe UI Light"/>
                <w:sz w:val="20"/>
                <w:szCs w:val="20"/>
              </w:rPr>
              <w:t>Cmentarz parafialny parafii p.w. św. Mikołaja</w:t>
            </w:r>
          </w:p>
          <w:p w14:paraId="687B566C" w14:textId="77777777" w:rsidR="00B07A2B" w:rsidRPr="00E05D09" w:rsidRDefault="00B07A2B">
            <w:pPr>
              <w:pStyle w:val="Akapitzlist"/>
              <w:numPr>
                <w:ilvl w:val="0"/>
                <w:numId w:val="25"/>
              </w:numPr>
              <w:ind w:left="425"/>
              <w:rPr>
                <w:rFonts w:ascii="Segoe UI Light" w:hAnsi="Segoe UI Light" w:cs="Segoe UI Light"/>
                <w:sz w:val="20"/>
                <w:szCs w:val="20"/>
              </w:rPr>
            </w:pPr>
            <w:r w:rsidRPr="00E05D09">
              <w:rPr>
                <w:rFonts w:ascii="Segoe UI Light" w:hAnsi="Segoe UI Light" w:cs="Segoe UI Light"/>
                <w:sz w:val="20"/>
                <w:szCs w:val="20"/>
              </w:rPr>
              <w:t xml:space="preserve">Cmentarz rzym.-kat. Parafii p.w. św. Mikołaja </w:t>
            </w:r>
          </w:p>
        </w:tc>
        <w:tc>
          <w:tcPr>
            <w:tcW w:w="1367" w:type="dxa"/>
          </w:tcPr>
          <w:p w14:paraId="5EAF65CB" w14:textId="1A850663"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08.06.1955</w:t>
            </w:r>
            <w:r w:rsidR="00217E9E" w:rsidRPr="00E05D09">
              <w:rPr>
                <w:rFonts w:ascii="Segoe UI Light" w:hAnsi="Segoe UI Light" w:cs="Segoe UI Light"/>
                <w:sz w:val="20"/>
                <w:szCs w:val="20"/>
              </w:rPr>
              <w:t xml:space="preserve"> r.</w:t>
            </w:r>
          </w:p>
        </w:tc>
        <w:tc>
          <w:tcPr>
            <w:tcW w:w="1035" w:type="dxa"/>
          </w:tcPr>
          <w:p w14:paraId="09E1008E"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A/780</w:t>
            </w:r>
          </w:p>
        </w:tc>
      </w:tr>
      <w:tr w:rsidR="00B07A2B" w:rsidRPr="00E05D09" w14:paraId="00FDCBE0" w14:textId="77777777" w:rsidTr="00C67EA6">
        <w:tc>
          <w:tcPr>
            <w:tcW w:w="846" w:type="dxa"/>
            <w:vMerge/>
          </w:tcPr>
          <w:p w14:paraId="6001EA1B" w14:textId="77777777" w:rsidR="00B07A2B" w:rsidRPr="00E05D09" w:rsidRDefault="00B07A2B" w:rsidP="00C67EA6">
            <w:pPr>
              <w:rPr>
                <w:rFonts w:ascii="Segoe UI Light" w:hAnsi="Segoe UI Light" w:cs="Segoe UI Light"/>
                <w:sz w:val="20"/>
                <w:szCs w:val="20"/>
              </w:rPr>
            </w:pPr>
          </w:p>
        </w:tc>
        <w:tc>
          <w:tcPr>
            <w:tcW w:w="1559" w:type="dxa"/>
            <w:vMerge/>
          </w:tcPr>
          <w:p w14:paraId="447EE77F" w14:textId="77777777" w:rsidR="00B07A2B" w:rsidRPr="00E05D09" w:rsidRDefault="00B07A2B" w:rsidP="00C67EA6">
            <w:pPr>
              <w:rPr>
                <w:rFonts w:ascii="Segoe UI Light" w:hAnsi="Segoe UI Light" w:cs="Segoe UI Light"/>
                <w:sz w:val="20"/>
                <w:szCs w:val="20"/>
              </w:rPr>
            </w:pPr>
          </w:p>
        </w:tc>
        <w:tc>
          <w:tcPr>
            <w:tcW w:w="1418" w:type="dxa"/>
            <w:vMerge/>
          </w:tcPr>
          <w:p w14:paraId="5383DD3C" w14:textId="77777777" w:rsidR="00B07A2B" w:rsidRPr="00E05D09" w:rsidRDefault="00B07A2B" w:rsidP="00C67EA6">
            <w:pPr>
              <w:rPr>
                <w:rFonts w:ascii="Segoe UI Light" w:hAnsi="Segoe UI Light" w:cs="Segoe UI Light"/>
                <w:sz w:val="20"/>
                <w:szCs w:val="20"/>
              </w:rPr>
            </w:pPr>
          </w:p>
        </w:tc>
        <w:tc>
          <w:tcPr>
            <w:tcW w:w="2835" w:type="dxa"/>
            <w:vMerge/>
          </w:tcPr>
          <w:p w14:paraId="04CB286F" w14:textId="77777777" w:rsidR="00B07A2B" w:rsidRPr="00E05D09" w:rsidRDefault="00B07A2B" w:rsidP="00C67EA6">
            <w:pPr>
              <w:rPr>
                <w:rFonts w:ascii="Segoe UI Light" w:hAnsi="Segoe UI Light" w:cs="Segoe UI Light"/>
                <w:sz w:val="20"/>
                <w:szCs w:val="20"/>
              </w:rPr>
            </w:pPr>
          </w:p>
        </w:tc>
        <w:tc>
          <w:tcPr>
            <w:tcW w:w="1367" w:type="dxa"/>
          </w:tcPr>
          <w:p w14:paraId="00DAD171" w14:textId="0E9EA158"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29.05.1992</w:t>
            </w:r>
            <w:r w:rsidR="00217E9E" w:rsidRPr="00E05D09">
              <w:rPr>
                <w:rFonts w:ascii="Segoe UI Light" w:hAnsi="Segoe UI Light" w:cs="Segoe UI Light"/>
                <w:sz w:val="20"/>
                <w:szCs w:val="20"/>
              </w:rPr>
              <w:t xml:space="preserve"> r.</w:t>
            </w:r>
          </w:p>
        </w:tc>
        <w:tc>
          <w:tcPr>
            <w:tcW w:w="1035" w:type="dxa"/>
          </w:tcPr>
          <w:p w14:paraId="65A1887B"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A/1034</w:t>
            </w:r>
          </w:p>
        </w:tc>
      </w:tr>
      <w:tr w:rsidR="00B07A2B" w:rsidRPr="00E05D09" w14:paraId="2F571C19" w14:textId="77777777" w:rsidTr="00C67EA6">
        <w:tc>
          <w:tcPr>
            <w:tcW w:w="846" w:type="dxa"/>
            <w:vMerge/>
          </w:tcPr>
          <w:p w14:paraId="2383129D" w14:textId="77777777" w:rsidR="00B07A2B" w:rsidRPr="00E05D09" w:rsidRDefault="00B07A2B" w:rsidP="00C67EA6">
            <w:pPr>
              <w:rPr>
                <w:rFonts w:ascii="Segoe UI Light" w:hAnsi="Segoe UI Light" w:cs="Segoe UI Light"/>
                <w:sz w:val="20"/>
                <w:szCs w:val="20"/>
              </w:rPr>
            </w:pPr>
          </w:p>
        </w:tc>
        <w:tc>
          <w:tcPr>
            <w:tcW w:w="1559" w:type="dxa"/>
          </w:tcPr>
          <w:p w14:paraId="766DDA63"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Trzeciewnica</w:t>
            </w:r>
          </w:p>
        </w:tc>
        <w:tc>
          <w:tcPr>
            <w:tcW w:w="1418" w:type="dxa"/>
          </w:tcPr>
          <w:p w14:paraId="6F600CFF" w14:textId="77777777" w:rsidR="00B07A2B" w:rsidRPr="00E05D09" w:rsidRDefault="00B07A2B" w:rsidP="00C67EA6">
            <w:pPr>
              <w:rPr>
                <w:rFonts w:ascii="Segoe UI Light" w:hAnsi="Segoe UI Light" w:cs="Segoe UI Light"/>
                <w:sz w:val="20"/>
                <w:szCs w:val="20"/>
              </w:rPr>
            </w:pPr>
          </w:p>
        </w:tc>
        <w:tc>
          <w:tcPr>
            <w:tcW w:w="2835" w:type="dxa"/>
          </w:tcPr>
          <w:p w14:paraId="52DF92FD"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Cmentarz komunalny w granicach działki nr 113</w:t>
            </w:r>
          </w:p>
        </w:tc>
        <w:tc>
          <w:tcPr>
            <w:tcW w:w="1367" w:type="dxa"/>
          </w:tcPr>
          <w:p w14:paraId="6616D397" w14:textId="0213C1EB"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29.05.1992</w:t>
            </w:r>
            <w:r w:rsidR="00217E9E" w:rsidRPr="00E05D09">
              <w:rPr>
                <w:rFonts w:ascii="Segoe UI Light" w:hAnsi="Segoe UI Light" w:cs="Segoe UI Light"/>
                <w:sz w:val="20"/>
                <w:szCs w:val="20"/>
              </w:rPr>
              <w:t xml:space="preserve"> r.</w:t>
            </w:r>
          </w:p>
        </w:tc>
        <w:tc>
          <w:tcPr>
            <w:tcW w:w="1035" w:type="dxa"/>
          </w:tcPr>
          <w:p w14:paraId="14C04656"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A/1033</w:t>
            </w:r>
          </w:p>
        </w:tc>
      </w:tr>
      <w:tr w:rsidR="00B07A2B" w:rsidRPr="00E05D09" w14:paraId="603216D9" w14:textId="77777777" w:rsidTr="00C67EA6">
        <w:tc>
          <w:tcPr>
            <w:tcW w:w="846" w:type="dxa"/>
            <w:vMerge w:val="restart"/>
          </w:tcPr>
          <w:p w14:paraId="3BDDB02B"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Sadki</w:t>
            </w:r>
          </w:p>
        </w:tc>
        <w:tc>
          <w:tcPr>
            <w:tcW w:w="1559" w:type="dxa"/>
          </w:tcPr>
          <w:p w14:paraId="42BC273B"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Broniewo</w:t>
            </w:r>
          </w:p>
        </w:tc>
        <w:tc>
          <w:tcPr>
            <w:tcW w:w="1418" w:type="dxa"/>
          </w:tcPr>
          <w:p w14:paraId="4739D275" w14:textId="77777777" w:rsidR="00B07A2B" w:rsidRPr="00E05D09" w:rsidRDefault="00B07A2B" w:rsidP="00C67EA6">
            <w:pPr>
              <w:rPr>
                <w:rFonts w:ascii="Segoe UI Light" w:hAnsi="Segoe UI Light" w:cs="Segoe UI Light"/>
                <w:sz w:val="20"/>
                <w:szCs w:val="20"/>
              </w:rPr>
            </w:pPr>
          </w:p>
        </w:tc>
        <w:tc>
          <w:tcPr>
            <w:tcW w:w="2835" w:type="dxa"/>
          </w:tcPr>
          <w:p w14:paraId="104BAC0C"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Założenie dworsko-parkowe:</w:t>
            </w:r>
          </w:p>
          <w:p w14:paraId="4213FE28" w14:textId="77777777" w:rsidR="00B07A2B" w:rsidRPr="00E05D09" w:rsidRDefault="00B07A2B">
            <w:pPr>
              <w:pStyle w:val="Akapitzlist"/>
              <w:numPr>
                <w:ilvl w:val="0"/>
                <w:numId w:val="24"/>
              </w:numPr>
              <w:ind w:left="419"/>
              <w:rPr>
                <w:rFonts w:ascii="Segoe UI Light" w:hAnsi="Segoe UI Light" w:cs="Segoe UI Light"/>
                <w:sz w:val="20"/>
                <w:szCs w:val="20"/>
              </w:rPr>
            </w:pPr>
            <w:r w:rsidRPr="00E05D09">
              <w:rPr>
                <w:rFonts w:ascii="Segoe UI Light" w:hAnsi="Segoe UI Light" w:cs="Segoe UI Light"/>
                <w:sz w:val="20"/>
                <w:szCs w:val="20"/>
              </w:rPr>
              <w:t>Dwór</w:t>
            </w:r>
          </w:p>
          <w:p w14:paraId="140A2E68" w14:textId="77777777" w:rsidR="00B07A2B" w:rsidRPr="00E05D09" w:rsidRDefault="00B07A2B">
            <w:pPr>
              <w:pStyle w:val="Akapitzlist"/>
              <w:numPr>
                <w:ilvl w:val="0"/>
                <w:numId w:val="24"/>
              </w:numPr>
              <w:ind w:left="404"/>
              <w:rPr>
                <w:rFonts w:ascii="Segoe UI Light" w:hAnsi="Segoe UI Light" w:cs="Segoe UI Light"/>
                <w:sz w:val="20"/>
                <w:szCs w:val="20"/>
              </w:rPr>
            </w:pPr>
            <w:r w:rsidRPr="00E05D09">
              <w:rPr>
                <w:rFonts w:ascii="Segoe UI Light" w:hAnsi="Segoe UI Light" w:cs="Segoe UI Light"/>
                <w:sz w:val="20"/>
                <w:szCs w:val="20"/>
              </w:rPr>
              <w:t>Park</w:t>
            </w:r>
          </w:p>
        </w:tc>
        <w:tc>
          <w:tcPr>
            <w:tcW w:w="1367" w:type="dxa"/>
          </w:tcPr>
          <w:p w14:paraId="65A31881" w14:textId="4C9075AE"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10.06.1987</w:t>
            </w:r>
            <w:r w:rsidR="00217E9E" w:rsidRPr="00E05D09">
              <w:rPr>
                <w:rFonts w:ascii="Segoe UI Light" w:hAnsi="Segoe UI Light" w:cs="Segoe UI Light"/>
                <w:sz w:val="20"/>
                <w:szCs w:val="20"/>
              </w:rPr>
              <w:t xml:space="preserve"> r.</w:t>
            </w:r>
          </w:p>
        </w:tc>
        <w:tc>
          <w:tcPr>
            <w:tcW w:w="1035" w:type="dxa"/>
          </w:tcPr>
          <w:p w14:paraId="3CF00D11"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A/1157</w:t>
            </w:r>
          </w:p>
        </w:tc>
      </w:tr>
      <w:tr w:rsidR="00B07A2B" w:rsidRPr="00E05D09" w14:paraId="5FDF107C" w14:textId="77777777" w:rsidTr="00C67EA6">
        <w:tc>
          <w:tcPr>
            <w:tcW w:w="846" w:type="dxa"/>
            <w:vMerge/>
          </w:tcPr>
          <w:p w14:paraId="7CA35C38" w14:textId="77777777" w:rsidR="00B07A2B" w:rsidRPr="00E05D09" w:rsidRDefault="00B07A2B" w:rsidP="00C67EA6">
            <w:pPr>
              <w:rPr>
                <w:rFonts w:ascii="Segoe UI Light" w:hAnsi="Segoe UI Light" w:cs="Segoe UI Light"/>
                <w:sz w:val="20"/>
                <w:szCs w:val="20"/>
              </w:rPr>
            </w:pPr>
          </w:p>
        </w:tc>
        <w:tc>
          <w:tcPr>
            <w:tcW w:w="1559" w:type="dxa"/>
          </w:tcPr>
          <w:p w14:paraId="2215C4EF"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Dębowo</w:t>
            </w:r>
          </w:p>
        </w:tc>
        <w:tc>
          <w:tcPr>
            <w:tcW w:w="1418" w:type="dxa"/>
          </w:tcPr>
          <w:p w14:paraId="3830D094" w14:textId="77777777" w:rsidR="00B07A2B" w:rsidRPr="00E05D09" w:rsidRDefault="00B07A2B" w:rsidP="00C67EA6">
            <w:pPr>
              <w:rPr>
                <w:rFonts w:ascii="Segoe UI Light" w:hAnsi="Segoe UI Light" w:cs="Segoe UI Light"/>
                <w:sz w:val="20"/>
                <w:szCs w:val="20"/>
              </w:rPr>
            </w:pPr>
          </w:p>
        </w:tc>
        <w:tc>
          <w:tcPr>
            <w:tcW w:w="2835" w:type="dxa"/>
          </w:tcPr>
          <w:p w14:paraId="43BE89BE"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Założenie dworsko-parkowe:</w:t>
            </w:r>
          </w:p>
          <w:p w14:paraId="7FB71EE7" w14:textId="77777777" w:rsidR="00B07A2B" w:rsidRPr="00E05D09" w:rsidRDefault="00B07A2B">
            <w:pPr>
              <w:pStyle w:val="Akapitzlist"/>
              <w:numPr>
                <w:ilvl w:val="0"/>
                <w:numId w:val="24"/>
              </w:numPr>
              <w:ind w:left="419"/>
              <w:rPr>
                <w:rFonts w:ascii="Segoe UI Light" w:hAnsi="Segoe UI Light" w:cs="Segoe UI Light"/>
                <w:sz w:val="20"/>
                <w:szCs w:val="20"/>
              </w:rPr>
            </w:pPr>
            <w:r w:rsidRPr="00E05D09">
              <w:rPr>
                <w:rFonts w:ascii="Segoe UI Light" w:hAnsi="Segoe UI Light" w:cs="Segoe UI Light"/>
                <w:sz w:val="20"/>
                <w:szCs w:val="20"/>
              </w:rPr>
              <w:t>Park</w:t>
            </w:r>
          </w:p>
          <w:p w14:paraId="2F297ECD" w14:textId="77777777" w:rsidR="00B07A2B" w:rsidRPr="00E05D09" w:rsidRDefault="00B07A2B">
            <w:pPr>
              <w:pStyle w:val="Akapitzlist"/>
              <w:numPr>
                <w:ilvl w:val="0"/>
                <w:numId w:val="24"/>
              </w:numPr>
              <w:ind w:left="419"/>
              <w:rPr>
                <w:rFonts w:ascii="Segoe UI Light" w:hAnsi="Segoe UI Light" w:cs="Segoe UI Light"/>
                <w:sz w:val="20"/>
                <w:szCs w:val="20"/>
              </w:rPr>
            </w:pPr>
            <w:r w:rsidRPr="00E05D09">
              <w:rPr>
                <w:rFonts w:ascii="Segoe UI Light" w:hAnsi="Segoe UI Light" w:cs="Segoe UI Light"/>
                <w:sz w:val="20"/>
                <w:szCs w:val="20"/>
              </w:rPr>
              <w:t>Stajnia</w:t>
            </w:r>
          </w:p>
          <w:p w14:paraId="65F2541D" w14:textId="77777777" w:rsidR="00B07A2B" w:rsidRPr="00E05D09" w:rsidRDefault="00B07A2B">
            <w:pPr>
              <w:pStyle w:val="Akapitzlist"/>
              <w:numPr>
                <w:ilvl w:val="0"/>
                <w:numId w:val="24"/>
              </w:numPr>
              <w:ind w:left="419"/>
              <w:rPr>
                <w:rFonts w:ascii="Segoe UI Light" w:hAnsi="Segoe UI Light" w:cs="Segoe UI Light"/>
                <w:sz w:val="20"/>
                <w:szCs w:val="20"/>
              </w:rPr>
            </w:pPr>
            <w:r w:rsidRPr="00E05D09">
              <w:rPr>
                <w:rFonts w:ascii="Segoe UI Light" w:hAnsi="Segoe UI Light" w:cs="Segoe UI Light"/>
                <w:sz w:val="20"/>
                <w:szCs w:val="20"/>
              </w:rPr>
              <w:t>Stodoła</w:t>
            </w:r>
          </w:p>
          <w:p w14:paraId="1C91CDFB" w14:textId="77777777" w:rsidR="00B07A2B" w:rsidRPr="00E05D09" w:rsidRDefault="00B07A2B">
            <w:pPr>
              <w:pStyle w:val="Akapitzlist"/>
              <w:numPr>
                <w:ilvl w:val="0"/>
                <w:numId w:val="24"/>
              </w:numPr>
              <w:ind w:left="419"/>
              <w:rPr>
                <w:rFonts w:ascii="Segoe UI Light" w:hAnsi="Segoe UI Light" w:cs="Segoe UI Light"/>
                <w:sz w:val="20"/>
                <w:szCs w:val="20"/>
              </w:rPr>
            </w:pPr>
            <w:proofErr w:type="spellStart"/>
            <w:r w:rsidRPr="00E05D09">
              <w:rPr>
                <w:rFonts w:ascii="Segoe UI Light" w:hAnsi="Segoe UI Light" w:cs="Segoe UI Light"/>
                <w:sz w:val="20"/>
                <w:szCs w:val="20"/>
              </w:rPr>
              <w:t>Wolarnia</w:t>
            </w:r>
            <w:proofErr w:type="spellEnd"/>
          </w:p>
          <w:p w14:paraId="2097C9D0" w14:textId="77777777" w:rsidR="00B07A2B" w:rsidRPr="00E05D09" w:rsidRDefault="00B07A2B">
            <w:pPr>
              <w:pStyle w:val="Akapitzlist"/>
              <w:numPr>
                <w:ilvl w:val="0"/>
                <w:numId w:val="24"/>
              </w:numPr>
              <w:ind w:left="419"/>
              <w:rPr>
                <w:rFonts w:ascii="Segoe UI Light" w:hAnsi="Segoe UI Light" w:cs="Segoe UI Light"/>
                <w:sz w:val="20"/>
                <w:szCs w:val="20"/>
              </w:rPr>
            </w:pPr>
            <w:r w:rsidRPr="00E05D09">
              <w:rPr>
                <w:rFonts w:ascii="Segoe UI Light" w:hAnsi="Segoe UI Light" w:cs="Segoe UI Light"/>
                <w:sz w:val="20"/>
                <w:szCs w:val="20"/>
              </w:rPr>
              <w:t>Chlewnia</w:t>
            </w:r>
          </w:p>
          <w:p w14:paraId="7A25E9CE" w14:textId="77777777" w:rsidR="00B07A2B" w:rsidRPr="00E05D09" w:rsidRDefault="00B07A2B">
            <w:pPr>
              <w:pStyle w:val="Akapitzlist"/>
              <w:numPr>
                <w:ilvl w:val="0"/>
                <w:numId w:val="24"/>
              </w:numPr>
              <w:ind w:left="419"/>
              <w:rPr>
                <w:rFonts w:ascii="Segoe UI Light" w:hAnsi="Segoe UI Light" w:cs="Segoe UI Light"/>
                <w:sz w:val="20"/>
                <w:szCs w:val="20"/>
              </w:rPr>
            </w:pPr>
            <w:r w:rsidRPr="00E05D09">
              <w:rPr>
                <w:rFonts w:ascii="Segoe UI Light" w:hAnsi="Segoe UI Light" w:cs="Segoe UI Light"/>
                <w:sz w:val="20"/>
                <w:szCs w:val="20"/>
              </w:rPr>
              <w:t>Obora</w:t>
            </w:r>
          </w:p>
          <w:p w14:paraId="1B877B59" w14:textId="77777777" w:rsidR="00B07A2B" w:rsidRPr="00E05D09" w:rsidRDefault="00B07A2B">
            <w:pPr>
              <w:pStyle w:val="Akapitzlist"/>
              <w:numPr>
                <w:ilvl w:val="0"/>
                <w:numId w:val="24"/>
              </w:numPr>
              <w:ind w:left="419"/>
              <w:rPr>
                <w:rFonts w:ascii="Segoe UI Light" w:hAnsi="Segoe UI Light" w:cs="Segoe UI Light"/>
                <w:sz w:val="20"/>
                <w:szCs w:val="20"/>
              </w:rPr>
            </w:pPr>
            <w:r w:rsidRPr="00E05D09">
              <w:rPr>
                <w:rFonts w:ascii="Segoe UI Light" w:hAnsi="Segoe UI Light" w:cs="Segoe UI Light"/>
                <w:sz w:val="20"/>
                <w:szCs w:val="20"/>
              </w:rPr>
              <w:t>Wieża ciśnień</w:t>
            </w:r>
          </w:p>
          <w:p w14:paraId="3793D462" w14:textId="77777777" w:rsidR="00B07A2B" w:rsidRPr="00E05D09" w:rsidRDefault="00B07A2B">
            <w:pPr>
              <w:pStyle w:val="Akapitzlist"/>
              <w:numPr>
                <w:ilvl w:val="0"/>
                <w:numId w:val="24"/>
              </w:numPr>
              <w:ind w:left="419"/>
              <w:rPr>
                <w:rFonts w:ascii="Segoe UI Light" w:hAnsi="Segoe UI Light" w:cs="Segoe UI Light"/>
                <w:sz w:val="20"/>
                <w:szCs w:val="20"/>
              </w:rPr>
            </w:pPr>
            <w:r w:rsidRPr="00E05D09">
              <w:rPr>
                <w:rFonts w:ascii="Segoe UI Light" w:hAnsi="Segoe UI Light" w:cs="Segoe UI Light"/>
                <w:sz w:val="20"/>
                <w:szCs w:val="20"/>
              </w:rPr>
              <w:t>Wozownia, ob. Magazyn</w:t>
            </w:r>
          </w:p>
          <w:p w14:paraId="3D477F48" w14:textId="77777777" w:rsidR="00B07A2B" w:rsidRPr="00E05D09" w:rsidRDefault="00B07A2B">
            <w:pPr>
              <w:pStyle w:val="Akapitzlist"/>
              <w:numPr>
                <w:ilvl w:val="0"/>
                <w:numId w:val="24"/>
              </w:numPr>
              <w:ind w:left="419"/>
              <w:rPr>
                <w:rFonts w:ascii="Segoe UI Light" w:hAnsi="Segoe UI Light" w:cs="Segoe UI Light"/>
                <w:sz w:val="20"/>
                <w:szCs w:val="20"/>
              </w:rPr>
            </w:pPr>
            <w:r w:rsidRPr="00E05D09">
              <w:rPr>
                <w:rFonts w:ascii="Segoe UI Light" w:hAnsi="Segoe UI Light" w:cs="Segoe UI Light"/>
                <w:sz w:val="20"/>
                <w:szCs w:val="20"/>
              </w:rPr>
              <w:t>Dom mieszkalny</w:t>
            </w:r>
          </w:p>
        </w:tc>
        <w:tc>
          <w:tcPr>
            <w:tcW w:w="1367" w:type="dxa"/>
          </w:tcPr>
          <w:p w14:paraId="7AEAB229" w14:textId="502A8381"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15.06.1987</w:t>
            </w:r>
            <w:r w:rsidR="00217E9E" w:rsidRPr="00E05D09">
              <w:rPr>
                <w:rFonts w:ascii="Segoe UI Light" w:hAnsi="Segoe UI Light" w:cs="Segoe UI Light"/>
                <w:sz w:val="20"/>
                <w:szCs w:val="20"/>
              </w:rPr>
              <w:t xml:space="preserve"> r.</w:t>
            </w:r>
          </w:p>
        </w:tc>
        <w:tc>
          <w:tcPr>
            <w:tcW w:w="1035" w:type="dxa"/>
          </w:tcPr>
          <w:p w14:paraId="18C1DA44"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A/1408</w:t>
            </w:r>
          </w:p>
        </w:tc>
      </w:tr>
      <w:tr w:rsidR="00B07A2B" w:rsidRPr="00E05D09" w14:paraId="29B444EA" w14:textId="77777777" w:rsidTr="00C67EA6">
        <w:tc>
          <w:tcPr>
            <w:tcW w:w="846" w:type="dxa"/>
            <w:vMerge/>
          </w:tcPr>
          <w:p w14:paraId="0B883E37" w14:textId="77777777" w:rsidR="00B07A2B" w:rsidRPr="00E05D09" w:rsidRDefault="00B07A2B" w:rsidP="00C67EA6">
            <w:pPr>
              <w:rPr>
                <w:rFonts w:ascii="Segoe UI Light" w:hAnsi="Segoe UI Light" w:cs="Segoe UI Light"/>
                <w:sz w:val="20"/>
                <w:szCs w:val="20"/>
              </w:rPr>
            </w:pPr>
          </w:p>
        </w:tc>
        <w:tc>
          <w:tcPr>
            <w:tcW w:w="1559" w:type="dxa"/>
            <w:vMerge w:val="restart"/>
          </w:tcPr>
          <w:p w14:paraId="04C77D4E"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Sadki</w:t>
            </w:r>
          </w:p>
        </w:tc>
        <w:tc>
          <w:tcPr>
            <w:tcW w:w="1418" w:type="dxa"/>
          </w:tcPr>
          <w:p w14:paraId="741ECB16" w14:textId="77777777" w:rsidR="00B07A2B" w:rsidRPr="00E05D09" w:rsidRDefault="00B07A2B" w:rsidP="00C67EA6">
            <w:pPr>
              <w:rPr>
                <w:rFonts w:ascii="Segoe UI Light" w:hAnsi="Segoe UI Light" w:cs="Segoe UI Light"/>
                <w:sz w:val="20"/>
                <w:szCs w:val="20"/>
              </w:rPr>
            </w:pPr>
          </w:p>
        </w:tc>
        <w:tc>
          <w:tcPr>
            <w:tcW w:w="2835" w:type="dxa"/>
          </w:tcPr>
          <w:p w14:paraId="5C61FC35"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Kościół parafialny p.w. św. Wojciecha</w:t>
            </w:r>
          </w:p>
        </w:tc>
        <w:tc>
          <w:tcPr>
            <w:tcW w:w="1367" w:type="dxa"/>
          </w:tcPr>
          <w:p w14:paraId="361568C7" w14:textId="4D9EFDBE"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14.03.1933</w:t>
            </w:r>
            <w:r w:rsidR="00217E9E" w:rsidRPr="00E05D09">
              <w:rPr>
                <w:rFonts w:ascii="Segoe UI Light" w:hAnsi="Segoe UI Light" w:cs="Segoe UI Light"/>
                <w:sz w:val="20"/>
                <w:szCs w:val="20"/>
              </w:rPr>
              <w:t xml:space="preserve"> r.</w:t>
            </w:r>
          </w:p>
        </w:tc>
        <w:tc>
          <w:tcPr>
            <w:tcW w:w="1035" w:type="dxa"/>
          </w:tcPr>
          <w:p w14:paraId="6E6166DE"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A/807</w:t>
            </w:r>
          </w:p>
        </w:tc>
      </w:tr>
      <w:tr w:rsidR="00B07A2B" w:rsidRPr="00E05D09" w14:paraId="19B5860E" w14:textId="77777777" w:rsidTr="00C67EA6">
        <w:trPr>
          <w:trHeight w:val="756"/>
        </w:trPr>
        <w:tc>
          <w:tcPr>
            <w:tcW w:w="846" w:type="dxa"/>
            <w:vMerge/>
          </w:tcPr>
          <w:p w14:paraId="03C49F00" w14:textId="77777777" w:rsidR="00B07A2B" w:rsidRPr="00E05D09" w:rsidRDefault="00B07A2B" w:rsidP="00C67EA6">
            <w:pPr>
              <w:rPr>
                <w:rFonts w:ascii="Segoe UI Light" w:hAnsi="Segoe UI Light" w:cs="Segoe UI Light"/>
                <w:sz w:val="20"/>
                <w:szCs w:val="20"/>
              </w:rPr>
            </w:pPr>
          </w:p>
        </w:tc>
        <w:tc>
          <w:tcPr>
            <w:tcW w:w="1559" w:type="dxa"/>
            <w:vMerge/>
          </w:tcPr>
          <w:p w14:paraId="29147C3F" w14:textId="77777777" w:rsidR="00B07A2B" w:rsidRPr="00E05D09" w:rsidRDefault="00B07A2B" w:rsidP="00C67EA6">
            <w:pPr>
              <w:rPr>
                <w:rFonts w:ascii="Segoe UI Light" w:hAnsi="Segoe UI Light" w:cs="Segoe UI Light"/>
                <w:sz w:val="20"/>
                <w:szCs w:val="20"/>
              </w:rPr>
            </w:pPr>
          </w:p>
        </w:tc>
        <w:tc>
          <w:tcPr>
            <w:tcW w:w="1418" w:type="dxa"/>
            <w:vMerge w:val="restart"/>
          </w:tcPr>
          <w:p w14:paraId="11EF4E0A"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ul. Kasztanowa</w:t>
            </w:r>
          </w:p>
        </w:tc>
        <w:tc>
          <w:tcPr>
            <w:tcW w:w="2835" w:type="dxa"/>
            <w:vMerge w:val="restart"/>
          </w:tcPr>
          <w:p w14:paraId="24917E3F" w14:textId="77777777" w:rsidR="00B07A2B" w:rsidRPr="00E05D09" w:rsidRDefault="00B07A2B">
            <w:pPr>
              <w:pStyle w:val="Akapitzlist"/>
              <w:numPr>
                <w:ilvl w:val="0"/>
                <w:numId w:val="24"/>
              </w:numPr>
              <w:ind w:left="404"/>
              <w:rPr>
                <w:rFonts w:ascii="Segoe UI Light" w:hAnsi="Segoe UI Light" w:cs="Segoe UI Light"/>
                <w:sz w:val="20"/>
                <w:szCs w:val="20"/>
              </w:rPr>
            </w:pPr>
            <w:r w:rsidRPr="00E05D09">
              <w:rPr>
                <w:rFonts w:ascii="Segoe UI Light" w:hAnsi="Segoe UI Light" w:cs="Segoe UI Light"/>
                <w:sz w:val="20"/>
                <w:szCs w:val="20"/>
              </w:rPr>
              <w:t>Cmentarz rzym.-kat. Parafii p.w. sw. Wojciecha</w:t>
            </w:r>
          </w:p>
          <w:p w14:paraId="7CA4FB98" w14:textId="3330A57B" w:rsidR="00B07A2B" w:rsidRPr="00E05D09" w:rsidRDefault="00B07A2B">
            <w:pPr>
              <w:pStyle w:val="Akapitzlist"/>
              <w:numPr>
                <w:ilvl w:val="0"/>
                <w:numId w:val="24"/>
              </w:numPr>
              <w:ind w:left="404"/>
              <w:rPr>
                <w:rFonts w:ascii="Segoe UI Light" w:hAnsi="Segoe UI Light" w:cs="Segoe UI Light"/>
                <w:sz w:val="20"/>
                <w:szCs w:val="20"/>
              </w:rPr>
            </w:pPr>
            <w:r w:rsidRPr="00E05D09">
              <w:rPr>
                <w:rFonts w:ascii="Segoe UI Light" w:hAnsi="Segoe UI Light" w:cs="Segoe UI Light"/>
                <w:sz w:val="20"/>
                <w:szCs w:val="20"/>
              </w:rPr>
              <w:lastRenderedPageBreak/>
              <w:t xml:space="preserve">Kaplica grobowa rodziny </w:t>
            </w:r>
            <w:proofErr w:type="spellStart"/>
            <w:r w:rsidRPr="00E05D09">
              <w:rPr>
                <w:rFonts w:ascii="Segoe UI Light" w:hAnsi="Segoe UI Light" w:cs="Segoe UI Light"/>
                <w:sz w:val="20"/>
                <w:szCs w:val="20"/>
              </w:rPr>
              <w:t>Robowskich</w:t>
            </w:r>
            <w:proofErr w:type="spellEnd"/>
            <w:r w:rsidRPr="00E05D09">
              <w:rPr>
                <w:rFonts w:ascii="Segoe UI Light" w:hAnsi="Segoe UI Light" w:cs="Segoe UI Light"/>
                <w:sz w:val="20"/>
                <w:szCs w:val="20"/>
              </w:rPr>
              <w:t xml:space="preserve"> z ok. 1915</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 xml:space="preserve"> na cmentarzu parafialnym</w:t>
            </w:r>
          </w:p>
        </w:tc>
        <w:tc>
          <w:tcPr>
            <w:tcW w:w="1367" w:type="dxa"/>
          </w:tcPr>
          <w:p w14:paraId="6054E5B6" w14:textId="4F30C6DC"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lastRenderedPageBreak/>
              <w:t>07.03.1989</w:t>
            </w:r>
            <w:r w:rsidR="00217E9E" w:rsidRPr="00E05D09">
              <w:rPr>
                <w:rFonts w:ascii="Segoe UI Light" w:hAnsi="Segoe UI Light" w:cs="Segoe UI Light"/>
                <w:sz w:val="20"/>
                <w:szCs w:val="20"/>
              </w:rPr>
              <w:t xml:space="preserve"> r.</w:t>
            </w:r>
          </w:p>
        </w:tc>
        <w:tc>
          <w:tcPr>
            <w:tcW w:w="1035" w:type="dxa"/>
          </w:tcPr>
          <w:p w14:paraId="33FD5BBF"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A/1138</w:t>
            </w:r>
          </w:p>
        </w:tc>
      </w:tr>
      <w:tr w:rsidR="00B07A2B" w:rsidRPr="00E05D09" w14:paraId="611A8943" w14:textId="77777777" w:rsidTr="00C67EA6">
        <w:tc>
          <w:tcPr>
            <w:tcW w:w="846" w:type="dxa"/>
            <w:vMerge/>
          </w:tcPr>
          <w:p w14:paraId="63E48E7E" w14:textId="77777777" w:rsidR="00B07A2B" w:rsidRPr="00E05D09" w:rsidRDefault="00B07A2B" w:rsidP="00C67EA6">
            <w:pPr>
              <w:rPr>
                <w:rFonts w:ascii="Segoe UI Light" w:hAnsi="Segoe UI Light" w:cs="Segoe UI Light"/>
                <w:sz w:val="20"/>
                <w:szCs w:val="20"/>
              </w:rPr>
            </w:pPr>
          </w:p>
        </w:tc>
        <w:tc>
          <w:tcPr>
            <w:tcW w:w="1559" w:type="dxa"/>
            <w:vMerge/>
          </w:tcPr>
          <w:p w14:paraId="523B5595" w14:textId="77777777" w:rsidR="00B07A2B" w:rsidRPr="00E05D09" w:rsidRDefault="00B07A2B" w:rsidP="00C67EA6">
            <w:pPr>
              <w:rPr>
                <w:rFonts w:ascii="Segoe UI Light" w:hAnsi="Segoe UI Light" w:cs="Segoe UI Light"/>
                <w:sz w:val="20"/>
                <w:szCs w:val="20"/>
              </w:rPr>
            </w:pPr>
          </w:p>
        </w:tc>
        <w:tc>
          <w:tcPr>
            <w:tcW w:w="1418" w:type="dxa"/>
            <w:vMerge/>
          </w:tcPr>
          <w:p w14:paraId="494F1EDA" w14:textId="77777777" w:rsidR="00B07A2B" w:rsidRPr="00E05D09" w:rsidRDefault="00B07A2B" w:rsidP="00C67EA6">
            <w:pPr>
              <w:rPr>
                <w:rFonts w:ascii="Segoe UI Light" w:hAnsi="Segoe UI Light" w:cs="Segoe UI Light"/>
                <w:sz w:val="20"/>
                <w:szCs w:val="20"/>
              </w:rPr>
            </w:pPr>
          </w:p>
        </w:tc>
        <w:tc>
          <w:tcPr>
            <w:tcW w:w="2835" w:type="dxa"/>
            <w:vMerge/>
          </w:tcPr>
          <w:p w14:paraId="7B5F7658" w14:textId="77777777" w:rsidR="00B07A2B" w:rsidRPr="00E05D09" w:rsidRDefault="00B07A2B" w:rsidP="00C67EA6">
            <w:pPr>
              <w:rPr>
                <w:rFonts w:ascii="Segoe UI Light" w:hAnsi="Segoe UI Light" w:cs="Segoe UI Light"/>
                <w:sz w:val="20"/>
                <w:szCs w:val="20"/>
              </w:rPr>
            </w:pPr>
          </w:p>
        </w:tc>
        <w:tc>
          <w:tcPr>
            <w:tcW w:w="1367" w:type="dxa"/>
          </w:tcPr>
          <w:p w14:paraId="184C166A" w14:textId="3479090B"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26.05.2017</w:t>
            </w:r>
            <w:r w:rsidR="00217E9E" w:rsidRPr="00E05D09">
              <w:rPr>
                <w:rFonts w:ascii="Segoe UI Light" w:hAnsi="Segoe UI Light" w:cs="Segoe UI Light"/>
                <w:sz w:val="20"/>
                <w:szCs w:val="20"/>
              </w:rPr>
              <w:t xml:space="preserve"> r.</w:t>
            </w:r>
          </w:p>
        </w:tc>
        <w:tc>
          <w:tcPr>
            <w:tcW w:w="1035" w:type="dxa"/>
          </w:tcPr>
          <w:p w14:paraId="3A04B182"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A/1723</w:t>
            </w:r>
          </w:p>
        </w:tc>
      </w:tr>
      <w:tr w:rsidR="00B07A2B" w:rsidRPr="00E05D09" w14:paraId="5AEF7DD1" w14:textId="77777777" w:rsidTr="00C67EA6">
        <w:tc>
          <w:tcPr>
            <w:tcW w:w="846" w:type="dxa"/>
            <w:vMerge/>
          </w:tcPr>
          <w:p w14:paraId="5210C2A7" w14:textId="77777777" w:rsidR="00B07A2B" w:rsidRPr="00E05D09" w:rsidRDefault="00B07A2B" w:rsidP="00C67EA6">
            <w:pPr>
              <w:rPr>
                <w:rFonts w:ascii="Segoe UI Light" w:hAnsi="Segoe UI Light" w:cs="Segoe UI Light"/>
                <w:sz w:val="20"/>
                <w:szCs w:val="20"/>
              </w:rPr>
            </w:pPr>
          </w:p>
        </w:tc>
        <w:tc>
          <w:tcPr>
            <w:tcW w:w="1559" w:type="dxa"/>
          </w:tcPr>
          <w:p w14:paraId="68086F69"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Samostrzel</w:t>
            </w:r>
          </w:p>
        </w:tc>
        <w:tc>
          <w:tcPr>
            <w:tcW w:w="1418" w:type="dxa"/>
          </w:tcPr>
          <w:p w14:paraId="26A6FAD1" w14:textId="77777777" w:rsidR="00B07A2B" w:rsidRPr="00E05D09" w:rsidRDefault="00B07A2B" w:rsidP="00C67EA6">
            <w:pPr>
              <w:rPr>
                <w:rFonts w:ascii="Segoe UI Light" w:hAnsi="Segoe UI Light" w:cs="Segoe UI Light"/>
                <w:sz w:val="20"/>
                <w:szCs w:val="20"/>
              </w:rPr>
            </w:pPr>
          </w:p>
        </w:tc>
        <w:tc>
          <w:tcPr>
            <w:tcW w:w="2835" w:type="dxa"/>
          </w:tcPr>
          <w:p w14:paraId="6EF0FE70"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Założenie dworsko-parkowe:</w:t>
            </w:r>
          </w:p>
          <w:p w14:paraId="2E5DF8B6" w14:textId="77777777" w:rsidR="00B07A2B" w:rsidRPr="00E05D09" w:rsidRDefault="00B07A2B">
            <w:pPr>
              <w:pStyle w:val="Akapitzlist"/>
              <w:numPr>
                <w:ilvl w:val="0"/>
                <w:numId w:val="24"/>
              </w:numPr>
              <w:ind w:left="419"/>
              <w:rPr>
                <w:rFonts w:ascii="Segoe UI Light" w:hAnsi="Segoe UI Light" w:cs="Segoe UI Light"/>
                <w:sz w:val="20"/>
                <w:szCs w:val="20"/>
              </w:rPr>
            </w:pPr>
            <w:r w:rsidRPr="00E05D09">
              <w:rPr>
                <w:rFonts w:ascii="Segoe UI Light" w:hAnsi="Segoe UI Light" w:cs="Segoe UI Light"/>
                <w:sz w:val="20"/>
                <w:szCs w:val="20"/>
              </w:rPr>
              <w:t>Dwór</w:t>
            </w:r>
          </w:p>
          <w:p w14:paraId="661B38DA" w14:textId="77777777" w:rsidR="00B07A2B" w:rsidRPr="00E05D09" w:rsidRDefault="00B07A2B">
            <w:pPr>
              <w:pStyle w:val="Akapitzlist"/>
              <w:numPr>
                <w:ilvl w:val="0"/>
                <w:numId w:val="24"/>
              </w:numPr>
              <w:ind w:left="404"/>
              <w:rPr>
                <w:rFonts w:ascii="Segoe UI Light" w:hAnsi="Segoe UI Light" w:cs="Segoe UI Light"/>
                <w:sz w:val="20"/>
                <w:szCs w:val="20"/>
              </w:rPr>
            </w:pPr>
            <w:r w:rsidRPr="00E05D09">
              <w:rPr>
                <w:rFonts w:ascii="Segoe UI Light" w:hAnsi="Segoe UI Light" w:cs="Segoe UI Light"/>
                <w:sz w:val="20"/>
                <w:szCs w:val="20"/>
              </w:rPr>
              <w:t>Park</w:t>
            </w:r>
          </w:p>
        </w:tc>
        <w:tc>
          <w:tcPr>
            <w:tcW w:w="1367" w:type="dxa"/>
          </w:tcPr>
          <w:p w14:paraId="3D610220" w14:textId="5A37AB96"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21.07.1970</w:t>
            </w:r>
            <w:r w:rsidR="00217E9E" w:rsidRPr="00E05D09">
              <w:rPr>
                <w:rFonts w:ascii="Segoe UI Light" w:hAnsi="Segoe UI Light" w:cs="Segoe UI Light"/>
                <w:sz w:val="20"/>
                <w:szCs w:val="20"/>
              </w:rPr>
              <w:t xml:space="preserve"> r.</w:t>
            </w:r>
          </w:p>
        </w:tc>
        <w:tc>
          <w:tcPr>
            <w:tcW w:w="1035" w:type="dxa"/>
          </w:tcPr>
          <w:p w14:paraId="4D9B53ED"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A/884</w:t>
            </w:r>
          </w:p>
        </w:tc>
      </w:tr>
      <w:tr w:rsidR="00B07A2B" w:rsidRPr="00E05D09" w14:paraId="734B5A25" w14:textId="77777777" w:rsidTr="00C67EA6">
        <w:trPr>
          <w:trHeight w:val="2434"/>
        </w:trPr>
        <w:tc>
          <w:tcPr>
            <w:tcW w:w="846" w:type="dxa"/>
            <w:vMerge w:val="restart"/>
          </w:tcPr>
          <w:p w14:paraId="30BAA926" w14:textId="77777777" w:rsidR="00B07A2B" w:rsidRPr="00E05D09" w:rsidRDefault="00B07A2B" w:rsidP="00C67EA6">
            <w:pPr>
              <w:contextualSpacing/>
              <w:rPr>
                <w:rFonts w:ascii="Segoe UI Light" w:hAnsi="Segoe UI Light" w:cs="Segoe UI Light"/>
                <w:sz w:val="20"/>
                <w:szCs w:val="20"/>
              </w:rPr>
            </w:pPr>
            <w:r w:rsidRPr="00E05D09">
              <w:rPr>
                <w:rFonts w:ascii="Segoe UI Light" w:hAnsi="Segoe UI Light" w:cs="Segoe UI Light"/>
                <w:sz w:val="20"/>
                <w:szCs w:val="20"/>
              </w:rPr>
              <w:t>Szubin</w:t>
            </w:r>
          </w:p>
        </w:tc>
        <w:tc>
          <w:tcPr>
            <w:tcW w:w="1559" w:type="dxa"/>
            <w:vMerge w:val="restart"/>
          </w:tcPr>
          <w:p w14:paraId="03F7D1B4" w14:textId="77777777" w:rsidR="00B07A2B" w:rsidRPr="00E05D09" w:rsidRDefault="00B07A2B" w:rsidP="00C67EA6">
            <w:pPr>
              <w:contextualSpacing/>
              <w:rPr>
                <w:rFonts w:ascii="Segoe UI Light" w:hAnsi="Segoe UI Light" w:cs="Segoe UI Light"/>
                <w:sz w:val="20"/>
                <w:szCs w:val="20"/>
              </w:rPr>
            </w:pPr>
            <w:r w:rsidRPr="00E05D09">
              <w:rPr>
                <w:rFonts w:ascii="Segoe UI Light" w:hAnsi="Segoe UI Light" w:cs="Segoe UI Light"/>
                <w:sz w:val="20"/>
                <w:szCs w:val="20"/>
              </w:rPr>
              <w:t>Chobielin</w:t>
            </w:r>
          </w:p>
        </w:tc>
        <w:tc>
          <w:tcPr>
            <w:tcW w:w="1418" w:type="dxa"/>
            <w:vMerge w:val="restart"/>
          </w:tcPr>
          <w:p w14:paraId="55349106" w14:textId="77777777" w:rsidR="00B07A2B" w:rsidRPr="00E05D09" w:rsidRDefault="00B07A2B" w:rsidP="00C67EA6">
            <w:pPr>
              <w:contextualSpacing/>
              <w:rPr>
                <w:rFonts w:ascii="Segoe UI Light" w:hAnsi="Segoe UI Light" w:cs="Segoe UI Light"/>
                <w:sz w:val="20"/>
                <w:szCs w:val="20"/>
              </w:rPr>
            </w:pPr>
          </w:p>
        </w:tc>
        <w:tc>
          <w:tcPr>
            <w:tcW w:w="2835" w:type="dxa"/>
            <w:vMerge w:val="restart"/>
          </w:tcPr>
          <w:p w14:paraId="5CAC7A94"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Założenie dworsko-parkowe:</w:t>
            </w:r>
          </w:p>
          <w:p w14:paraId="5FE77314" w14:textId="77777777" w:rsidR="00B07A2B" w:rsidRPr="00E05D09" w:rsidRDefault="00B07A2B">
            <w:pPr>
              <w:pStyle w:val="Akapitzlist"/>
              <w:numPr>
                <w:ilvl w:val="0"/>
                <w:numId w:val="24"/>
              </w:numPr>
              <w:ind w:left="419"/>
              <w:rPr>
                <w:rFonts w:ascii="Segoe UI Light" w:hAnsi="Segoe UI Light" w:cs="Segoe UI Light"/>
                <w:sz w:val="20"/>
                <w:szCs w:val="20"/>
              </w:rPr>
            </w:pPr>
            <w:r w:rsidRPr="00E05D09">
              <w:rPr>
                <w:rFonts w:ascii="Segoe UI Light" w:hAnsi="Segoe UI Light" w:cs="Segoe UI Light"/>
                <w:sz w:val="20"/>
                <w:szCs w:val="20"/>
              </w:rPr>
              <w:t>Dom, tzw. Leśniczówka</w:t>
            </w:r>
          </w:p>
          <w:p w14:paraId="4D36B502" w14:textId="77777777" w:rsidR="00B07A2B" w:rsidRPr="00E05D09" w:rsidRDefault="00B07A2B">
            <w:pPr>
              <w:pStyle w:val="Akapitzlist"/>
              <w:numPr>
                <w:ilvl w:val="0"/>
                <w:numId w:val="24"/>
              </w:numPr>
              <w:ind w:left="419"/>
              <w:rPr>
                <w:rFonts w:ascii="Segoe UI Light" w:hAnsi="Segoe UI Light" w:cs="Segoe UI Light"/>
                <w:sz w:val="20"/>
                <w:szCs w:val="20"/>
              </w:rPr>
            </w:pPr>
            <w:r w:rsidRPr="00E05D09">
              <w:rPr>
                <w:rFonts w:ascii="Segoe UI Light" w:hAnsi="Segoe UI Light" w:cs="Segoe UI Light"/>
                <w:sz w:val="20"/>
                <w:szCs w:val="20"/>
              </w:rPr>
              <w:t>Park</w:t>
            </w:r>
          </w:p>
          <w:p w14:paraId="46CAF966" w14:textId="77777777" w:rsidR="00B07A2B" w:rsidRPr="00E05D09" w:rsidRDefault="00B07A2B">
            <w:pPr>
              <w:pStyle w:val="Akapitzlist"/>
              <w:numPr>
                <w:ilvl w:val="0"/>
                <w:numId w:val="24"/>
              </w:numPr>
              <w:ind w:left="419"/>
              <w:rPr>
                <w:rFonts w:ascii="Segoe UI Light" w:hAnsi="Segoe UI Light" w:cs="Segoe UI Light"/>
                <w:sz w:val="20"/>
                <w:szCs w:val="20"/>
              </w:rPr>
            </w:pPr>
            <w:r w:rsidRPr="00E05D09">
              <w:rPr>
                <w:rFonts w:ascii="Segoe UI Light" w:hAnsi="Segoe UI Light" w:cs="Segoe UI Light"/>
                <w:sz w:val="20"/>
                <w:szCs w:val="20"/>
              </w:rPr>
              <w:t>Budynek gospodarczy</w:t>
            </w:r>
          </w:p>
          <w:p w14:paraId="73CE9891" w14:textId="77777777" w:rsidR="00B07A2B" w:rsidRPr="00E05D09" w:rsidRDefault="00B07A2B">
            <w:pPr>
              <w:pStyle w:val="Akapitzlist"/>
              <w:numPr>
                <w:ilvl w:val="0"/>
                <w:numId w:val="24"/>
              </w:numPr>
              <w:ind w:left="419"/>
              <w:rPr>
                <w:rFonts w:ascii="Segoe UI Light" w:hAnsi="Segoe UI Light" w:cs="Segoe UI Light"/>
                <w:sz w:val="20"/>
                <w:szCs w:val="20"/>
              </w:rPr>
            </w:pPr>
            <w:r w:rsidRPr="00E05D09">
              <w:rPr>
                <w:rFonts w:ascii="Segoe UI Light" w:hAnsi="Segoe UI Light" w:cs="Segoe UI Light"/>
                <w:sz w:val="20"/>
                <w:szCs w:val="20"/>
              </w:rPr>
              <w:t>Młyn wodny</w:t>
            </w:r>
          </w:p>
          <w:p w14:paraId="57BFDCB3" w14:textId="77777777" w:rsidR="00B07A2B" w:rsidRPr="00E05D09" w:rsidRDefault="00B07A2B">
            <w:pPr>
              <w:pStyle w:val="Akapitzlist"/>
              <w:numPr>
                <w:ilvl w:val="0"/>
                <w:numId w:val="24"/>
              </w:numPr>
              <w:ind w:left="419"/>
              <w:rPr>
                <w:rFonts w:ascii="Segoe UI Light" w:hAnsi="Segoe UI Light" w:cs="Segoe UI Light"/>
                <w:sz w:val="20"/>
                <w:szCs w:val="20"/>
              </w:rPr>
            </w:pPr>
            <w:r w:rsidRPr="00E05D09">
              <w:rPr>
                <w:rFonts w:ascii="Segoe UI Light" w:hAnsi="Segoe UI Light" w:cs="Segoe UI Light"/>
                <w:sz w:val="20"/>
                <w:szCs w:val="20"/>
              </w:rPr>
              <w:t>Jaz</w:t>
            </w:r>
          </w:p>
          <w:p w14:paraId="768299C3" w14:textId="77777777" w:rsidR="00B07A2B" w:rsidRPr="00E05D09" w:rsidRDefault="00B07A2B">
            <w:pPr>
              <w:pStyle w:val="Akapitzlist"/>
              <w:numPr>
                <w:ilvl w:val="0"/>
                <w:numId w:val="24"/>
              </w:numPr>
              <w:ind w:left="419"/>
              <w:rPr>
                <w:rFonts w:ascii="Segoe UI Light" w:hAnsi="Segoe UI Light" w:cs="Segoe UI Light"/>
                <w:sz w:val="20"/>
                <w:szCs w:val="20"/>
              </w:rPr>
            </w:pPr>
            <w:r w:rsidRPr="00E05D09">
              <w:rPr>
                <w:rFonts w:ascii="Segoe UI Light" w:hAnsi="Segoe UI Light" w:cs="Segoe UI Light"/>
                <w:sz w:val="20"/>
                <w:szCs w:val="20"/>
              </w:rPr>
              <w:t>Strefa ochrony konserwatorskiej zespołu młyńskiego</w:t>
            </w:r>
          </w:p>
          <w:p w14:paraId="0B51CCC6" w14:textId="77777777" w:rsidR="00B07A2B" w:rsidRPr="00E05D09" w:rsidRDefault="00B07A2B">
            <w:pPr>
              <w:pStyle w:val="Akapitzlist"/>
              <w:numPr>
                <w:ilvl w:val="0"/>
                <w:numId w:val="24"/>
              </w:numPr>
              <w:ind w:left="419"/>
              <w:rPr>
                <w:rFonts w:ascii="Segoe UI Light" w:hAnsi="Segoe UI Light" w:cs="Segoe UI Light"/>
                <w:sz w:val="20"/>
                <w:szCs w:val="20"/>
              </w:rPr>
            </w:pPr>
            <w:r w:rsidRPr="00E05D09">
              <w:rPr>
                <w:rFonts w:ascii="Segoe UI Light" w:hAnsi="Segoe UI Light" w:cs="Segoe UI Light"/>
                <w:sz w:val="20"/>
                <w:szCs w:val="20"/>
              </w:rPr>
              <w:t>Dworek młynarza</w:t>
            </w:r>
          </w:p>
        </w:tc>
        <w:tc>
          <w:tcPr>
            <w:tcW w:w="1367" w:type="dxa"/>
          </w:tcPr>
          <w:p w14:paraId="5C297004" w14:textId="3DA56426" w:rsidR="00B07A2B" w:rsidRPr="00E05D09" w:rsidRDefault="00B07A2B" w:rsidP="00C67EA6">
            <w:pPr>
              <w:contextualSpacing/>
              <w:rPr>
                <w:rFonts w:ascii="Segoe UI Light" w:hAnsi="Segoe UI Light" w:cs="Segoe UI Light"/>
                <w:sz w:val="20"/>
                <w:szCs w:val="20"/>
              </w:rPr>
            </w:pPr>
            <w:r w:rsidRPr="00E05D09">
              <w:rPr>
                <w:rFonts w:ascii="Segoe UI Light" w:hAnsi="Segoe UI Light" w:cs="Segoe UI Light"/>
                <w:sz w:val="20"/>
                <w:szCs w:val="20"/>
              </w:rPr>
              <w:t>30.09.1991</w:t>
            </w:r>
            <w:r w:rsidR="00217E9E" w:rsidRPr="00E05D09">
              <w:rPr>
                <w:rFonts w:ascii="Segoe UI Light" w:hAnsi="Segoe UI Light" w:cs="Segoe UI Light"/>
                <w:sz w:val="20"/>
                <w:szCs w:val="20"/>
              </w:rPr>
              <w:t xml:space="preserve"> r.</w:t>
            </w:r>
          </w:p>
        </w:tc>
        <w:tc>
          <w:tcPr>
            <w:tcW w:w="1035" w:type="dxa"/>
            <w:vMerge w:val="restart"/>
          </w:tcPr>
          <w:p w14:paraId="3CBB2A1C" w14:textId="77777777" w:rsidR="00B07A2B" w:rsidRPr="00E05D09" w:rsidRDefault="00B07A2B" w:rsidP="00C67EA6">
            <w:pPr>
              <w:contextualSpacing/>
              <w:rPr>
                <w:rFonts w:ascii="Segoe UI Light" w:hAnsi="Segoe UI Light" w:cs="Segoe UI Light"/>
                <w:sz w:val="20"/>
                <w:szCs w:val="20"/>
              </w:rPr>
            </w:pPr>
            <w:r w:rsidRPr="00E05D09">
              <w:rPr>
                <w:rFonts w:ascii="Segoe UI Light" w:hAnsi="Segoe UI Light" w:cs="Segoe UI Light"/>
                <w:sz w:val="20"/>
                <w:szCs w:val="20"/>
              </w:rPr>
              <w:t>A/1321</w:t>
            </w:r>
          </w:p>
        </w:tc>
      </w:tr>
      <w:tr w:rsidR="00B07A2B" w:rsidRPr="00E05D09" w14:paraId="2BB1C318" w14:textId="77777777" w:rsidTr="00C67EA6">
        <w:trPr>
          <w:trHeight w:val="135"/>
        </w:trPr>
        <w:tc>
          <w:tcPr>
            <w:tcW w:w="846" w:type="dxa"/>
            <w:vMerge/>
          </w:tcPr>
          <w:p w14:paraId="2CCE45D0" w14:textId="77777777" w:rsidR="00B07A2B" w:rsidRPr="00E05D09" w:rsidRDefault="00B07A2B" w:rsidP="00C67EA6">
            <w:pPr>
              <w:contextualSpacing/>
              <w:rPr>
                <w:rFonts w:ascii="Segoe UI Light" w:hAnsi="Segoe UI Light" w:cs="Segoe UI Light"/>
                <w:sz w:val="20"/>
                <w:szCs w:val="20"/>
              </w:rPr>
            </w:pPr>
          </w:p>
        </w:tc>
        <w:tc>
          <w:tcPr>
            <w:tcW w:w="1559" w:type="dxa"/>
            <w:vMerge/>
          </w:tcPr>
          <w:p w14:paraId="00590685" w14:textId="77777777" w:rsidR="00B07A2B" w:rsidRPr="00E05D09" w:rsidRDefault="00B07A2B" w:rsidP="00C67EA6">
            <w:pPr>
              <w:contextualSpacing/>
              <w:rPr>
                <w:rFonts w:ascii="Segoe UI Light" w:hAnsi="Segoe UI Light" w:cs="Segoe UI Light"/>
                <w:sz w:val="20"/>
                <w:szCs w:val="20"/>
              </w:rPr>
            </w:pPr>
          </w:p>
        </w:tc>
        <w:tc>
          <w:tcPr>
            <w:tcW w:w="1418" w:type="dxa"/>
            <w:vMerge/>
          </w:tcPr>
          <w:p w14:paraId="725BDA81" w14:textId="77777777" w:rsidR="00B07A2B" w:rsidRPr="00E05D09" w:rsidRDefault="00B07A2B" w:rsidP="00C67EA6">
            <w:pPr>
              <w:contextualSpacing/>
              <w:rPr>
                <w:rFonts w:ascii="Segoe UI Light" w:hAnsi="Segoe UI Light" w:cs="Segoe UI Light"/>
                <w:sz w:val="20"/>
                <w:szCs w:val="20"/>
              </w:rPr>
            </w:pPr>
          </w:p>
        </w:tc>
        <w:tc>
          <w:tcPr>
            <w:tcW w:w="2835" w:type="dxa"/>
            <w:vMerge/>
          </w:tcPr>
          <w:p w14:paraId="48DA7DED" w14:textId="77777777" w:rsidR="00B07A2B" w:rsidRPr="00E05D09" w:rsidRDefault="00B07A2B" w:rsidP="00C67EA6">
            <w:pPr>
              <w:contextualSpacing/>
              <w:rPr>
                <w:rFonts w:ascii="Segoe UI Light" w:hAnsi="Segoe UI Light" w:cs="Segoe UI Light"/>
                <w:sz w:val="20"/>
                <w:szCs w:val="20"/>
              </w:rPr>
            </w:pPr>
          </w:p>
        </w:tc>
        <w:tc>
          <w:tcPr>
            <w:tcW w:w="1367" w:type="dxa"/>
          </w:tcPr>
          <w:p w14:paraId="011DC717" w14:textId="4EEE91B7" w:rsidR="00B07A2B" w:rsidRPr="00E05D09" w:rsidRDefault="00B07A2B" w:rsidP="00C67EA6">
            <w:pPr>
              <w:contextualSpacing/>
              <w:rPr>
                <w:rFonts w:ascii="Segoe UI Light" w:hAnsi="Segoe UI Light" w:cs="Segoe UI Light"/>
                <w:sz w:val="20"/>
                <w:szCs w:val="20"/>
              </w:rPr>
            </w:pPr>
            <w:r w:rsidRPr="00E05D09">
              <w:rPr>
                <w:rFonts w:ascii="Segoe UI Light" w:hAnsi="Segoe UI Light" w:cs="Segoe UI Light"/>
                <w:sz w:val="20"/>
                <w:szCs w:val="20"/>
              </w:rPr>
              <w:t>15.01.1986</w:t>
            </w:r>
            <w:r w:rsidR="00217E9E" w:rsidRPr="00E05D09">
              <w:rPr>
                <w:rFonts w:ascii="Segoe UI Light" w:hAnsi="Segoe UI Light" w:cs="Segoe UI Light"/>
                <w:sz w:val="20"/>
                <w:szCs w:val="20"/>
              </w:rPr>
              <w:t xml:space="preserve"> r.</w:t>
            </w:r>
          </w:p>
        </w:tc>
        <w:tc>
          <w:tcPr>
            <w:tcW w:w="1035" w:type="dxa"/>
            <w:vMerge/>
          </w:tcPr>
          <w:p w14:paraId="6E6B7699" w14:textId="77777777" w:rsidR="00B07A2B" w:rsidRPr="00E05D09" w:rsidRDefault="00B07A2B" w:rsidP="00C67EA6">
            <w:pPr>
              <w:contextualSpacing/>
              <w:rPr>
                <w:rFonts w:ascii="Segoe UI Light" w:hAnsi="Segoe UI Light" w:cs="Segoe UI Light"/>
                <w:sz w:val="20"/>
                <w:szCs w:val="20"/>
              </w:rPr>
            </w:pPr>
          </w:p>
        </w:tc>
      </w:tr>
      <w:tr w:rsidR="00B07A2B" w:rsidRPr="00E05D09" w14:paraId="6EF7C056" w14:textId="77777777" w:rsidTr="00C67EA6">
        <w:tc>
          <w:tcPr>
            <w:tcW w:w="846" w:type="dxa"/>
            <w:vMerge/>
          </w:tcPr>
          <w:p w14:paraId="5D964A4E" w14:textId="77777777" w:rsidR="00B07A2B" w:rsidRPr="00E05D09" w:rsidRDefault="00B07A2B" w:rsidP="00C67EA6">
            <w:pPr>
              <w:contextualSpacing/>
              <w:rPr>
                <w:rFonts w:ascii="Segoe UI Light" w:hAnsi="Segoe UI Light" w:cs="Segoe UI Light"/>
                <w:sz w:val="20"/>
                <w:szCs w:val="20"/>
              </w:rPr>
            </w:pPr>
          </w:p>
        </w:tc>
        <w:tc>
          <w:tcPr>
            <w:tcW w:w="1559" w:type="dxa"/>
          </w:tcPr>
          <w:p w14:paraId="69AD8353" w14:textId="77777777" w:rsidR="00B07A2B" w:rsidRPr="00E05D09" w:rsidRDefault="00B07A2B" w:rsidP="00C67EA6">
            <w:pPr>
              <w:contextualSpacing/>
              <w:rPr>
                <w:rFonts w:ascii="Segoe UI Light" w:hAnsi="Segoe UI Light" w:cs="Segoe UI Light"/>
                <w:sz w:val="20"/>
                <w:szCs w:val="20"/>
              </w:rPr>
            </w:pPr>
            <w:r w:rsidRPr="00E05D09">
              <w:rPr>
                <w:rFonts w:ascii="Segoe UI Light" w:hAnsi="Segoe UI Light" w:cs="Segoe UI Light"/>
                <w:sz w:val="20"/>
                <w:szCs w:val="20"/>
              </w:rPr>
              <w:t>Chraplewo</w:t>
            </w:r>
          </w:p>
        </w:tc>
        <w:tc>
          <w:tcPr>
            <w:tcW w:w="1418" w:type="dxa"/>
          </w:tcPr>
          <w:p w14:paraId="4094040F" w14:textId="77777777" w:rsidR="00B07A2B" w:rsidRPr="00E05D09" w:rsidRDefault="00B07A2B" w:rsidP="00C67EA6">
            <w:pPr>
              <w:contextualSpacing/>
              <w:rPr>
                <w:rFonts w:ascii="Segoe UI Light" w:hAnsi="Segoe UI Light" w:cs="Segoe UI Light"/>
                <w:sz w:val="20"/>
                <w:szCs w:val="20"/>
              </w:rPr>
            </w:pPr>
          </w:p>
        </w:tc>
        <w:tc>
          <w:tcPr>
            <w:tcW w:w="2835" w:type="dxa"/>
          </w:tcPr>
          <w:p w14:paraId="096C856D"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Założenie dworsko-parkowe:</w:t>
            </w:r>
          </w:p>
          <w:p w14:paraId="23474F23" w14:textId="77777777" w:rsidR="00B07A2B" w:rsidRPr="00E05D09" w:rsidRDefault="00B07A2B">
            <w:pPr>
              <w:pStyle w:val="Akapitzlist"/>
              <w:numPr>
                <w:ilvl w:val="0"/>
                <w:numId w:val="24"/>
              </w:numPr>
              <w:ind w:left="419"/>
              <w:rPr>
                <w:rFonts w:ascii="Segoe UI Light" w:hAnsi="Segoe UI Light" w:cs="Segoe UI Light"/>
                <w:sz w:val="20"/>
                <w:szCs w:val="20"/>
              </w:rPr>
            </w:pPr>
            <w:r w:rsidRPr="00E05D09">
              <w:rPr>
                <w:rFonts w:ascii="Segoe UI Light" w:hAnsi="Segoe UI Light" w:cs="Segoe UI Light"/>
                <w:sz w:val="20"/>
                <w:szCs w:val="20"/>
              </w:rPr>
              <w:t>Dwór</w:t>
            </w:r>
          </w:p>
          <w:p w14:paraId="01B3AF76" w14:textId="77777777" w:rsidR="00B07A2B" w:rsidRPr="00E05D09" w:rsidRDefault="00B07A2B">
            <w:pPr>
              <w:pStyle w:val="Akapitzlist"/>
              <w:numPr>
                <w:ilvl w:val="0"/>
                <w:numId w:val="24"/>
              </w:numPr>
              <w:ind w:left="419"/>
              <w:rPr>
                <w:rFonts w:ascii="Segoe UI Light" w:hAnsi="Segoe UI Light" w:cs="Segoe UI Light"/>
                <w:sz w:val="20"/>
                <w:szCs w:val="20"/>
              </w:rPr>
            </w:pPr>
            <w:r w:rsidRPr="00E05D09">
              <w:rPr>
                <w:rFonts w:ascii="Segoe UI Light" w:hAnsi="Segoe UI Light" w:cs="Segoe UI Light"/>
                <w:sz w:val="20"/>
                <w:szCs w:val="20"/>
              </w:rPr>
              <w:t>Park</w:t>
            </w:r>
          </w:p>
        </w:tc>
        <w:tc>
          <w:tcPr>
            <w:tcW w:w="1367" w:type="dxa"/>
          </w:tcPr>
          <w:p w14:paraId="655EE8C1" w14:textId="3FBCFCF5" w:rsidR="00B07A2B" w:rsidRPr="00E05D09" w:rsidRDefault="00B07A2B" w:rsidP="00C67EA6">
            <w:pPr>
              <w:contextualSpacing/>
              <w:rPr>
                <w:rFonts w:ascii="Segoe UI Light" w:hAnsi="Segoe UI Light" w:cs="Segoe UI Light"/>
                <w:sz w:val="20"/>
                <w:szCs w:val="20"/>
              </w:rPr>
            </w:pPr>
            <w:r w:rsidRPr="00E05D09">
              <w:rPr>
                <w:rFonts w:ascii="Segoe UI Light" w:hAnsi="Segoe UI Light" w:cs="Segoe UI Light"/>
                <w:sz w:val="20"/>
                <w:szCs w:val="20"/>
              </w:rPr>
              <w:t>15.01.1986</w:t>
            </w:r>
            <w:r w:rsidR="00217E9E" w:rsidRPr="00E05D09">
              <w:rPr>
                <w:rFonts w:ascii="Segoe UI Light" w:hAnsi="Segoe UI Light" w:cs="Segoe UI Light"/>
                <w:sz w:val="20"/>
                <w:szCs w:val="20"/>
              </w:rPr>
              <w:t xml:space="preserve"> r.</w:t>
            </w:r>
          </w:p>
        </w:tc>
        <w:tc>
          <w:tcPr>
            <w:tcW w:w="1035" w:type="dxa"/>
          </w:tcPr>
          <w:p w14:paraId="05141860" w14:textId="77777777" w:rsidR="00B07A2B" w:rsidRPr="00E05D09" w:rsidRDefault="00B07A2B" w:rsidP="00C67EA6">
            <w:pPr>
              <w:contextualSpacing/>
              <w:rPr>
                <w:rFonts w:ascii="Segoe UI Light" w:hAnsi="Segoe UI Light" w:cs="Segoe UI Light"/>
                <w:sz w:val="20"/>
                <w:szCs w:val="20"/>
              </w:rPr>
            </w:pPr>
            <w:r w:rsidRPr="00E05D09">
              <w:rPr>
                <w:rFonts w:ascii="Segoe UI Light" w:hAnsi="Segoe UI Light" w:cs="Segoe UI Light"/>
                <w:sz w:val="20"/>
                <w:szCs w:val="20"/>
              </w:rPr>
              <w:t>A/1172</w:t>
            </w:r>
          </w:p>
        </w:tc>
      </w:tr>
      <w:tr w:rsidR="00B07A2B" w:rsidRPr="00E05D09" w14:paraId="662E1CD6" w14:textId="77777777" w:rsidTr="00C67EA6">
        <w:tc>
          <w:tcPr>
            <w:tcW w:w="846" w:type="dxa"/>
            <w:vMerge/>
          </w:tcPr>
          <w:p w14:paraId="319A9C8D" w14:textId="77777777" w:rsidR="00B07A2B" w:rsidRPr="00E05D09" w:rsidRDefault="00B07A2B" w:rsidP="00C67EA6">
            <w:pPr>
              <w:contextualSpacing/>
              <w:rPr>
                <w:rFonts w:ascii="Segoe UI Light" w:hAnsi="Segoe UI Light" w:cs="Segoe UI Light"/>
                <w:sz w:val="20"/>
                <w:szCs w:val="20"/>
              </w:rPr>
            </w:pPr>
          </w:p>
        </w:tc>
        <w:tc>
          <w:tcPr>
            <w:tcW w:w="1559" w:type="dxa"/>
          </w:tcPr>
          <w:p w14:paraId="1374AA10" w14:textId="77777777" w:rsidR="00B07A2B" w:rsidRPr="00E05D09" w:rsidRDefault="00B07A2B" w:rsidP="00C67EA6">
            <w:pPr>
              <w:contextualSpacing/>
              <w:rPr>
                <w:rFonts w:ascii="Segoe UI Light" w:hAnsi="Segoe UI Light" w:cs="Segoe UI Light"/>
                <w:sz w:val="20"/>
                <w:szCs w:val="20"/>
              </w:rPr>
            </w:pPr>
            <w:r w:rsidRPr="00E05D09">
              <w:rPr>
                <w:rFonts w:ascii="Segoe UI Light" w:hAnsi="Segoe UI Light" w:cs="Segoe UI Light"/>
                <w:sz w:val="20"/>
                <w:szCs w:val="20"/>
              </w:rPr>
              <w:t>Ciężkowo</w:t>
            </w:r>
          </w:p>
        </w:tc>
        <w:tc>
          <w:tcPr>
            <w:tcW w:w="1418" w:type="dxa"/>
          </w:tcPr>
          <w:p w14:paraId="7DACDD4F" w14:textId="77777777" w:rsidR="00B07A2B" w:rsidRPr="00E05D09" w:rsidRDefault="00B07A2B" w:rsidP="00C67EA6">
            <w:pPr>
              <w:contextualSpacing/>
              <w:rPr>
                <w:rFonts w:ascii="Segoe UI Light" w:hAnsi="Segoe UI Light" w:cs="Segoe UI Light"/>
                <w:sz w:val="20"/>
                <w:szCs w:val="20"/>
              </w:rPr>
            </w:pPr>
          </w:p>
        </w:tc>
        <w:tc>
          <w:tcPr>
            <w:tcW w:w="2835" w:type="dxa"/>
          </w:tcPr>
          <w:p w14:paraId="6BB3140F" w14:textId="77777777" w:rsidR="00B07A2B" w:rsidRPr="00E05D09" w:rsidRDefault="00B07A2B" w:rsidP="00C67EA6">
            <w:pPr>
              <w:contextualSpacing/>
              <w:rPr>
                <w:rFonts w:ascii="Segoe UI Light" w:hAnsi="Segoe UI Light" w:cs="Segoe UI Light"/>
                <w:sz w:val="20"/>
                <w:szCs w:val="20"/>
              </w:rPr>
            </w:pPr>
            <w:r w:rsidRPr="00E05D09">
              <w:rPr>
                <w:rFonts w:ascii="Segoe UI Light" w:hAnsi="Segoe UI Light" w:cs="Segoe UI Light"/>
                <w:sz w:val="20"/>
                <w:szCs w:val="20"/>
              </w:rPr>
              <w:t>Kościół ewangelicki obecnie rzymskokatolicki filialny p.w. św. Stanisława Biskupa z lat 1898 - 1900</w:t>
            </w:r>
          </w:p>
        </w:tc>
        <w:tc>
          <w:tcPr>
            <w:tcW w:w="1367" w:type="dxa"/>
          </w:tcPr>
          <w:p w14:paraId="50158719" w14:textId="6C0AE700" w:rsidR="00B07A2B" w:rsidRPr="00E05D09" w:rsidRDefault="00B07A2B" w:rsidP="00C67EA6">
            <w:pPr>
              <w:contextualSpacing/>
              <w:rPr>
                <w:rFonts w:ascii="Segoe UI Light" w:hAnsi="Segoe UI Light" w:cs="Segoe UI Light"/>
                <w:sz w:val="20"/>
                <w:szCs w:val="20"/>
              </w:rPr>
            </w:pPr>
            <w:r w:rsidRPr="00E05D09">
              <w:rPr>
                <w:rFonts w:ascii="Segoe UI Light" w:hAnsi="Segoe UI Light" w:cs="Segoe UI Light"/>
                <w:sz w:val="20"/>
                <w:szCs w:val="20"/>
              </w:rPr>
              <w:t>22.01.2018</w:t>
            </w:r>
            <w:r w:rsidR="00217E9E" w:rsidRPr="00E05D09">
              <w:rPr>
                <w:rFonts w:ascii="Segoe UI Light" w:hAnsi="Segoe UI Light" w:cs="Segoe UI Light"/>
                <w:sz w:val="20"/>
                <w:szCs w:val="20"/>
              </w:rPr>
              <w:t xml:space="preserve"> r.</w:t>
            </w:r>
          </w:p>
        </w:tc>
        <w:tc>
          <w:tcPr>
            <w:tcW w:w="1035" w:type="dxa"/>
          </w:tcPr>
          <w:p w14:paraId="64ECA977" w14:textId="77777777" w:rsidR="00B07A2B" w:rsidRPr="00E05D09" w:rsidRDefault="00B07A2B" w:rsidP="00C67EA6">
            <w:pPr>
              <w:contextualSpacing/>
              <w:rPr>
                <w:rFonts w:ascii="Segoe UI Light" w:hAnsi="Segoe UI Light" w:cs="Segoe UI Light"/>
                <w:sz w:val="20"/>
                <w:szCs w:val="20"/>
              </w:rPr>
            </w:pPr>
            <w:r w:rsidRPr="00E05D09">
              <w:rPr>
                <w:rFonts w:ascii="Segoe UI Light" w:hAnsi="Segoe UI Light" w:cs="Segoe UI Light"/>
                <w:sz w:val="20"/>
                <w:szCs w:val="20"/>
              </w:rPr>
              <w:t>A/1736</w:t>
            </w:r>
          </w:p>
        </w:tc>
      </w:tr>
      <w:tr w:rsidR="00B07A2B" w:rsidRPr="00E05D09" w14:paraId="3E434517" w14:textId="77777777" w:rsidTr="00C67EA6">
        <w:tc>
          <w:tcPr>
            <w:tcW w:w="846" w:type="dxa"/>
            <w:vMerge/>
          </w:tcPr>
          <w:p w14:paraId="12151915" w14:textId="77777777" w:rsidR="00B07A2B" w:rsidRPr="00E05D09" w:rsidRDefault="00B07A2B" w:rsidP="00C67EA6">
            <w:pPr>
              <w:contextualSpacing/>
              <w:rPr>
                <w:rFonts w:ascii="Segoe UI Light" w:hAnsi="Segoe UI Light" w:cs="Segoe UI Light"/>
                <w:sz w:val="20"/>
                <w:szCs w:val="20"/>
              </w:rPr>
            </w:pPr>
          </w:p>
        </w:tc>
        <w:tc>
          <w:tcPr>
            <w:tcW w:w="1559" w:type="dxa"/>
          </w:tcPr>
          <w:p w14:paraId="4E6FFE37" w14:textId="77777777" w:rsidR="00B07A2B" w:rsidRPr="00E05D09" w:rsidRDefault="00B07A2B" w:rsidP="00C67EA6">
            <w:pPr>
              <w:contextualSpacing/>
              <w:rPr>
                <w:rFonts w:ascii="Segoe UI Light" w:hAnsi="Segoe UI Light" w:cs="Segoe UI Light"/>
                <w:sz w:val="20"/>
                <w:szCs w:val="20"/>
              </w:rPr>
            </w:pPr>
            <w:r w:rsidRPr="00E05D09">
              <w:rPr>
                <w:rFonts w:ascii="Segoe UI Light" w:hAnsi="Segoe UI Light" w:cs="Segoe UI Light"/>
                <w:sz w:val="20"/>
                <w:szCs w:val="20"/>
              </w:rPr>
              <w:t>Pińsko</w:t>
            </w:r>
          </w:p>
        </w:tc>
        <w:tc>
          <w:tcPr>
            <w:tcW w:w="1418" w:type="dxa"/>
          </w:tcPr>
          <w:p w14:paraId="397857AD" w14:textId="77777777" w:rsidR="00B07A2B" w:rsidRPr="00E05D09" w:rsidRDefault="00B07A2B" w:rsidP="00C67EA6">
            <w:pPr>
              <w:contextualSpacing/>
              <w:rPr>
                <w:rFonts w:ascii="Segoe UI Light" w:hAnsi="Segoe UI Light" w:cs="Segoe UI Light"/>
                <w:sz w:val="20"/>
                <w:szCs w:val="20"/>
              </w:rPr>
            </w:pPr>
          </w:p>
        </w:tc>
        <w:tc>
          <w:tcPr>
            <w:tcW w:w="2835" w:type="dxa"/>
          </w:tcPr>
          <w:p w14:paraId="58C85D90"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Założenie dworsko-parkowe:</w:t>
            </w:r>
          </w:p>
          <w:p w14:paraId="19BA55BA" w14:textId="77777777" w:rsidR="00B07A2B" w:rsidRPr="00E05D09" w:rsidRDefault="00B07A2B">
            <w:pPr>
              <w:pStyle w:val="Akapitzlist"/>
              <w:numPr>
                <w:ilvl w:val="0"/>
                <w:numId w:val="24"/>
              </w:numPr>
              <w:ind w:left="419"/>
              <w:rPr>
                <w:rFonts w:ascii="Segoe UI Light" w:hAnsi="Segoe UI Light" w:cs="Segoe UI Light"/>
                <w:sz w:val="20"/>
                <w:szCs w:val="20"/>
              </w:rPr>
            </w:pPr>
            <w:r w:rsidRPr="00E05D09">
              <w:rPr>
                <w:rFonts w:ascii="Segoe UI Light" w:hAnsi="Segoe UI Light" w:cs="Segoe UI Light"/>
                <w:sz w:val="20"/>
                <w:szCs w:val="20"/>
              </w:rPr>
              <w:t>Dwór</w:t>
            </w:r>
          </w:p>
          <w:p w14:paraId="1C777014" w14:textId="77777777" w:rsidR="00B07A2B" w:rsidRPr="00E05D09" w:rsidRDefault="00B07A2B">
            <w:pPr>
              <w:pStyle w:val="Akapitzlist"/>
              <w:numPr>
                <w:ilvl w:val="0"/>
                <w:numId w:val="24"/>
              </w:numPr>
              <w:ind w:left="419"/>
              <w:rPr>
                <w:rFonts w:ascii="Segoe UI Light" w:hAnsi="Segoe UI Light" w:cs="Segoe UI Light"/>
                <w:sz w:val="20"/>
                <w:szCs w:val="20"/>
              </w:rPr>
            </w:pPr>
            <w:r w:rsidRPr="00E05D09">
              <w:rPr>
                <w:rFonts w:ascii="Segoe UI Light" w:hAnsi="Segoe UI Light" w:cs="Segoe UI Light"/>
                <w:sz w:val="20"/>
                <w:szCs w:val="20"/>
              </w:rPr>
              <w:t>Park</w:t>
            </w:r>
          </w:p>
        </w:tc>
        <w:tc>
          <w:tcPr>
            <w:tcW w:w="1367" w:type="dxa"/>
          </w:tcPr>
          <w:p w14:paraId="2D1368E3" w14:textId="16F93ADD" w:rsidR="00B07A2B" w:rsidRPr="00E05D09" w:rsidRDefault="00B07A2B" w:rsidP="00C67EA6">
            <w:pPr>
              <w:contextualSpacing/>
              <w:rPr>
                <w:rFonts w:ascii="Segoe UI Light" w:hAnsi="Segoe UI Light" w:cs="Segoe UI Light"/>
                <w:sz w:val="20"/>
                <w:szCs w:val="20"/>
              </w:rPr>
            </w:pPr>
            <w:r w:rsidRPr="00E05D09">
              <w:rPr>
                <w:rFonts w:ascii="Segoe UI Light" w:hAnsi="Segoe UI Light" w:cs="Segoe UI Light"/>
                <w:sz w:val="20"/>
                <w:szCs w:val="20"/>
              </w:rPr>
              <w:t>30.12.1983</w:t>
            </w:r>
            <w:r w:rsidR="00217E9E" w:rsidRPr="00E05D09">
              <w:rPr>
                <w:rFonts w:ascii="Segoe UI Light" w:hAnsi="Segoe UI Light" w:cs="Segoe UI Light"/>
                <w:sz w:val="20"/>
                <w:szCs w:val="20"/>
              </w:rPr>
              <w:t xml:space="preserve"> r.</w:t>
            </w:r>
          </w:p>
        </w:tc>
        <w:tc>
          <w:tcPr>
            <w:tcW w:w="1035" w:type="dxa"/>
          </w:tcPr>
          <w:p w14:paraId="5CAB9A17" w14:textId="77777777" w:rsidR="00B07A2B" w:rsidRPr="00E05D09" w:rsidRDefault="00B07A2B" w:rsidP="00C67EA6">
            <w:pPr>
              <w:contextualSpacing/>
              <w:rPr>
                <w:rFonts w:ascii="Segoe UI Light" w:hAnsi="Segoe UI Light" w:cs="Segoe UI Light"/>
                <w:sz w:val="20"/>
                <w:szCs w:val="20"/>
              </w:rPr>
            </w:pPr>
            <w:r w:rsidRPr="00E05D09">
              <w:rPr>
                <w:rFonts w:ascii="Segoe UI Light" w:hAnsi="Segoe UI Light" w:cs="Segoe UI Light"/>
                <w:sz w:val="20"/>
                <w:szCs w:val="20"/>
              </w:rPr>
              <w:t>A/1179</w:t>
            </w:r>
          </w:p>
        </w:tc>
      </w:tr>
      <w:tr w:rsidR="00B07A2B" w:rsidRPr="00E05D09" w14:paraId="4A4D9A2D" w14:textId="77777777" w:rsidTr="00C67EA6">
        <w:tc>
          <w:tcPr>
            <w:tcW w:w="846" w:type="dxa"/>
            <w:vMerge/>
          </w:tcPr>
          <w:p w14:paraId="35BE49F0" w14:textId="77777777" w:rsidR="00B07A2B" w:rsidRPr="00E05D09" w:rsidRDefault="00B07A2B" w:rsidP="00C67EA6">
            <w:pPr>
              <w:contextualSpacing/>
              <w:rPr>
                <w:rFonts w:ascii="Segoe UI Light" w:hAnsi="Segoe UI Light" w:cs="Segoe UI Light"/>
                <w:sz w:val="20"/>
                <w:szCs w:val="20"/>
              </w:rPr>
            </w:pPr>
          </w:p>
        </w:tc>
        <w:tc>
          <w:tcPr>
            <w:tcW w:w="1559" w:type="dxa"/>
            <w:vMerge w:val="restart"/>
          </w:tcPr>
          <w:p w14:paraId="60275A12" w14:textId="77777777" w:rsidR="00B07A2B" w:rsidRPr="00E05D09" w:rsidRDefault="00B07A2B" w:rsidP="00C67EA6">
            <w:pPr>
              <w:contextualSpacing/>
              <w:rPr>
                <w:rFonts w:ascii="Segoe UI Light" w:hAnsi="Segoe UI Light" w:cs="Segoe UI Light"/>
                <w:sz w:val="20"/>
                <w:szCs w:val="20"/>
              </w:rPr>
            </w:pPr>
            <w:r w:rsidRPr="00E05D09">
              <w:rPr>
                <w:rFonts w:ascii="Segoe UI Light" w:hAnsi="Segoe UI Light" w:cs="Segoe UI Light"/>
                <w:sz w:val="20"/>
                <w:szCs w:val="20"/>
              </w:rPr>
              <w:t>Samoklęski (ob. Samoklęski Duże)</w:t>
            </w:r>
          </w:p>
        </w:tc>
        <w:tc>
          <w:tcPr>
            <w:tcW w:w="1418" w:type="dxa"/>
          </w:tcPr>
          <w:p w14:paraId="60B7553B" w14:textId="77777777" w:rsidR="00B07A2B" w:rsidRPr="00E05D09" w:rsidRDefault="00B07A2B" w:rsidP="00C67EA6">
            <w:pPr>
              <w:contextualSpacing/>
              <w:rPr>
                <w:rFonts w:ascii="Segoe UI Light" w:hAnsi="Segoe UI Light" w:cs="Segoe UI Light"/>
                <w:sz w:val="20"/>
                <w:szCs w:val="20"/>
              </w:rPr>
            </w:pPr>
          </w:p>
        </w:tc>
        <w:tc>
          <w:tcPr>
            <w:tcW w:w="2835" w:type="dxa"/>
          </w:tcPr>
          <w:p w14:paraId="744D9976" w14:textId="77777777" w:rsidR="00B07A2B" w:rsidRPr="00E05D09" w:rsidRDefault="00B07A2B" w:rsidP="00C67EA6">
            <w:pPr>
              <w:contextualSpacing/>
              <w:rPr>
                <w:rFonts w:ascii="Segoe UI Light" w:hAnsi="Segoe UI Light" w:cs="Segoe UI Light"/>
                <w:sz w:val="20"/>
                <w:szCs w:val="20"/>
              </w:rPr>
            </w:pPr>
            <w:r w:rsidRPr="00E05D09">
              <w:rPr>
                <w:rFonts w:ascii="Segoe UI Light" w:hAnsi="Segoe UI Light" w:cs="Segoe UI Light"/>
                <w:sz w:val="20"/>
                <w:szCs w:val="20"/>
              </w:rPr>
              <w:t>Kościół parafialny rzym.-kat. p.w. św. Bartłomieja</w:t>
            </w:r>
          </w:p>
        </w:tc>
        <w:tc>
          <w:tcPr>
            <w:tcW w:w="1367" w:type="dxa"/>
          </w:tcPr>
          <w:p w14:paraId="60054CAF" w14:textId="1A5D9E99" w:rsidR="00B07A2B" w:rsidRPr="00E05D09" w:rsidRDefault="00B07A2B" w:rsidP="00C67EA6">
            <w:pPr>
              <w:contextualSpacing/>
              <w:rPr>
                <w:rFonts w:ascii="Segoe UI Light" w:hAnsi="Segoe UI Light" w:cs="Segoe UI Light"/>
                <w:sz w:val="20"/>
                <w:szCs w:val="20"/>
              </w:rPr>
            </w:pPr>
            <w:r w:rsidRPr="00E05D09">
              <w:rPr>
                <w:rFonts w:ascii="Segoe UI Light" w:hAnsi="Segoe UI Light" w:cs="Segoe UI Light"/>
                <w:sz w:val="20"/>
                <w:szCs w:val="20"/>
              </w:rPr>
              <w:t>11.03.2011</w:t>
            </w:r>
            <w:r w:rsidR="00217E9E" w:rsidRPr="00E05D09">
              <w:rPr>
                <w:rFonts w:ascii="Segoe UI Light" w:hAnsi="Segoe UI Light" w:cs="Segoe UI Light"/>
                <w:sz w:val="20"/>
                <w:szCs w:val="20"/>
              </w:rPr>
              <w:t xml:space="preserve"> r.</w:t>
            </w:r>
          </w:p>
        </w:tc>
        <w:tc>
          <w:tcPr>
            <w:tcW w:w="1035" w:type="dxa"/>
          </w:tcPr>
          <w:p w14:paraId="465BC97D" w14:textId="77777777" w:rsidR="00B07A2B" w:rsidRPr="00E05D09" w:rsidRDefault="00B07A2B" w:rsidP="00C67EA6">
            <w:pPr>
              <w:contextualSpacing/>
              <w:rPr>
                <w:rFonts w:ascii="Segoe UI Light" w:hAnsi="Segoe UI Light" w:cs="Segoe UI Light"/>
                <w:sz w:val="20"/>
                <w:szCs w:val="20"/>
              </w:rPr>
            </w:pPr>
            <w:r w:rsidRPr="00E05D09">
              <w:rPr>
                <w:rFonts w:ascii="Segoe UI Light" w:hAnsi="Segoe UI Light" w:cs="Segoe UI Light"/>
                <w:sz w:val="20"/>
                <w:szCs w:val="20"/>
              </w:rPr>
              <w:t>A/1584</w:t>
            </w:r>
          </w:p>
        </w:tc>
      </w:tr>
      <w:tr w:rsidR="00B07A2B" w:rsidRPr="00E05D09" w14:paraId="767CD999" w14:textId="77777777" w:rsidTr="00C67EA6">
        <w:tc>
          <w:tcPr>
            <w:tcW w:w="846" w:type="dxa"/>
            <w:vMerge/>
          </w:tcPr>
          <w:p w14:paraId="1E207B0E" w14:textId="77777777" w:rsidR="00B07A2B" w:rsidRPr="00E05D09" w:rsidRDefault="00B07A2B" w:rsidP="00C67EA6">
            <w:pPr>
              <w:contextualSpacing/>
              <w:rPr>
                <w:rFonts w:ascii="Segoe UI Light" w:hAnsi="Segoe UI Light" w:cs="Segoe UI Light"/>
                <w:sz w:val="20"/>
                <w:szCs w:val="20"/>
              </w:rPr>
            </w:pPr>
          </w:p>
        </w:tc>
        <w:tc>
          <w:tcPr>
            <w:tcW w:w="1559" w:type="dxa"/>
            <w:vMerge/>
          </w:tcPr>
          <w:p w14:paraId="5F1D7F3B" w14:textId="77777777" w:rsidR="00B07A2B" w:rsidRPr="00E05D09" w:rsidRDefault="00B07A2B" w:rsidP="00C67EA6">
            <w:pPr>
              <w:contextualSpacing/>
              <w:rPr>
                <w:rFonts w:ascii="Segoe UI Light" w:hAnsi="Segoe UI Light" w:cs="Segoe UI Light"/>
                <w:sz w:val="20"/>
                <w:szCs w:val="20"/>
              </w:rPr>
            </w:pPr>
          </w:p>
        </w:tc>
        <w:tc>
          <w:tcPr>
            <w:tcW w:w="1418" w:type="dxa"/>
          </w:tcPr>
          <w:p w14:paraId="09A6EEA7" w14:textId="77777777" w:rsidR="00B07A2B" w:rsidRPr="00E05D09" w:rsidRDefault="00B07A2B" w:rsidP="00C67EA6">
            <w:pPr>
              <w:contextualSpacing/>
              <w:rPr>
                <w:rFonts w:ascii="Segoe UI Light" w:hAnsi="Segoe UI Light" w:cs="Segoe UI Light"/>
                <w:sz w:val="20"/>
                <w:szCs w:val="20"/>
              </w:rPr>
            </w:pPr>
          </w:p>
        </w:tc>
        <w:tc>
          <w:tcPr>
            <w:tcW w:w="2835" w:type="dxa"/>
          </w:tcPr>
          <w:p w14:paraId="641E2594"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Założenie dworsko-parkowe:</w:t>
            </w:r>
          </w:p>
          <w:p w14:paraId="73947F58" w14:textId="77777777" w:rsidR="00B07A2B" w:rsidRPr="00E05D09" w:rsidRDefault="00B07A2B">
            <w:pPr>
              <w:pStyle w:val="Akapitzlist"/>
              <w:numPr>
                <w:ilvl w:val="0"/>
                <w:numId w:val="24"/>
              </w:numPr>
              <w:ind w:left="419"/>
              <w:rPr>
                <w:rFonts w:ascii="Segoe UI Light" w:hAnsi="Segoe UI Light" w:cs="Segoe UI Light"/>
                <w:sz w:val="20"/>
                <w:szCs w:val="20"/>
              </w:rPr>
            </w:pPr>
            <w:r w:rsidRPr="00E05D09">
              <w:rPr>
                <w:rFonts w:ascii="Segoe UI Light" w:hAnsi="Segoe UI Light" w:cs="Segoe UI Light"/>
                <w:sz w:val="20"/>
                <w:szCs w:val="20"/>
              </w:rPr>
              <w:t>Dwór</w:t>
            </w:r>
          </w:p>
          <w:p w14:paraId="22E65858" w14:textId="77777777" w:rsidR="00B07A2B" w:rsidRPr="00E05D09" w:rsidRDefault="00B07A2B">
            <w:pPr>
              <w:pStyle w:val="Akapitzlist"/>
              <w:numPr>
                <w:ilvl w:val="0"/>
                <w:numId w:val="24"/>
              </w:numPr>
              <w:ind w:left="419"/>
              <w:rPr>
                <w:rFonts w:ascii="Segoe UI Light" w:hAnsi="Segoe UI Light" w:cs="Segoe UI Light"/>
                <w:sz w:val="20"/>
                <w:szCs w:val="20"/>
              </w:rPr>
            </w:pPr>
            <w:r w:rsidRPr="00E05D09">
              <w:rPr>
                <w:rFonts w:ascii="Segoe UI Light" w:hAnsi="Segoe UI Light" w:cs="Segoe UI Light"/>
                <w:sz w:val="20"/>
                <w:szCs w:val="20"/>
              </w:rPr>
              <w:t>Park</w:t>
            </w:r>
          </w:p>
        </w:tc>
        <w:tc>
          <w:tcPr>
            <w:tcW w:w="1367" w:type="dxa"/>
          </w:tcPr>
          <w:p w14:paraId="79D7E7BB" w14:textId="73F69D27" w:rsidR="00B07A2B" w:rsidRPr="00E05D09" w:rsidRDefault="00B07A2B" w:rsidP="00C67EA6">
            <w:pPr>
              <w:contextualSpacing/>
              <w:rPr>
                <w:rFonts w:ascii="Segoe UI Light" w:hAnsi="Segoe UI Light" w:cs="Segoe UI Light"/>
                <w:sz w:val="20"/>
                <w:szCs w:val="20"/>
              </w:rPr>
            </w:pPr>
            <w:r w:rsidRPr="00E05D09">
              <w:rPr>
                <w:rFonts w:ascii="Segoe UI Light" w:hAnsi="Segoe UI Light" w:cs="Segoe UI Light"/>
                <w:sz w:val="20"/>
                <w:szCs w:val="20"/>
              </w:rPr>
              <w:t>15.01.1986</w:t>
            </w:r>
            <w:r w:rsidR="00217E9E" w:rsidRPr="00E05D09">
              <w:rPr>
                <w:rFonts w:ascii="Segoe UI Light" w:hAnsi="Segoe UI Light" w:cs="Segoe UI Light"/>
                <w:sz w:val="20"/>
                <w:szCs w:val="20"/>
              </w:rPr>
              <w:t xml:space="preserve"> r.</w:t>
            </w:r>
          </w:p>
        </w:tc>
        <w:tc>
          <w:tcPr>
            <w:tcW w:w="1035" w:type="dxa"/>
          </w:tcPr>
          <w:p w14:paraId="6AE1E0E0" w14:textId="77777777" w:rsidR="00B07A2B" w:rsidRPr="00E05D09" w:rsidRDefault="00B07A2B" w:rsidP="00C67EA6">
            <w:pPr>
              <w:contextualSpacing/>
              <w:rPr>
                <w:rFonts w:ascii="Segoe UI Light" w:hAnsi="Segoe UI Light" w:cs="Segoe UI Light"/>
                <w:sz w:val="20"/>
                <w:szCs w:val="20"/>
              </w:rPr>
            </w:pPr>
            <w:r w:rsidRPr="00E05D09">
              <w:rPr>
                <w:rFonts w:ascii="Segoe UI Light" w:hAnsi="Segoe UI Light" w:cs="Segoe UI Light"/>
                <w:sz w:val="20"/>
                <w:szCs w:val="20"/>
              </w:rPr>
              <w:t>A/1320</w:t>
            </w:r>
          </w:p>
        </w:tc>
      </w:tr>
      <w:tr w:rsidR="00B07A2B" w:rsidRPr="00E05D09" w14:paraId="071B4CDA" w14:textId="77777777" w:rsidTr="00C67EA6">
        <w:tc>
          <w:tcPr>
            <w:tcW w:w="846" w:type="dxa"/>
            <w:vMerge/>
          </w:tcPr>
          <w:p w14:paraId="2EB4B5E6" w14:textId="77777777" w:rsidR="00B07A2B" w:rsidRPr="00E05D09" w:rsidRDefault="00B07A2B" w:rsidP="00C67EA6">
            <w:pPr>
              <w:contextualSpacing/>
              <w:rPr>
                <w:rFonts w:ascii="Segoe UI Light" w:hAnsi="Segoe UI Light" w:cs="Segoe UI Light"/>
                <w:sz w:val="20"/>
                <w:szCs w:val="20"/>
              </w:rPr>
            </w:pPr>
          </w:p>
        </w:tc>
        <w:tc>
          <w:tcPr>
            <w:tcW w:w="1559" w:type="dxa"/>
            <w:vMerge w:val="restart"/>
          </w:tcPr>
          <w:p w14:paraId="65B30102" w14:textId="77777777" w:rsidR="00B07A2B" w:rsidRPr="00E05D09" w:rsidRDefault="00B07A2B" w:rsidP="00C67EA6">
            <w:pPr>
              <w:contextualSpacing/>
              <w:rPr>
                <w:rFonts w:ascii="Segoe UI Light" w:hAnsi="Segoe UI Light" w:cs="Segoe UI Light"/>
                <w:sz w:val="20"/>
                <w:szCs w:val="20"/>
              </w:rPr>
            </w:pPr>
            <w:r w:rsidRPr="00E05D09">
              <w:rPr>
                <w:rFonts w:ascii="Segoe UI Light" w:hAnsi="Segoe UI Light" w:cs="Segoe UI Light"/>
                <w:sz w:val="20"/>
                <w:szCs w:val="20"/>
              </w:rPr>
              <w:t>Słupy</w:t>
            </w:r>
          </w:p>
        </w:tc>
        <w:tc>
          <w:tcPr>
            <w:tcW w:w="1418" w:type="dxa"/>
          </w:tcPr>
          <w:p w14:paraId="1F3A9C5F" w14:textId="77777777" w:rsidR="00B07A2B" w:rsidRPr="00E05D09" w:rsidRDefault="00B07A2B" w:rsidP="00C67EA6">
            <w:pPr>
              <w:contextualSpacing/>
              <w:rPr>
                <w:rFonts w:ascii="Segoe UI Light" w:hAnsi="Segoe UI Light" w:cs="Segoe UI Light"/>
                <w:sz w:val="20"/>
                <w:szCs w:val="20"/>
              </w:rPr>
            </w:pPr>
          </w:p>
        </w:tc>
        <w:tc>
          <w:tcPr>
            <w:tcW w:w="2835" w:type="dxa"/>
          </w:tcPr>
          <w:p w14:paraId="268D988B" w14:textId="77777777" w:rsidR="00B07A2B" w:rsidRPr="00E05D09" w:rsidRDefault="00B07A2B" w:rsidP="00C67EA6">
            <w:pPr>
              <w:contextualSpacing/>
              <w:rPr>
                <w:rFonts w:ascii="Segoe UI Light" w:hAnsi="Segoe UI Light" w:cs="Segoe UI Light"/>
                <w:sz w:val="20"/>
                <w:szCs w:val="20"/>
              </w:rPr>
            </w:pPr>
            <w:r w:rsidRPr="00E05D09">
              <w:rPr>
                <w:rFonts w:ascii="Segoe UI Light" w:hAnsi="Segoe UI Light" w:cs="Segoe UI Light"/>
                <w:sz w:val="20"/>
                <w:szCs w:val="20"/>
              </w:rPr>
              <w:t>Zespół kościoła parafialnego p.w. św. Wita</w:t>
            </w:r>
          </w:p>
          <w:p w14:paraId="2121D088" w14:textId="77777777" w:rsidR="00B07A2B" w:rsidRPr="00E05D09" w:rsidRDefault="00B07A2B">
            <w:pPr>
              <w:pStyle w:val="Akapitzlist"/>
              <w:numPr>
                <w:ilvl w:val="0"/>
                <w:numId w:val="24"/>
              </w:numPr>
              <w:ind w:left="410"/>
              <w:rPr>
                <w:rFonts w:ascii="Segoe UI Light" w:hAnsi="Segoe UI Light" w:cs="Segoe UI Light"/>
                <w:sz w:val="20"/>
                <w:szCs w:val="20"/>
              </w:rPr>
            </w:pPr>
            <w:r w:rsidRPr="00E05D09">
              <w:rPr>
                <w:rFonts w:ascii="Segoe UI Light" w:hAnsi="Segoe UI Light" w:cs="Segoe UI Light"/>
                <w:sz w:val="20"/>
                <w:szCs w:val="20"/>
              </w:rPr>
              <w:t>Kościół</w:t>
            </w:r>
          </w:p>
          <w:p w14:paraId="2949C88D" w14:textId="77777777" w:rsidR="00B07A2B" w:rsidRPr="00E05D09" w:rsidRDefault="00B07A2B">
            <w:pPr>
              <w:pStyle w:val="Akapitzlist"/>
              <w:numPr>
                <w:ilvl w:val="0"/>
                <w:numId w:val="24"/>
              </w:numPr>
              <w:ind w:left="410"/>
              <w:rPr>
                <w:rFonts w:ascii="Segoe UI Light" w:hAnsi="Segoe UI Light" w:cs="Segoe UI Light"/>
                <w:sz w:val="20"/>
                <w:szCs w:val="20"/>
              </w:rPr>
            </w:pPr>
            <w:r w:rsidRPr="00E05D09">
              <w:rPr>
                <w:rFonts w:ascii="Segoe UI Light" w:hAnsi="Segoe UI Light" w:cs="Segoe UI Light"/>
                <w:sz w:val="20"/>
                <w:szCs w:val="20"/>
              </w:rPr>
              <w:t>Cmentarz przykościelny</w:t>
            </w:r>
          </w:p>
          <w:p w14:paraId="0E9F8638" w14:textId="77777777" w:rsidR="00B07A2B" w:rsidRPr="00E05D09" w:rsidRDefault="00B07A2B">
            <w:pPr>
              <w:pStyle w:val="Akapitzlist"/>
              <w:numPr>
                <w:ilvl w:val="0"/>
                <w:numId w:val="24"/>
              </w:numPr>
              <w:ind w:left="410"/>
              <w:rPr>
                <w:rFonts w:ascii="Segoe UI Light" w:hAnsi="Segoe UI Light" w:cs="Segoe UI Light"/>
                <w:sz w:val="20"/>
                <w:szCs w:val="20"/>
              </w:rPr>
            </w:pPr>
            <w:r w:rsidRPr="00E05D09">
              <w:rPr>
                <w:rFonts w:ascii="Segoe UI Light" w:hAnsi="Segoe UI Light" w:cs="Segoe UI Light"/>
                <w:sz w:val="20"/>
                <w:szCs w:val="20"/>
              </w:rPr>
              <w:t>Ogrodzenie cmentarza przykościelnego z działką nr 62</w:t>
            </w:r>
          </w:p>
        </w:tc>
        <w:tc>
          <w:tcPr>
            <w:tcW w:w="1367" w:type="dxa"/>
          </w:tcPr>
          <w:p w14:paraId="18ECC047" w14:textId="7DAD9558" w:rsidR="00B07A2B" w:rsidRPr="00E05D09" w:rsidRDefault="00B07A2B" w:rsidP="00C67EA6">
            <w:pPr>
              <w:contextualSpacing/>
              <w:rPr>
                <w:rFonts w:ascii="Segoe UI Light" w:hAnsi="Segoe UI Light" w:cs="Segoe UI Light"/>
                <w:sz w:val="20"/>
                <w:szCs w:val="20"/>
              </w:rPr>
            </w:pPr>
            <w:r w:rsidRPr="00E05D09">
              <w:rPr>
                <w:rFonts w:ascii="Segoe UI Light" w:hAnsi="Segoe UI Light" w:cs="Segoe UI Light"/>
                <w:sz w:val="20"/>
                <w:szCs w:val="20"/>
              </w:rPr>
              <w:t>17.02.2010</w:t>
            </w:r>
            <w:r w:rsidR="00217E9E" w:rsidRPr="00E05D09">
              <w:rPr>
                <w:rFonts w:ascii="Segoe UI Light" w:hAnsi="Segoe UI Light" w:cs="Segoe UI Light"/>
                <w:sz w:val="20"/>
                <w:szCs w:val="20"/>
              </w:rPr>
              <w:t xml:space="preserve"> r.</w:t>
            </w:r>
          </w:p>
        </w:tc>
        <w:tc>
          <w:tcPr>
            <w:tcW w:w="1035" w:type="dxa"/>
          </w:tcPr>
          <w:p w14:paraId="4D992488" w14:textId="77777777" w:rsidR="00B07A2B" w:rsidRPr="00E05D09" w:rsidRDefault="00B07A2B" w:rsidP="00C67EA6">
            <w:pPr>
              <w:contextualSpacing/>
              <w:rPr>
                <w:rFonts w:ascii="Segoe UI Light" w:hAnsi="Segoe UI Light" w:cs="Segoe UI Light"/>
                <w:sz w:val="20"/>
                <w:szCs w:val="20"/>
              </w:rPr>
            </w:pPr>
            <w:r w:rsidRPr="00E05D09">
              <w:rPr>
                <w:rFonts w:ascii="Segoe UI Light" w:hAnsi="Segoe UI Light" w:cs="Segoe UI Light"/>
                <w:sz w:val="20"/>
                <w:szCs w:val="20"/>
              </w:rPr>
              <w:t>A/1552</w:t>
            </w:r>
          </w:p>
        </w:tc>
      </w:tr>
      <w:tr w:rsidR="00B07A2B" w:rsidRPr="00E05D09" w14:paraId="3FFCDF3A" w14:textId="77777777" w:rsidTr="00C67EA6">
        <w:tc>
          <w:tcPr>
            <w:tcW w:w="846" w:type="dxa"/>
            <w:vMerge/>
          </w:tcPr>
          <w:p w14:paraId="3D5FF9B3" w14:textId="77777777" w:rsidR="00B07A2B" w:rsidRPr="00E05D09" w:rsidRDefault="00B07A2B" w:rsidP="00C67EA6">
            <w:pPr>
              <w:contextualSpacing/>
              <w:rPr>
                <w:rFonts w:ascii="Segoe UI Light" w:hAnsi="Segoe UI Light" w:cs="Segoe UI Light"/>
                <w:sz w:val="20"/>
                <w:szCs w:val="20"/>
              </w:rPr>
            </w:pPr>
          </w:p>
        </w:tc>
        <w:tc>
          <w:tcPr>
            <w:tcW w:w="1559" w:type="dxa"/>
            <w:vMerge/>
          </w:tcPr>
          <w:p w14:paraId="25FB0BD7" w14:textId="77777777" w:rsidR="00B07A2B" w:rsidRPr="00E05D09" w:rsidRDefault="00B07A2B" w:rsidP="00C67EA6">
            <w:pPr>
              <w:contextualSpacing/>
              <w:rPr>
                <w:rFonts w:ascii="Segoe UI Light" w:hAnsi="Segoe UI Light" w:cs="Segoe UI Light"/>
                <w:sz w:val="20"/>
                <w:szCs w:val="20"/>
              </w:rPr>
            </w:pPr>
          </w:p>
        </w:tc>
        <w:tc>
          <w:tcPr>
            <w:tcW w:w="1418" w:type="dxa"/>
          </w:tcPr>
          <w:p w14:paraId="2B01F958" w14:textId="77777777" w:rsidR="00B07A2B" w:rsidRPr="00E05D09" w:rsidRDefault="00B07A2B" w:rsidP="00C67EA6">
            <w:pPr>
              <w:contextualSpacing/>
              <w:rPr>
                <w:rFonts w:ascii="Segoe UI Light" w:hAnsi="Segoe UI Light" w:cs="Segoe UI Light"/>
                <w:sz w:val="20"/>
                <w:szCs w:val="20"/>
              </w:rPr>
            </w:pPr>
          </w:p>
        </w:tc>
        <w:tc>
          <w:tcPr>
            <w:tcW w:w="2835" w:type="dxa"/>
          </w:tcPr>
          <w:p w14:paraId="05C76E54" w14:textId="77777777" w:rsidR="00B07A2B" w:rsidRPr="00E05D09" w:rsidRDefault="00B07A2B" w:rsidP="00C67EA6">
            <w:pPr>
              <w:contextualSpacing/>
              <w:rPr>
                <w:rFonts w:ascii="Segoe UI Light" w:hAnsi="Segoe UI Light" w:cs="Segoe UI Light"/>
                <w:sz w:val="20"/>
                <w:szCs w:val="20"/>
              </w:rPr>
            </w:pPr>
            <w:r w:rsidRPr="00E05D09">
              <w:rPr>
                <w:rFonts w:ascii="Segoe UI Light" w:hAnsi="Segoe UI Light" w:cs="Segoe UI Light"/>
                <w:sz w:val="20"/>
                <w:szCs w:val="20"/>
              </w:rPr>
              <w:t>Założenie dworsko -parkowe:</w:t>
            </w:r>
          </w:p>
          <w:p w14:paraId="4EE03952" w14:textId="77777777" w:rsidR="00B07A2B" w:rsidRPr="00E05D09" w:rsidRDefault="00B07A2B">
            <w:pPr>
              <w:pStyle w:val="Akapitzlist"/>
              <w:numPr>
                <w:ilvl w:val="0"/>
                <w:numId w:val="30"/>
              </w:numPr>
              <w:ind w:left="410"/>
              <w:rPr>
                <w:rFonts w:ascii="Segoe UI Light" w:hAnsi="Segoe UI Light" w:cs="Segoe UI Light"/>
                <w:sz w:val="20"/>
                <w:szCs w:val="20"/>
              </w:rPr>
            </w:pPr>
            <w:r w:rsidRPr="00E05D09">
              <w:rPr>
                <w:rFonts w:ascii="Segoe UI Light" w:hAnsi="Segoe UI Light" w:cs="Segoe UI Light"/>
                <w:sz w:val="20"/>
                <w:szCs w:val="20"/>
              </w:rPr>
              <w:t xml:space="preserve">Dwór </w:t>
            </w:r>
          </w:p>
          <w:p w14:paraId="0B03F075" w14:textId="77777777" w:rsidR="00B07A2B" w:rsidRPr="00E05D09" w:rsidRDefault="00B07A2B">
            <w:pPr>
              <w:pStyle w:val="Akapitzlist"/>
              <w:numPr>
                <w:ilvl w:val="0"/>
                <w:numId w:val="30"/>
              </w:numPr>
              <w:ind w:left="410"/>
              <w:rPr>
                <w:rFonts w:ascii="Segoe UI Light" w:hAnsi="Segoe UI Light" w:cs="Segoe UI Light"/>
                <w:sz w:val="20"/>
                <w:szCs w:val="20"/>
              </w:rPr>
            </w:pPr>
            <w:r w:rsidRPr="00E05D09">
              <w:rPr>
                <w:rFonts w:ascii="Segoe UI Light" w:hAnsi="Segoe UI Light" w:cs="Segoe UI Light"/>
                <w:sz w:val="20"/>
                <w:szCs w:val="20"/>
              </w:rPr>
              <w:t>Park</w:t>
            </w:r>
          </w:p>
        </w:tc>
        <w:tc>
          <w:tcPr>
            <w:tcW w:w="1367" w:type="dxa"/>
          </w:tcPr>
          <w:p w14:paraId="312C8109" w14:textId="5369D488" w:rsidR="00B07A2B" w:rsidRPr="00E05D09" w:rsidRDefault="00B07A2B" w:rsidP="00C67EA6">
            <w:pPr>
              <w:contextualSpacing/>
              <w:rPr>
                <w:rFonts w:ascii="Segoe UI Light" w:hAnsi="Segoe UI Light" w:cs="Segoe UI Light"/>
                <w:sz w:val="20"/>
                <w:szCs w:val="20"/>
              </w:rPr>
            </w:pPr>
            <w:r w:rsidRPr="00E05D09">
              <w:rPr>
                <w:rFonts w:ascii="Segoe UI Light" w:hAnsi="Segoe UI Light" w:cs="Segoe UI Light"/>
                <w:sz w:val="20"/>
                <w:szCs w:val="20"/>
              </w:rPr>
              <w:t>05.06.1987</w:t>
            </w:r>
            <w:r w:rsidR="00217E9E" w:rsidRPr="00E05D09">
              <w:rPr>
                <w:rFonts w:ascii="Segoe UI Light" w:hAnsi="Segoe UI Light" w:cs="Segoe UI Light"/>
                <w:sz w:val="20"/>
                <w:szCs w:val="20"/>
              </w:rPr>
              <w:t xml:space="preserve"> r.</w:t>
            </w:r>
          </w:p>
        </w:tc>
        <w:tc>
          <w:tcPr>
            <w:tcW w:w="1035" w:type="dxa"/>
          </w:tcPr>
          <w:p w14:paraId="135F0985" w14:textId="77777777" w:rsidR="00B07A2B" w:rsidRPr="00E05D09" w:rsidRDefault="00B07A2B" w:rsidP="00C67EA6">
            <w:pPr>
              <w:contextualSpacing/>
              <w:rPr>
                <w:rFonts w:ascii="Segoe UI Light" w:hAnsi="Segoe UI Light" w:cs="Segoe UI Light"/>
                <w:sz w:val="20"/>
                <w:szCs w:val="20"/>
              </w:rPr>
            </w:pPr>
            <w:r w:rsidRPr="00E05D09">
              <w:rPr>
                <w:rFonts w:ascii="Segoe UI Light" w:hAnsi="Segoe UI Light" w:cs="Segoe UI Light"/>
                <w:sz w:val="20"/>
                <w:szCs w:val="20"/>
              </w:rPr>
              <w:t>A/1290</w:t>
            </w:r>
          </w:p>
        </w:tc>
      </w:tr>
      <w:tr w:rsidR="00B07A2B" w:rsidRPr="00E05D09" w14:paraId="7384D806" w14:textId="77777777" w:rsidTr="00C67EA6">
        <w:tc>
          <w:tcPr>
            <w:tcW w:w="846" w:type="dxa"/>
            <w:vMerge/>
          </w:tcPr>
          <w:p w14:paraId="630C787A" w14:textId="77777777" w:rsidR="00B07A2B" w:rsidRPr="00E05D09" w:rsidRDefault="00B07A2B" w:rsidP="00C67EA6">
            <w:pPr>
              <w:contextualSpacing/>
              <w:rPr>
                <w:rFonts w:ascii="Segoe UI Light" w:hAnsi="Segoe UI Light" w:cs="Segoe UI Light"/>
                <w:sz w:val="20"/>
                <w:szCs w:val="20"/>
              </w:rPr>
            </w:pPr>
          </w:p>
        </w:tc>
        <w:tc>
          <w:tcPr>
            <w:tcW w:w="1559" w:type="dxa"/>
          </w:tcPr>
          <w:p w14:paraId="7076DA4D" w14:textId="77777777" w:rsidR="00B07A2B" w:rsidRPr="00E05D09" w:rsidRDefault="00B07A2B" w:rsidP="00C67EA6">
            <w:pPr>
              <w:contextualSpacing/>
              <w:rPr>
                <w:rFonts w:ascii="Segoe UI Light" w:hAnsi="Segoe UI Light" w:cs="Segoe UI Light"/>
                <w:sz w:val="20"/>
                <w:szCs w:val="20"/>
              </w:rPr>
            </w:pPr>
            <w:r w:rsidRPr="00E05D09">
              <w:rPr>
                <w:rFonts w:ascii="Segoe UI Light" w:hAnsi="Segoe UI Light" w:cs="Segoe UI Light"/>
                <w:sz w:val="20"/>
                <w:szCs w:val="20"/>
              </w:rPr>
              <w:t>Szaradowo</w:t>
            </w:r>
          </w:p>
        </w:tc>
        <w:tc>
          <w:tcPr>
            <w:tcW w:w="1418" w:type="dxa"/>
          </w:tcPr>
          <w:p w14:paraId="1AA1B117" w14:textId="77777777" w:rsidR="00B07A2B" w:rsidRPr="00E05D09" w:rsidRDefault="00B07A2B" w:rsidP="00C67EA6">
            <w:pPr>
              <w:contextualSpacing/>
              <w:rPr>
                <w:rFonts w:ascii="Segoe UI Light" w:hAnsi="Segoe UI Light" w:cs="Segoe UI Light"/>
                <w:sz w:val="20"/>
                <w:szCs w:val="20"/>
              </w:rPr>
            </w:pPr>
          </w:p>
        </w:tc>
        <w:tc>
          <w:tcPr>
            <w:tcW w:w="2835" w:type="dxa"/>
          </w:tcPr>
          <w:p w14:paraId="48136F3C" w14:textId="77777777" w:rsidR="00B07A2B" w:rsidRPr="00E05D09" w:rsidRDefault="00B07A2B" w:rsidP="00C67EA6">
            <w:pPr>
              <w:contextualSpacing/>
              <w:rPr>
                <w:rFonts w:ascii="Segoe UI Light" w:hAnsi="Segoe UI Light" w:cs="Segoe UI Light"/>
                <w:sz w:val="20"/>
                <w:szCs w:val="20"/>
              </w:rPr>
            </w:pPr>
            <w:r w:rsidRPr="00E05D09">
              <w:rPr>
                <w:rFonts w:ascii="Segoe UI Light" w:hAnsi="Segoe UI Light" w:cs="Segoe UI Light"/>
                <w:sz w:val="20"/>
                <w:szCs w:val="20"/>
              </w:rPr>
              <w:t>Nawa kościoła parafialnego p.w. św. Mikołaja Biskupa</w:t>
            </w:r>
          </w:p>
        </w:tc>
        <w:tc>
          <w:tcPr>
            <w:tcW w:w="1367" w:type="dxa"/>
          </w:tcPr>
          <w:p w14:paraId="2C9F2D43" w14:textId="2F63D29F" w:rsidR="00B07A2B" w:rsidRPr="00E05D09" w:rsidRDefault="00B07A2B" w:rsidP="00C67EA6">
            <w:pPr>
              <w:contextualSpacing/>
              <w:rPr>
                <w:rFonts w:ascii="Segoe UI Light" w:hAnsi="Segoe UI Light" w:cs="Segoe UI Light"/>
                <w:sz w:val="20"/>
                <w:szCs w:val="20"/>
              </w:rPr>
            </w:pPr>
            <w:r w:rsidRPr="00E05D09">
              <w:rPr>
                <w:rFonts w:ascii="Segoe UI Light" w:hAnsi="Segoe UI Light" w:cs="Segoe UI Light"/>
                <w:sz w:val="20"/>
                <w:szCs w:val="20"/>
              </w:rPr>
              <w:t>17.05.2011</w:t>
            </w:r>
            <w:r w:rsidR="00217E9E" w:rsidRPr="00E05D09">
              <w:rPr>
                <w:rFonts w:ascii="Segoe UI Light" w:hAnsi="Segoe UI Light" w:cs="Segoe UI Light"/>
                <w:sz w:val="20"/>
                <w:szCs w:val="20"/>
              </w:rPr>
              <w:t xml:space="preserve"> r.</w:t>
            </w:r>
          </w:p>
        </w:tc>
        <w:tc>
          <w:tcPr>
            <w:tcW w:w="1035" w:type="dxa"/>
          </w:tcPr>
          <w:p w14:paraId="71981C5C" w14:textId="77777777" w:rsidR="00B07A2B" w:rsidRPr="00E05D09" w:rsidRDefault="00B07A2B" w:rsidP="00C67EA6">
            <w:pPr>
              <w:contextualSpacing/>
              <w:rPr>
                <w:rFonts w:ascii="Segoe UI Light" w:hAnsi="Segoe UI Light" w:cs="Segoe UI Light"/>
                <w:sz w:val="20"/>
                <w:szCs w:val="20"/>
              </w:rPr>
            </w:pPr>
            <w:r w:rsidRPr="00E05D09">
              <w:rPr>
                <w:rFonts w:ascii="Segoe UI Light" w:hAnsi="Segoe UI Light" w:cs="Segoe UI Light"/>
                <w:sz w:val="20"/>
                <w:szCs w:val="20"/>
              </w:rPr>
              <w:t>A/1589</w:t>
            </w:r>
          </w:p>
        </w:tc>
      </w:tr>
      <w:tr w:rsidR="00B07A2B" w:rsidRPr="00E05D09" w14:paraId="4973C637" w14:textId="77777777" w:rsidTr="00C67EA6">
        <w:tc>
          <w:tcPr>
            <w:tcW w:w="846" w:type="dxa"/>
            <w:vMerge/>
          </w:tcPr>
          <w:p w14:paraId="4A605FE1" w14:textId="77777777" w:rsidR="00B07A2B" w:rsidRPr="00E05D09" w:rsidRDefault="00B07A2B" w:rsidP="00C67EA6">
            <w:pPr>
              <w:contextualSpacing/>
              <w:rPr>
                <w:rFonts w:ascii="Segoe UI Light" w:hAnsi="Segoe UI Light" w:cs="Segoe UI Light"/>
                <w:sz w:val="20"/>
                <w:szCs w:val="20"/>
              </w:rPr>
            </w:pPr>
          </w:p>
        </w:tc>
        <w:tc>
          <w:tcPr>
            <w:tcW w:w="1559" w:type="dxa"/>
            <w:vMerge w:val="restart"/>
          </w:tcPr>
          <w:p w14:paraId="6E4B24C2" w14:textId="77777777" w:rsidR="00B07A2B" w:rsidRPr="00E05D09" w:rsidRDefault="00B07A2B" w:rsidP="00C67EA6">
            <w:pPr>
              <w:contextualSpacing/>
              <w:rPr>
                <w:rFonts w:ascii="Segoe UI Light" w:hAnsi="Segoe UI Light" w:cs="Segoe UI Light"/>
                <w:sz w:val="20"/>
                <w:szCs w:val="20"/>
              </w:rPr>
            </w:pPr>
            <w:r w:rsidRPr="00E05D09">
              <w:rPr>
                <w:rFonts w:ascii="Segoe UI Light" w:hAnsi="Segoe UI Light" w:cs="Segoe UI Light"/>
                <w:sz w:val="20"/>
                <w:szCs w:val="20"/>
              </w:rPr>
              <w:t>Szubin</w:t>
            </w:r>
          </w:p>
        </w:tc>
        <w:tc>
          <w:tcPr>
            <w:tcW w:w="1418" w:type="dxa"/>
          </w:tcPr>
          <w:p w14:paraId="53CE2781" w14:textId="77777777" w:rsidR="00B07A2B" w:rsidRPr="00E05D09" w:rsidRDefault="00B07A2B" w:rsidP="00C67EA6">
            <w:pPr>
              <w:contextualSpacing/>
              <w:rPr>
                <w:rFonts w:ascii="Segoe UI Light" w:hAnsi="Segoe UI Light" w:cs="Segoe UI Light"/>
                <w:sz w:val="20"/>
                <w:szCs w:val="20"/>
              </w:rPr>
            </w:pPr>
          </w:p>
        </w:tc>
        <w:tc>
          <w:tcPr>
            <w:tcW w:w="2835" w:type="dxa"/>
          </w:tcPr>
          <w:p w14:paraId="26CE519D" w14:textId="77777777" w:rsidR="00B07A2B" w:rsidRPr="00E05D09" w:rsidRDefault="00B07A2B" w:rsidP="00C67EA6">
            <w:pPr>
              <w:contextualSpacing/>
              <w:rPr>
                <w:rFonts w:ascii="Segoe UI Light" w:hAnsi="Segoe UI Light" w:cs="Segoe UI Light"/>
                <w:sz w:val="20"/>
                <w:szCs w:val="20"/>
              </w:rPr>
            </w:pPr>
            <w:r w:rsidRPr="00E05D09">
              <w:rPr>
                <w:rFonts w:ascii="Segoe UI Light" w:hAnsi="Segoe UI Light" w:cs="Segoe UI Light"/>
                <w:sz w:val="20"/>
                <w:szCs w:val="20"/>
              </w:rPr>
              <w:t>Kościół parafialny p.w. św. Marcina</w:t>
            </w:r>
          </w:p>
        </w:tc>
        <w:tc>
          <w:tcPr>
            <w:tcW w:w="1367" w:type="dxa"/>
          </w:tcPr>
          <w:p w14:paraId="541DAE07" w14:textId="7DA00B59" w:rsidR="00B07A2B" w:rsidRPr="00E05D09" w:rsidRDefault="00B07A2B" w:rsidP="00C67EA6">
            <w:pPr>
              <w:contextualSpacing/>
              <w:rPr>
                <w:rFonts w:ascii="Segoe UI Light" w:hAnsi="Segoe UI Light" w:cs="Segoe UI Light"/>
                <w:sz w:val="20"/>
                <w:szCs w:val="20"/>
              </w:rPr>
            </w:pPr>
            <w:r w:rsidRPr="00E05D09">
              <w:rPr>
                <w:rFonts w:ascii="Segoe UI Light" w:hAnsi="Segoe UI Light" w:cs="Segoe UI Light"/>
                <w:sz w:val="20"/>
                <w:szCs w:val="20"/>
              </w:rPr>
              <w:t>10.03.1933</w:t>
            </w:r>
            <w:r w:rsidR="00217E9E" w:rsidRPr="00E05D09">
              <w:rPr>
                <w:rFonts w:ascii="Segoe UI Light" w:hAnsi="Segoe UI Light" w:cs="Segoe UI Light"/>
                <w:sz w:val="20"/>
                <w:szCs w:val="20"/>
              </w:rPr>
              <w:t xml:space="preserve"> r.</w:t>
            </w:r>
          </w:p>
        </w:tc>
        <w:tc>
          <w:tcPr>
            <w:tcW w:w="1035" w:type="dxa"/>
          </w:tcPr>
          <w:p w14:paraId="11AA3303" w14:textId="77777777" w:rsidR="00B07A2B" w:rsidRPr="00E05D09" w:rsidRDefault="00B07A2B" w:rsidP="00C67EA6">
            <w:pPr>
              <w:contextualSpacing/>
              <w:rPr>
                <w:rFonts w:ascii="Segoe UI Light" w:hAnsi="Segoe UI Light" w:cs="Segoe UI Light"/>
                <w:sz w:val="20"/>
                <w:szCs w:val="20"/>
              </w:rPr>
            </w:pPr>
            <w:r w:rsidRPr="00E05D09">
              <w:rPr>
                <w:rFonts w:ascii="Segoe UI Light" w:hAnsi="Segoe UI Light" w:cs="Segoe UI Light"/>
                <w:sz w:val="20"/>
                <w:szCs w:val="20"/>
              </w:rPr>
              <w:t>A/311</w:t>
            </w:r>
          </w:p>
        </w:tc>
      </w:tr>
      <w:tr w:rsidR="00B07A2B" w:rsidRPr="00E05D09" w14:paraId="1C3063F2" w14:textId="77777777" w:rsidTr="00C67EA6">
        <w:tc>
          <w:tcPr>
            <w:tcW w:w="846" w:type="dxa"/>
            <w:vMerge/>
          </w:tcPr>
          <w:p w14:paraId="79881ACC" w14:textId="77777777" w:rsidR="00B07A2B" w:rsidRPr="00E05D09" w:rsidRDefault="00B07A2B" w:rsidP="00C67EA6">
            <w:pPr>
              <w:contextualSpacing/>
              <w:rPr>
                <w:rFonts w:ascii="Segoe UI Light" w:hAnsi="Segoe UI Light" w:cs="Segoe UI Light"/>
                <w:sz w:val="20"/>
                <w:szCs w:val="20"/>
              </w:rPr>
            </w:pPr>
          </w:p>
        </w:tc>
        <w:tc>
          <w:tcPr>
            <w:tcW w:w="1559" w:type="dxa"/>
            <w:vMerge/>
          </w:tcPr>
          <w:p w14:paraId="7578F6BF" w14:textId="77777777" w:rsidR="00B07A2B" w:rsidRPr="00E05D09" w:rsidRDefault="00B07A2B" w:rsidP="00C67EA6">
            <w:pPr>
              <w:contextualSpacing/>
              <w:rPr>
                <w:rFonts w:ascii="Segoe UI Light" w:hAnsi="Segoe UI Light" w:cs="Segoe UI Light"/>
                <w:sz w:val="20"/>
                <w:szCs w:val="20"/>
              </w:rPr>
            </w:pPr>
          </w:p>
        </w:tc>
        <w:tc>
          <w:tcPr>
            <w:tcW w:w="1418" w:type="dxa"/>
          </w:tcPr>
          <w:p w14:paraId="3C9EFA4B" w14:textId="77777777" w:rsidR="00B07A2B" w:rsidRPr="00E05D09" w:rsidRDefault="00B07A2B" w:rsidP="00C67EA6">
            <w:pPr>
              <w:contextualSpacing/>
              <w:rPr>
                <w:rFonts w:ascii="Segoe UI Light" w:hAnsi="Segoe UI Light" w:cs="Segoe UI Light"/>
                <w:sz w:val="20"/>
                <w:szCs w:val="20"/>
              </w:rPr>
            </w:pPr>
          </w:p>
        </w:tc>
        <w:tc>
          <w:tcPr>
            <w:tcW w:w="2835" w:type="dxa"/>
          </w:tcPr>
          <w:p w14:paraId="39F4E14B" w14:textId="77777777" w:rsidR="00B07A2B" w:rsidRPr="00E05D09" w:rsidRDefault="00B07A2B" w:rsidP="00C67EA6">
            <w:pPr>
              <w:contextualSpacing/>
              <w:rPr>
                <w:rFonts w:ascii="Segoe UI Light" w:hAnsi="Segoe UI Light" w:cs="Segoe UI Light"/>
                <w:sz w:val="20"/>
                <w:szCs w:val="20"/>
              </w:rPr>
            </w:pPr>
            <w:r w:rsidRPr="00E05D09">
              <w:rPr>
                <w:rFonts w:ascii="Segoe UI Light" w:hAnsi="Segoe UI Light" w:cs="Segoe UI Light"/>
                <w:sz w:val="20"/>
                <w:szCs w:val="20"/>
              </w:rPr>
              <w:t>Kościół filialny p.w. św. Małgorzaty</w:t>
            </w:r>
          </w:p>
        </w:tc>
        <w:tc>
          <w:tcPr>
            <w:tcW w:w="1367" w:type="dxa"/>
          </w:tcPr>
          <w:p w14:paraId="0273D01E" w14:textId="5BB160ED" w:rsidR="00B07A2B" w:rsidRPr="00E05D09" w:rsidRDefault="00B07A2B" w:rsidP="00C67EA6">
            <w:pPr>
              <w:contextualSpacing/>
              <w:rPr>
                <w:rFonts w:ascii="Segoe UI Light" w:hAnsi="Segoe UI Light" w:cs="Segoe UI Light"/>
                <w:sz w:val="20"/>
                <w:szCs w:val="20"/>
              </w:rPr>
            </w:pPr>
            <w:r w:rsidRPr="00E05D09">
              <w:rPr>
                <w:rFonts w:ascii="Segoe UI Light" w:hAnsi="Segoe UI Light" w:cs="Segoe UI Light"/>
                <w:sz w:val="20"/>
                <w:szCs w:val="20"/>
              </w:rPr>
              <w:t>10.03.1933</w:t>
            </w:r>
            <w:r w:rsidR="00217E9E" w:rsidRPr="00E05D09">
              <w:rPr>
                <w:rFonts w:ascii="Segoe UI Light" w:hAnsi="Segoe UI Light" w:cs="Segoe UI Light"/>
                <w:sz w:val="20"/>
                <w:szCs w:val="20"/>
              </w:rPr>
              <w:t xml:space="preserve"> r.</w:t>
            </w:r>
          </w:p>
        </w:tc>
        <w:tc>
          <w:tcPr>
            <w:tcW w:w="1035" w:type="dxa"/>
          </w:tcPr>
          <w:p w14:paraId="3003C885" w14:textId="77777777" w:rsidR="00B07A2B" w:rsidRPr="00E05D09" w:rsidRDefault="00B07A2B" w:rsidP="00C67EA6">
            <w:pPr>
              <w:contextualSpacing/>
              <w:rPr>
                <w:rFonts w:ascii="Segoe UI Light" w:hAnsi="Segoe UI Light" w:cs="Segoe UI Light"/>
                <w:sz w:val="20"/>
                <w:szCs w:val="20"/>
              </w:rPr>
            </w:pPr>
            <w:r w:rsidRPr="00E05D09">
              <w:rPr>
                <w:rFonts w:ascii="Segoe UI Light" w:hAnsi="Segoe UI Light" w:cs="Segoe UI Light"/>
                <w:sz w:val="20"/>
                <w:szCs w:val="20"/>
              </w:rPr>
              <w:t>A/312</w:t>
            </w:r>
          </w:p>
        </w:tc>
      </w:tr>
      <w:tr w:rsidR="00B07A2B" w:rsidRPr="00E05D09" w14:paraId="676D0DA3" w14:textId="77777777" w:rsidTr="00C67EA6">
        <w:tc>
          <w:tcPr>
            <w:tcW w:w="846" w:type="dxa"/>
            <w:vMerge/>
          </w:tcPr>
          <w:p w14:paraId="07770C4A" w14:textId="77777777" w:rsidR="00B07A2B" w:rsidRPr="00E05D09" w:rsidRDefault="00B07A2B" w:rsidP="00C67EA6">
            <w:pPr>
              <w:contextualSpacing/>
              <w:rPr>
                <w:rFonts w:ascii="Segoe UI Light" w:hAnsi="Segoe UI Light" w:cs="Segoe UI Light"/>
                <w:sz w:val="20"/>
                <w:szCs w:val="20"/>
              </w:rPr>
            </w:pPr>
          </w:p>
        </w:tc>
        <w:tc>
          <w:tcPr>
            <w:tcW w:w="1559" w:type="dxa"/>
            <w:vMerge/>
          </w:tcPr>
          <w:p w14:paraId="7D1F3065" w14:textId="77777777" w:rsidR="00B07A2B" w:rsidRPr="00E05D09" w:rsidRDefault="00B07A2B" w:rsidP="00C67EA6">
            <w:pPr>
              <w:contextualSpacing/>
              <w:rPr>
                <w:rFonts w:ascii="Segoe UI Light" w:hAnsi="Segoe UI Light" w:cs="Segoe UI Light"/>
                <w:sz w:val="20"/>
                <w:szCs w:val="20"/>
              </w:rPr>
            </w:pPr>
          </w:p>
        </w:tc>
        <w:tc>
          <w:tcPr>
            <w:tcW w:w="1418" w:type="dxa"/>
          </w:tcPr>
          <w:p w14:paraId="309097C4" w14:textId="77777777" w:rsidR="00B07A2B" w:rsidRPr="00E05D09" w:rsidRDefault="00B07A2B" w:rsidP="00C67EA6">
            <w:pPr>
              <w:contextualSpacing/>
              <w:rPr>
                <w:rFonts w:ascii="Segoe UI Light" w:hAnsi="Segoe UI Light" w:cs="Segoe UI Light"/>
                <w:sz w:val="20"/>
                <w:szCs w:val="20"/>
              </w:rPr>
            </w:pPr>
          </w:p>
        </w:tc>
        <w:tc>
          <w:tcPr>
            <w:tcW w:w="2835" w:type="dxa"/>
          </w:tcPr>
          <w:p w14:paraId="361B0475" w14:textId="77777777" w:rsidR="00B07A2B" w:rsidRPr="00E05D09" w:rsidRDefault="00B07A2B" w:rsidP="00C67EA6">
            <w:pPr>
              <w:contextualSpacing/>
              <w:rPr>
                <w:rFonts w:ascii="Segoe UI Light" w:hAnsi="Segoe UI Light" w:cs="Segoe UI Light"/>
                <w:sz w:val="20"/>
                <w:szCs w:val="20"/>
              </w:rPr>
            </w:pPr>
            <w:r w:rsidRPr="00E05D09">
              <w:rPr>
                <w:rFonts w:ascii="Segoe UI Light" w:hAnsi="Segoe UI Light" w:cs="Segoe UI Light"/>
                <w:sz w:val="20"/>
                <w:szCs w:val="20"/>
              </w:rPr>
              <w:t>Ruiny zamku starościńskiego – mury obwodowe stanowiące czworobok</w:t>
            </w:r>
          </w:p>
        </w:tc>
        <w:tc>
          <w:tcPr>
            <w:tcW w:w="1367" w:type="dxa"/>
          </w:tcPr>
          <w:p w14:paraId="4586D691" w14:textId="3F4148FE" w:rsidR="00B07A2B" w:rsidRPr="00E05D09" w:rsidRDefault="00B07A2B" w:rsidP="00C67EA6">
            <w:pPr>
              <w:contextualSpacing/>
              <w:rPr>
                <w:rFonts w:ascii="Segoe UI Light" w:hAnsi="Segoe UI Light" w:cs="Segoe UI Light"/>
                <w:sz w:val="20"/>
                <w:szCs w:val="20"/>
              </w:rPr>
            </w:pPr>
            <w:r w:rsidRPr="00E05D09">
              <w:rPr>
                <w:rFonts w:ascii="Segoe UI Light" w:hAnsi="Segoe UI Light" w:cs="Segoe UI Light"/>
                <w:sz w:val="20"/>
                <w:szCs w:val="20"/>
              </w:rPr>
              <w:t>28.09.1932</w:t>
            </w:r>
            <w:r w:rsidR="00217E9E" w:rsidRPr="00E05D09">
              <w:rPr>
                <w:rFonts w:ascii="Segoe UI Light" w:hAnsi="Segoe UI Light" w:cs="Segoe UI Light"/>
                <w:sz w:val="20"/>
                <w:szCs w:val="20"/>
              </w:rPr>
              <w:t xml:space="preserve"> r.</w:t>
            </w:r>
          </w:p>
        </w:tc>
        <w:tc>
          <w:tcPr>
            <w:tcW w:w="1035" w:type="dxa"/>
          </w:tcPr>
          <w:p w14:paraId="60E25F40" w14:textId="77777777" w:rsidR="00B07A2B" w:rsidRPr="00E05D09" w:rsidRDefault="00B07A2B" w:rsidP="00C67EA6">
            <w:pPr>
              <w:contextualSpacing/>
              <w:rPr>
                <w:rFonts w:ascii="Segoe UI Light" w:hAnsi="Segoe UI Light" w:cs="Segoe UI Light"/>
                <w:sz w:val="20"/>
                <w:szCs w:val="20"/>
              </w:rPr>
            </w:pPr>
            <w:r w:rsidRPr="00E05D09">
              <w:rPr>
                <w:rFonts w:ascii="Segoe UI Light" w:hAnsi="Segoe UI Light" w:cs="Segoe UI Light"/>
                <w:sz w:val="20"/>
                <w:szCs w:val="20"/>
              </w:rPr>
              <w:t>A/310</w:t>
            </w:r>
          </w:p>
        </w:tc>
      </w:tr>
      <w:tr w:rsidR="00B07A2B" w:rsidRPr="00E05D09" w14:paraId="79F3CF92" w14:textId="77777777" w:rsidTr="00C67EA6">
        <w:trPr>
          <w:trHeight w:val="268"/>
        </w:trPr>
        <w:tc>
          <w:tcPr>
            <w:tcW w:w="846" w:type="dxa"/>
            <w:vMerge/>
          </w:tcPr>
          <w:p w14:paraId="5DB11BED" w14:textId="77777777" w:rsidR="00B07A2B" w:rsidRPr="00E05D09" w:rsidRDefault="00B07A2B" w:rsidP="00C67EA6">
            <w:pPr>
              <w:contextualSpacing/>
              <w:rPr>
                <w:rFonts w:ascii="Segoe UI Light" w:hAnsi="Segoe UI Light" w:cs="Segoe UI Light"/>
                <w:sz w:val="20"/>
                <w:szCs w:val="20"/>
              </w:rPr>
            </w:pPr>
          </w:p>
        </w:tc>
        <w:tc>
          <w:tcPr>
            <w:tcW w:w="1559" w:type="dxa"/>
          </w:tcPr>
          <w:p w14:paraId="6E893AA5" w14:textId="77777777" w:rsidR="00B07A2B" w:rsidRPr="00E05D09" w:rsidRDefault="00B07A2B" w:rsidP="00C67EA6">
            <w:pPr>
              <w:contextualSpacing/>
              <w:rPr>
                <w:rFonts w:ascii="Segoe UI Light" w:hAnsi="Segoe UI Light" w:cs="Segoe UI Light"/>
                <w:sz w:val="20"/>
                <w:szCs w:val="20"/>
              </w:rPr>
            </w:pPr>
            <w:r w:rsidRPr="00E05D09">
              <w:rPr>
                <w:rFonts w:ascii="Segoe UI Light" w:hAnsi="Segoe UI Light" w:cs="Segoe UI Light"/>
                <w:sz w:val="20"/>
                <w:szCs w:val="20"/>
              </w:rPr>
              <w:t>Zalesie</w:t>
            </w:r>
          </w:p>
        </w:tc>
        <w:tc>
          <w:tcPr>
            <w:tcW w:w="1418" w:type="dxa"/>
          </w:tcPr>
          <w:p w14:paraId="219BCD32" w14:textId="77777777" w:rsidR="00B07A2B" w:rsidRPr="00E05D09" w:rsidRDefault="00B07A2B" w:rsidP="00C67EA6">
            <w:pPr>
              <w:contextualSpacing/>
              <w:rPr>
                <w:rFonts w:ascii="Segoe UI Light" w:hAnsi="Segoe UI Light" w:cs="Segoe UI Light"/>
                <w:sz w:val="20"/>
                <w:szCs w:val="20"/>
              </w:rPr>
            </w:pPr>
          </w:p>
        </w:tc>
        <w:tc>
          <w:tcPr>
            <w:tcW w:w="2835" w:type="dxa"/>
          </w:tcPr>
          <w:p w14:paraId="711BB760" w14:textId="77777777" w:rsidR="00B07A2B" w:rsidRPr="00E05D09" w:rsidRDefault="00B07A2B" w:rsidP="00C67EA6">
            <w:pPr>
              <w:contextualSpacing/>
              <w:rPr>
                <w:rFonts w:ascii="Segoe UI Light" w:hAnsi="Segoe UI Light" w:cs="Segoe UI Light"/>
                <w:sz w:val="20"/>
                <w:szCs w:val="20"/>
              </w:rPr>
            </w:pPr>
            <w:r w:rsidRPr="00E05D09">
              <w:rPr>
                <w:rFonts w:ascii="Segoe UI Light" w:hAnsi="Segoe UI Light" w:cs="Segoe UI Light"/>
                <w:sz w:val="20"/>
                <w:szCs w:val="20"/>
              </w:rPr>
              <w:t>Założenie dworsko-parkowe:</w:t>
            </w:r>
          </w:p>
          <w:p w14:paraId="4F56D144" w14:textId="77777777" w:rsidR="00B07A2B" w:rsidRPr="00E05D09" w:rsidRDefault="00B07A2B">
            <w:pPr>
              <w:pStyle w:val="Akapitzlist"/>
              <w:numPr>
                <w:ilvl w:val="0"/>
                <w:numId w:val="31"/>
              </w:numPr>
              <w:ind w:left="410"/>
              <w:rPr>
                <w:rFonts w:ascii="Segoe UI Light" w:hAnsi="Segoe UI Light" w:cs="Segoe UI Light"/>
                <w:sz w:val="20"/>
                <w:szCs w:val="20"/>
              </w:rPr>
            </w:pPr>
            <w:r w:rsidRPr="00E05D09">
              <w:rPr>
                <w:rFonts w:ascii="Segoe UI Light" w:hAnsi="Segoe UI Light" w:cs="Segoe UI Light"/>
                <w:sz w:val="20"/>
                <w:szCs w:val="20"/>
              </w:rPr>
              <w:lastRenderedPageBreak/>
              <w:t>Dwór</w:t>
            </w:r>
          </w:p>
          <w:p w14:paraId="50A6ED0D" w14:textId="77777777" w:rsidR="00B07A2B" w:rsidRPr="00E05D09" w:rsidRDefault="00B07A2B">
            <w:pPr>
              <w:pStyle w:val="Akapitzlist"/>
              <w:numPr>
                <w:ilvl w:val="0"/>
                <w:numId w:val="31"/>
              </w:numPr>
              <w:ind w:left="410"/>
              <w:rPr>
                <w:rFonts w:ascii="Segoe UI Light" w:hAnsi="Segoe UI Light" w:cs="Segoe UI Light"/>
                <w:sz w:val="20"/>
                <w:szCs w:val="20"/>
              </w:rPr>
            </w:pPr>
            <w:r w:rsidRPr="00E05D09">
              <w:rPr>
                <w:rFonts w:ascii="Segoe UI Light" w:hAnsi="Segoe UI Light" w:cs="Segoe UI Light"/>
                <w:sz w:val="20"/>
                <w:szCs w:val="20"/>
              </w:rPr>
              <w:t>Park</w:t>
            </w:r>
          </w:p>
          <w:p w14:paraId="2EE0F346" w14:textId="77777777" w:rsidR="00B07A2B" w:rsidRPr="00E05D09" w:rsidRDefault="00B07A2B" w:rsidP="00C67EA6">
            <w:pPr>
              <w:rPr>
                <w:rFonts w:ascii="Segoe UI Light" w:hAnsi="Segoe UI Light" w:cs="Segoe UI Light"/>
                <w:sz w:val="20"/>
                <w:szCs w:val="20"/>
              </w:rPr>
            </w:pPr>
            <w:r w:rsidRPr="00E05D09">
              <w:rPr>
                <w:rFonts w:ascii="Segoe UI Light" w:hAnsi="Segoe UI Light" w:cs="Segoe UI Light"/>
                <w:sz w:val="20"/>
                <w:szCs w:val="20"/>
              </w:rPr>
              <w:t>Zespół folwarczny:</w:t>
            </w:r>
          </w:p>
          <w:p w14:paraId="06E19F52" w14:textId="77777777" w:rsidR="00B07A2B" w:rsidRPr="00E05D09" w:rsidRDefault="00B07A2B">
            <w:pPr>
              <w:pStyle w:val="Akapitzlist"/>
              <w:numPr>
                <w:ilvl w:val="0"/>
                <w:numId w:val="32"/>
              </w:numPr>
              <w:ind w:left="410"/>
              <w:rPr>
                <w:rFonts w:ascii="Segoe UI Light" w:hAnsi="Segoe UI Light" w:cs="Segoe UI Light"/>
                <w:sz w:val="20"/>
                <w:szCs w:val="20"/>
              </w:rPr>
            </w:pPr>
            <w:r w:rsidRPr="00E05D09">
              <w:rPr>
                <w:rFonts w:ascii="Segoe UI Light" w:hAnsi="Segoe UI Light" w:cs="Segoe UI Light"/>
                <w:sz w:val="20"/>
                <w:szCs w:val="20"/>
              </w:rPr>
              <w:t>Gorzelnia</w:t>
            </w:r>
          </w:p>
          <w:p w14:paraId="18A9CCEE" w14:textId="77777777" w:rsidR="00B07A2B" w:rsidRPr="00E05D09" w:rsidRDefault="00B07A2B">
            <w:pPr>
              <w:pStyle w:val="Akapitzlist"/>
              <w:numPr>
                <w:ilvl w:val="0"/>
                <w:numId w:val="32"/>
              </w:numPr>
              <w:ind w:left="410"/>
              <w:rPr>
                <w:rFonts w:ascii="Segoe UI Light" w:hAnsi="Segoe UI Light" w:cs="Segoe UI Light"/>
                <w:sz w:val="20"/>
                <w:szCs w:val="20"/>
              </w:rPr>
            </w:pPr>
            <w:r w:rsidRPr="00E05D09">
              <w:rPr>
                <w:rFonts w:ascii="Segoe UI Light" w:hAnsi="Segoe UI Light" w:cs="Segoe UI Light"/>
                <w:sz w:val="20"/>
                <w:szCs w:val="20"/>
              </w:rPr>
              <w:t>Strażnica</w:t>
            </w:r>
          </w:p>
          <w:p w14:paraId="45278C85" w14:textId="77777777" w:rsidR="00B07A2B" w:rsidRPr="00E05D09" w:rsidRDefault="00B07A2B">
            <w:pPr>
              <w:pStyle w:val="Akapitzlist"/>
              <w:numPr>
                <w:ilvl w:val="0"/>
                <w:numId w:val="32"/>
              </w:numPr>
              <w:ind w:left="410"/>
              <w:rPr>
                <w:rFonts w:ascii="Segoe UI Light" w:hAnsi="Segoe UI Light" w:cs="Segoe UI Light"/>
                <w:sz w:val="20"/>
                <w:szCs w:val="20"/>
              </w:rPr>
            </w:pPr>
            <w:r w:rsidRPr="00E05D09">
              <w:rPr>
                <w:rFonts w:ascii="Segoe UI Light" w:hAnsi="Segoe UI Light" w:cs="Segoe UI Light"/>
                <w:sz w:val="20"/>
                <w:szCs w:val="20"/>
              </w:rPr>
              <w:t>Wozownia</w:t>
            </w:r>
          </w:p>
        </w:tc>
        <w:tc>
          <w:tcPr>
            <w:tcW w:w="1367" w:type="dxa"/>
          </w:tcPr>
          <w:p w14:paraId="19469DCA" w14:textId="1FF4F15D" w:rsidR="00B07A2B" w:rsidRPr="00E05D09" w:rsidRDefault="00B07A2B" w:rsidP="00C67EA6">
            <w:pPr>
              <w:contextualSpacing/>
              <w:rPr>
                <w:rFonts w:ascii="Segoe UI Light" w:hAnsi="Segoe UI Light" w:cs="Segoe UI Light"/>
                <w:sz w:val="20"/>
                <w:szCs w:val="20"/>
              </w:rPr>
            </w:pPr>
            <w:r w:rsidRPr="00E05D09">
              <w:rPr>
                <w:rFonts w:ascii="Segoe UI Light" w:hAnsi="Segoe UI Light" w:cs="Segoe UI Light"/>
                <w:sz w:val="20"/>
                <w:szCs w:val="20"/>
              </w:rPr>
              <w:lastRenderedPageBreak/>
              <w:t>30.12.1983</w:t>
            </w:r>
            <w:r w:rsidR="00217E9E" w:rsidRPr="00E05D09">
              <w:rPr>
                <w:rFonts w:ascii="Segoe UI Light" w:hAnsi="Segoe UI Light" w:cs="Segoe UI Light"/>
                <w:sz w:val="20"/>
                <w:szCs w:val="20"/>
              </w:rPr>
              <w:t xml:space="preserve"> r.</w:t>
            </w:r>
          </w:p>
        </w:tc>
        <w:tc>
          <w:tcPr>
            <w:tcW w:w="1035" w:type="dxa"/>
          </w:tcPr>
          <w:p w14:paraId="45200F32" w14:textId="77777777" w:rsidR="00B07A2B" w:rsidRPr="00E05D09" w:rsidRDefault="00B07A2B" w:rsidP="00C67EA6">
            <w:pPr>
              <w:contextualSpacing/>
              <w:rPr>
                <w:rFonts w:ascii="Segoe UI Light" w:hAnsi="Segoe UI Light" w:cs="Segoe UI Light"/>
                <w:sz w:val="20"/>
                <w:szCs w:val="20"/>
              </w:rPr>
            </w:pPr>
            <w:r w:rsidRPr="00E05D09">
              <w:rPr>
                <w:rFonts w:ascii="Segoe UI Light" w:hAnsi="Segoe UI Light" w:cs="Segoe UI Light"/>
                <w:sz w:val="20"/>
                <w:szCs w:val="20"/>
              </w:rPr>
              <w:t>A/1176</w:t>
            </w:r>
          </w:p>
        </w:tc>
      </w:tr>
    </w:tbl>
    <w:p w14:paraId="365B4AC0" w14:textId="77777777" w:rsidR="009D51E2" w:rsidRPr="00E05D09" w:rsidRDefault="009D51E2" w:rsidP="009D51E2">
      <w:pPr>
        <w:rPr>
          <w:rFonts w:ascii="Segoe UI Light" w:hAnsi="Segoe UI Light" w:cs="Segoe UI Light"/>
          <w:highlight w:val="green"/>
        </w:rPr>
      </w:pPr>
    </w:p>
    <w:p w14:paraId="7D139A2A" w14:textId="7BDC98A0" w:rsidR="001F1F00" w:rsidRPr="00E05D09" w:rsidRDefault="0066668F" w:rsidP="006E06EE">
      <w:pPr>
        <w:pStyle w:val="Nagwek2"/>
        <w:spacing w:line="360" w:lineRule="auto"/>
        <w:contextualSpacing/>
        <w:rPr>
          <w:rFonts w:cs="Segoe UI Light"/>
        </w:rPr>
      </w:pPr>
      <w:bookmarkStart w:id="32" w:name="_Toc103345460"/>
      <w:r w:rsidRPr="00E05D09">
        <w:rPr>
          <w:rFonts w:cs="Segoe UI Light"/>
        </w:rPr>
        <w:t>7</w:t>
      </w:r>
      <w:r w:rsidR="006E5AE9" w:rsidRPr="00E05D09">
        <w:rPr>
          <w:rFonts w:cs="Segoe UI Light"/>
        </w:rPr>
        <w:t xml:space="preserve">. </w:t>
      </w:r>
      <w:r w:rsidR="00673939" w:rsidRPr="00E05D09">
        <w:rPr>
          <w:rFonts w:cs="Segoe UI Light"/>
        </w:rPr>
        <w:t>Organizacje pozarządowe</w:t>
      </w:r>
      <w:bookmarkEnd w:id="32"/>
      <w:r w:rsidR="00CC4C32" w:rsidRPr="00E05D09">
        <w:rPr>
          <w:rFonts w:cs="Segoe UI Light"/>
        </w:rPr>
        <w:t xml:space="preserve"> </w:t>
      </w:r>
      <w:bookmarkEnd w:id="31"/>
    </w:p>
    <w:p w14:paraId="6D204A79" w14:textId="77777777" w:rsidR="0082732D" w:rsidRPr="00E05D09" w:rsidRDefault="0082732D" w:rsidP="006E06EE">
      <w:pPr>
        <w:autoSpaceDE w:val="0"/>
        <w:autoSpaceDN w:val="0"/>
        <w:adjustRightInd w:val="0"/>
        <w:spacing w:after="0" w:line="360" w:lineRule="auto"/>
        <w:ind w:firstLine="708"/>
        <w:contextualSpacing/>
        <w:jc w:val="both"/>
        <w:rPr>
          <w:rFonts w:ascii="Segoe UI Light" w:eastAsia="Times New Roman" w:hAnsi="Segoe UI Light" w:cs="Segoe UI Light"/>
          <w:sz w:val="20"/>
          <w:szCs w:val="20"/>
        </w:rPr>
      </w:pPr>
    </w:p>
    <w:p w14:paraId="725A8F71" w14:textId="59E60818" w:rsidR="00D71830" w:rsidRPr="00E05D09" w:rsidRDefault="00657BE7" w:rsidP="007F2E68">
      <w:pPr>
        <w:autoSpaceDE w:val="0"/>
        <w:autoSpaceDN w:val="0"/>
        <w:adjustRightInd w:val="0"/>
        <w:spacing w:after="0" w:line="360" w:lineRule="auto"/>
        <w:ind w:firstLine="708"/>
        <w:contextualSpacing/>
        <w:jc w:val="both"/>
        <w:rPr>
          <w:rFonts w:ascii="Segoe UI Light" w:eastAsia="Times New Roman" w:hAnsi="Segoe UI Light" w:cs="Segoe UI Light"/>
          <w:sz w:val="20"/>
          <w:szCs w:val="20"/>
        </w:rPr>
      </w:pPr>
      <w:r w:rsidRPr="00E05D09">
        <w:rPr>
          <w:rFonts w:ascii="Segoe UI Light" w:eastAsia="Times New Roman" w:hAnsi="Segoe UI Light" w:cs="Segoe UI Light"/>
          <w:sz w:val="20"/>
          <w:szCs w:val="20"/>
        </w:rPr>
        <w:t>Z</w:t>
      </w:r>
      <w:r w:rsidR="00D71830" w:rsidRPr="00E05D09">
        <w:rPr>
          <w:rFonts w:ascii="Segoe UI Light" w:eastAsia="Times New Roman" w:hAnsi="Segoe UI Light" w:cs="Segoe UI Light"/>
          <w:sz w:val="20"/>
          <w:szCs w:val="20"/>
        </w:rPr>
        <w:t>asady współdziałania samorządu powiatowego z III sektorem</w:t>
      </w:r>
      <w:r w:rsidRPr="00E05D09">
        <w:rPr>
          <w:rFonts w:ascii="Segoe UI Light" w:eastAsia="Times New Roman" w:hAnsi="Segoe UI Light" w:cs="Segoe UI Light"/>
          <w:sz w:val="20"/>
          <w:szCs w:val="20"/>
        </w:rPr>
        <w:t xml:space="preserve"> określone są szczegółowo </w:t>
      </w:r>
      <w:r w:rsidR="00433350" w:rsidRPr="00E05D09">
        <w:rPr>
          <w:rFonts w:ascii="Segoe UI Light" w:eastAsia="Times New Roman" w:hAnsi="Segoe UI Light" w:cs="Segoe UI Light"/>
          <w:sz w:val="20"/>
          <w:szCs w:val="20"/>
        </w:rPr>
        <w:br/>
      </w:r>
      <w:r w:rsidRPr="00E05D09">
        <w:rPr>
          <w:rFonts w:ascii="Segoe UI Light" w:eastAsia="Times New Roman" w:hAnsi="Segoe UI Light" w:cs="Segoe UI Light"/>
          <w:sz w:val="20"/>
          <w:szCs w:val="20"/>
        </w:rPr>
        <w:t xml:space="preserve">w </w:t>
      </w:r>
      <w:r w:rsidR="00433350" w:rsidRPr="00E05D09">
        <w:rPr>
          <w:rFonts w:ascii="Segoe UI Light" w:eastAsia="Times New Roman" w:hAnsi="Segoe UI Light" w:cs="Segoe UI Light"/>
          <w:sz w:val="20"/>
          <w:szCs w:val="20"/>
        </w:rPr>
        <w:t>„</w:t>
      </w:r>
      <w:r w:rsidRPr="00E05D09">
        <w:rPr>
          <w:rFonts w:ascii="Segoe UI Light" w:eastAsia="Times New Roman" w:hAnsi="Segoe UI Light" w:cs="Segoe UI Light"/>
          <w:i/>
          <w:iCs/>
          <w:sz w:val="20"/>
          <w:szCs w:val="20"/>
        </w:rPr>
        <w:t>Programie Współpracy Powiatu Nakielskiego z organizacjami pozarządowymi i innymi podmiotami prowadzącymi działalność pożytku publicznego</w:t>
      </w:r>
      <w:r w:rsidR="00433350" w:rsidRPr="00E05D09">
        <w:rPr>
          <w:rFonts w:ascii="Segoe UI Light" w:eastAsia="Times New Roman" w:hAnsi="Segoe UI Light" w:cs="Segoe UI Light"/>
          <w:i/>
          <w:iCs/>
          <w:sz w:val="20"/>
          <w:szCs w:val="20"/>
        </w:rPr>
        <w:t>”</w:t>
      </w:r>
      <w:r w:rsidRPr="00E05D09">
        <w:rPr>
          <w:rFonts w:ascii="Segoe UI Light" w:eastAsia="Times New Roman" w:hAnsi="Segoe UI Light" w:cs="Segoe UI Light"/>
          <w:sz w:val="20"/>
          <w:szCs w:val="20"/>
        </w:rPr>
        <w:t xml:space="preserve">. </w:t>
      </w:r>
      <w:r w:rsidR="00D71830" w:rsidRPr="00E05D09">
        <w:rPr>
          <w:rFonts w:ascii="Segoe UI Light" w:eastAsia="Times New Roman" w:hAnsi="Segoe UI Light" w:cs="Segoe UI Light"/>
          <w:sz w:val="20"/>
          <w:szCs w:val="20"/>
        </w:rPr>
        <w:t>Rad</w:t>
      </w:r>
      <w:r w:rsidR="00D71830" w:rsidRPr="00E05D09">
        <w:rPr>
          <w:rFonts w:ascii="Segoe UI Light" w:eastAsia="TimesNewRoman" w:hAnsi="Segoe UI Light" w:cs="Segoe UI Light"/>
          <w:sz w:val="20"/>
          <w:szCs w:val="20"/>
        </w:rPr>
        <w:t>a</w:t>
      </w:r>
      <w:r w:rsidR="00D71830" w:rsidRPr="00E05D09">
        <w:rPr>
          <w:rFonts w:ascii="Segoe UI Light" w:eastAsia="Times New Roman" w:hAnsi="Segoe UI Light" w:cs="Segoe UI Light"/>
          <w:sz w:val="20"/>
          <w:szCs w:val="20"/>
        </w:rPr>
        <w:t xml:space="preserve"> Powiatu Nakielskiego co roku przyjmuje go, wyznaczając nowe cele i założenia. </w:t>
      </w:r>
      <w:r w:rsidR="00D71830" w:rsidRPr="00E05D09">
        <w:rPr>
          <w:rFonts w:ascii="Segoe UI Light" w:eastAsia="Calibri" w:hAnsi="Segoe UI Light" w:cs="Segoe UI Light"/>
          <w:sz w:val="20"/>
          <w:szCs w:val="20"/>
        </w:rPr>
        <w:t xml:space="preserve">Poniższe sprawozdanie jest podsumowaniem działań zrealizowanych </w:t>
      </w:r>
      <w:r w:rsidR="00433350" w:rsidRPr="00E05D09">
        <w:rPr>
          <w:rFonts w:ascii="Segoe UI Light" w:eastAsia="Calibri" w:hAnsi="Segoe UI Light" w:cs="Segoe UI Light"/>
          <w:sz w:val="20"/>
          <w:szCs w:val="20"/>
        </w:rPr>
        <w:br/>
      </w:r>
      <w:r w:rsidR="00D71830" w:rsidRPr="00E05D09">
        <w:rPr>
          <w:rFonts w:ascii="Segoe UI Light" w:eastAsia="Calibri" w:hAnsi="Segoe UI Light" w:cs="Segoe UI Light"/>
          <w:sz w:val="20"/>
          <w:szCs w:val="20"/>
        </w:rPr>
        <w:t>w 202</w:t>
      </w:r>
      <w:r w:rsidR="004E49D0" w:rsidRPr="00E05D09">
        <w:rPr>
          <w:rFonts w:ascii="Segoe UI Light" w:eastAsia="Calibri" w:hAnsi="Segoe UI Light" w:cs="Segoe UI Light"/>
          <w:sz w:val="20"/>
          <w:szCs w:val="20"/>
        </w:rPr>
        <w:t>1</w:t>
      </w:r>
      <w:r w:rsidR="00D71830" w:rsidRPr="00E05D09">
        <w:rPr>
          <w:rFonts w:ascii="Segoe UI Light" w:eastAsia="Calibri" w:hAnsi="Segoe UI Light" w:cs="Segoe UI Light"/>
          <w:sz w:val="20"/>
          <w:szCs w:val="20"/>
        </w:rPr>
        <w:t xml:space="preserve"> roku, które powstało we współpracy z organizacjami pozarządowymi z terenu powiatu nakielskiego oraz poszczególnymi wydziałami Starostwa Powiatowego w Nakle nad Notecią.</w:t>
      </w:r>
    </w:p>
    <w:p w14:paraId="649EA160" w14:textId="44CBC5CB" w:rsidR="00D71830" w:rsidRPr="00E05D09" w:rsidRDefault="00D71830" w:rsidP="007F2E68">
      <w:pPr>
        <w:autoSpaceDE w:val="0"/>
        <w:autoSpaceDN w:val="0"/>
        <w:adjustRightInd w:val="0"/>
        <w:spacing w:after="0" w:line="360" w:lineRule="auto"/>
        <w:ind w:firstLine="708"/>
        <w:contextualSpacing/>
        <w:jc w:val="both"/>
        <w:rPr>
          <w:rFonts w:ascii="Segoe UI Light" w:eastAsia="Calibri" w:hAnsi="Segoe UI Light" w:cs="Segoe UI Light"/>
          <w:sz w:val="20"/>
          <w:szCs w:val="20"/>
        </w:rPr>
      </w:pPr>
      <w:r w:rsidRPr="00E05D09">
        <w:rPr>
          <w:rFonts w:ascii="Segoe UI Light" w:eastAsia="Calibri" w:hAnsi="Segoe UI Light" w:cs="Segoe UI Light"/>
          <w:sz w:val="20"/>
          <w:szCs w:val="20"/>
        </w:rPr>
        <w:t>Ustawa z dnia 24 kwietnia 2003</w:t>
      </w:r>
      <w:r w:rsidR="00217E9E" w:rsidRPr="00E05D09">
        <w:rPr>
          <w:rFonts w:ascii="Segoe UI Light" w:eastAsia="Calibri" w:hAnsi="Segoe UI Light" w:cs="Segoe UI Light"/>
          <w:sz w:val="20"/>
          <w:szCs w:val="20"/>
        </w:rPr>
        <w:t xml:space="preserve"> r.</w:t>
      </w:r>
      <w:r w:rsidRPr="00E05D09">
        <w:rPr>
          <w:rFonts w:ascii="Segoe UI Light" w:eastAsia="Calibri" w:hAnsi="Segoe UI Light" w:cs="Segoe UI Light"/>
          <w:sz w:val="20"/>
          <w:szCs w:val="20"/>
        </w:rPr>
        <w:t xml:space="preserve"> o działalno</w:t>
      </w:r>
      <w:r w:rsidRPr="00E05D09">
        <w:rPr>
          <w:rFonts w:ascii="Segoe UI Light" w:eastAsia="TimesNewRoman" w:hAnsi="Segoe UI Light" w:cs="Segoe UI Light"/>
          <w:sz w:val="20"/>
          <w:szCs w:val="20"/>
        </w:rPr>
        <w:t>ś</w:t>
      </w:r>
      <w:r w:rsidRPr="00E05D09">
        <w:rPr>
          <w:rFonts w:ascii="Segoe UI Light" w:eastAsia="Calibri" w:hAnsi="Segoe UI Light" w:cs="Segoe UI Light"/>
          <w:sz w:val="20"/>
          <w:szCs w:val="20"/>
        </w:rPr>
        <w:t>ci po</w:t>
      </w:r>
      <w:r w:rsidRPr="00E05D09">
        <w:rPr>
          <w:rFonts w:ascii="Segoe UI Light" w:eastAsia="TimesNewRoman" w:hAnsi="Segoe UI Light" w:cs="Segoe UI Light"/>
          <w:sz w:val="20"/>
          <w:szCs w:val="20"/>
        </w:rPr>
        <w:t>ż</w:t>
      </w:r>
      <w:r w:rsidRPr="00E05D09">
        <w:rPr>
          <w:rFonts w:ascii="Segoe UI Light" w:eastAsia="Calibri" w:hAnsi="Segoe UI Light" w:cs="Segoe UI Light"/>
          <w:sz w:val="20"/>
          <w:szCs w:val="20"/>
        </w:rPr>
        <w:t xml:space="preserve">ytku publicznego i o wolontariacie </w:t>
      </w:r>
      <w:r w:rsidRPr="00E05D09">
        <w:rPr>
          <w:rFonts w:ascii="Segoe UI Light" w:eastAsia="Calibri" w:hAnsi="Segoe UI Light" w:cs="Segoe UI Light"/>
          <w:sz w:val="20"/>
          <w:szCs w:val="20"/>
        </w:rPr>
        <w:br/>
        <w:t>(Dz. U. z 2020</w:t>
      </w:r>
      <w:r w:rsidR="00217E9E" w:rsidRPr="00E05D09">
        <w:rPr>
          <w:rFonts w:ascii="Segoe UI Light" w:eastAsia="Calibri" w:hAnsi="Segoe UI Light" w:cs="Segoe UI Light"/>
          <w:sz w:val="20"/>
          <w:szCs w:val="20"/>
        </w:rPr>
        <w:t xml:space="preserve"> r.</w:t>
      </w:r>
      <w:r w:rsidRPr="00E05D09">
        <w:rPr>
          <w:rFonts w:ascii="Segoe UI Light" w:eastAsia="Calibri" w:hAnsi="Segoe UI Light" w:cs="Segoe UI Light"/>
          <w:sz w:val="20"/>
          <w:szCs w:val="20"/>
        </w:rPr>
        <w:t xml:space="preserve"> poz. 1057 ze zm.)</w:t>
      </w:r>
      <w:r w:rsidR="007A38C3" w:rsidRPr="00E05D09">
        <w:rPr>
          <w:rFonts w:ascii="Segoe UI Light" w:eastAsia="Calibri" w:hAnsi="Segoe UI Light" w:cs="Segoe UI Light"/>
          <w:sz w:val="20"/>
          <w:szCs w:val="20"/>
        </w:rPr>
        <w:t xml:space="preserve"> </w:t>
      </w:r>
      <w:r w:rsidRPr="00E05D09">
        <w:rPr>
          <w:rFonts w:ascii="Segoe UI Light" w:eastAsia="Calibri" w:hAnsi="Segoe UI Light" w:cs="Segoe UI Light"/>
          <w:sz w:val="20"/>
          <w:szCs w:val="20"/>
        </w:rPr>
        <w:t>nakłada na organy administracji publicznej obowi</w:t>
      </w:r>
      <w:r w:rsidRPr="00E05D09">
        <w:rPr>
          <w:rFonts w:ascii="Segoe UI Light" w:eastAsia="TimesNewRoman" w:hAnsi="Segoe UI Light" w:cs="Segoe UI Light"/>
          <w:sz w:val="20"/>
          <w:szCs w:val="20"/>
        </w:rPr>
        <w:t>ą</w:t>
      </w:r>
      <w:r w:rsidRPr="00E05D09">
        <w:rPr>
          <w:rFonts w:ascii="Segoe UI Light" w:eastAsia="Calibri" w:hAnsi="Segoe UI Light" w:cs="Segoe UI Light"/>
          <w:sz w:val="20"/>
          <w:szCs w:val="20"/>
        </w:rPr>
        <w:t>zek realizacji zada</w:t>
      </w:r>
      <w:r w:rsidRPr="00E05D09">
        <w:rPr>
          <w:rFonts w:ascii="Segoe UI Light" w:eastAsia="TimesNewRoman" w:hAnsi="Segoe UI Light" w:cs="Segoe UI Light"/>
          <w:sz w:val="20"/>
          <w:szCs w:val="20"/>
        </w:rPr>
        <w:t xml:space="preserve">ń </w:t>
      </w:r>
      <w:r w:rsidR="00806E29" w:rsidRPr="00E05D09">
        <w:rPr>
          <w:rFonts w:ascii="Segoe UI Light" w:eastAsia="TimesNewRoman" w:hAnsi="Segoe UI Light" w:cs="Segoe UI Light"/>
          <w:sz w:val="20"/>
          <w:szCs w:val="20"/>
        </w:rPr>
        <w:br/>
      </w:r>
      <w:r w:rsidRPr="00E05D09">
        <w:rPr>
          <w:rFonts w:ascii="Segoe UI Light" w:eastAsia="Calibri" w:hAnsi="Segoe UI Light" w:cs="Segoe UI Light"/>
          <w:sz w:val="20"/>
          <w:szCs w:val="20"/>
        </w:rPr>
        <w:t>ze sfery publicznej, we współpracy z organizacjami pozarz</w:t>
      </w:r>
      <w:r w:rsidRPr="00E05D09">
        <w:rPr>
          <w:rFonts w:ascii="Segoe UI Light" w:eastAsia="TimesNewRoman" w:hAnsi="Segoe UI Light" w:cs="Segoe UI Light"/>
          <w:sz w:val="20"/>
          <w:szCs w:val="20"/>
        </w:rPr>
        <w:t>ą</w:t>
      </w:r>
      <w:r w:rsidRPr="00E05D09">
        <w:rPr>
          <w:rFonts w:ascii="Segoe UI Light" w:eastAsia="Calibri" w:hAnsi="Segoe UI Light" w:cs="Segoe UI Light"/>
          <w:sz w:val="20"/>
          <w:szCs w:val="20"/>
        </w:rPr>
        <w:t>dowymi oraz podmiotami prowadz</w:t>
      </w:r>
      <w:r w:rsidRPr="00E05D09">
        <w:rPr>
          <w:rFonts w:ascii="Segoe UI Light" w:eastAsia="TimesNewRoman" w:hAnsi="Segoe UI Light" w:cs="Segoe UI Light"/>
          <w:sz w:val="20"/>
          <w:szCs w:val="20"/>
        </w:rPr>
        <w:t>ą</w:t>
      </w:r>
      <w:r w:rsidRPr="00E05D09">
        <w:rPr>
          <w:rFonts w:ascii="Segoe UI Light" w:eastAsia="Calibri" w:hAnsi="Segoe UI Light" w:cs="Segoe UI Light"/>
          <w:sz w:val="20"/>
          <w:szCs w:val="20"/>
        </w:rPr>
        <w:t>cymi działalno</w:t>
      </w:r>
      <w:r w:rsidRPr="00E05D09">
        <w:rPr>
          <w:rFonts w:ascii="Segoe UI Light" w:eastAsia="TimesNewRoman" w:hAnsi="Segoe UI Light" w:cs="Segoe UI Light"/>
          <w:sz w:val="20"/>
          <w:szCs w:val="20"/>
        </w:rPr>
        <w:t xml:space="preserve">ść </w:t>
      </w:r>
      <w:r w:rsidRPr="00E05D09">
        <w:rPr>
          <w:rFonts w:ascii="Segoe UI Light" w:eastAsia="Calibri" w:hAnsi="Segoe UI Light" w:cs="Segoe UI Light"/>
          <w:sz w:val="20"/>
          <w:szCs w:val="20"/>
        </w:rPr>
        <w:t>po</w:t>
      </w:r>
      <w:r w:rsidRPr="00E05D09">
        <w:rPr>
          <w:rFonts w:ascii="Segoe UI Light" w:eastAsia="TimesNewRoman" w:hAnsi="Segoe UI Light" w:cs="Segoe UI Light"/>
          <w:sz w:val="20"/>
          <w:szCs w:val="20"/>
        </w:rPr>
        <w:t>ż</w:t>
      </w:r>
      <w:r w:rsidRPr="00E05D09">
        <w:rPr>
          <w:rFonts w:ascii="Segoe UI Light" w:eastAsia="Calibri" w:hAnsi="Segoe UI Light" w:cs="Segoe UI Light"/>
          <w:sz w:val="20"/>
          <w:szCs w:val="20"/>
        </w:rPr>
        <w:t xml:space="preserve">ytku publicznego, o których mowa w art. 3 ust. 3 ww. ustawy. Podstawowe znaczenie </w:t>
      </w:r>
      <w:r w:rsidR="00806E29" w:rsidRPr="00E05D09">
        <w:rPr>
          <w:rFonts w:ascii="Segoe UI Light" w:eastAsia="Calibri" w:hAnsi="Segoe UI Light" w:cs="Segoe UI Light"/>
          <w:sz w:val="20"/>
          <w:szCs w:val="20"/>
        </w:rPr>
        <w:br/>
      </w:r>
      <w:r w:rsidRPr="00E05D09">
        <w:rPr>
          <w:rFonts w:ascii="Segoe UI Light" w:eastAsia="Calibri" w:hAnsi="Segoe UI Light" w:cs="Segoe UI Light"/>
          <w:sz w:val="20"/>
          <w:szCs w:val="20"/>
        </w:rPr>
        <w:t>w tej kwestii ma art. 5a ust. 3, na mocy którego na organie stanowi</w:t>
      </w:r>
      <w:r w:rsidRPr="00E05D09">
        <w:rPr>
          <w:rFonts w:ascii="Segoe UI Light" w:eastAsia="TimesNewRoman" w:hAnsi="Segoe UI Light" w:cs="Segoe UI Light"/>
          <w:sz w:val="20"/>
          <w:szCs w:val="20"/>
        </w:rPr>
        <w:t>ą</w:t>
      </w:r>
      <w:r w:rsidRPr="00E05D09">
        <w:rPr>
          <w:rFonts w:ascii="Segoe UI Light" w:eastAsia="Calibri" w:hAnsi="Segoe UI Light" w:cs="Segoe UI Light"/>
          <w:sz w:val="20"/>
          <w:szCs w:val="20"/>
        </w:rPr>
        <w:t>cym jednostki samorz</w:t>
      </w:r>
      <w:r w:rsidRPr="00E05D09">
        <w:rPr>
          <w:rFonts w:ascii="Segoe UI Light" w:eastAsia="TimesNewRoman" w:hAnsi="Segoe UI Light" w:cs="Segoe UI Light"/>
          <w:sz w:val="20"/>
          <w:szCs w:val="20"/>
        </w:rPr>
        <w:t>ą</w:t>
      </w:r>
      <w:r w:rsidRPr="00E05D09">
        <w:rPr>
          <w:rFonts w:ascii="Segoe UI Light" w:eastAsia="Calibri" w:hAnsi="Segoe UI Light" w:cs="Segoe UI Light"/>
          <w:sz w:val="20"/>
          <w:szCs w:val="20"/>
        </w:rPr>
        <w:t>du terytorialnego ci</w:t>
      </w:r>
      <w:r w:rsidRPr="00E05D09">
        <w:rPr>
          <w:rFonts w:ascii="Segoe UI Light" w:eastAsia="TimesNewRoman" w:hAnsi="Segoe UI Light" w:cs="Segoe UI Light"/>
          <w:sz w:val="20"/>
          <w:szCs w:val="20"/>
        </w:rPr>
        <w:t>ąż</w:t>
      </w:r>
      <w:r w:rsidRPr="00E05D09">
        <w:rPr>
          <w:rFonts w:ascii="Segoe UI Light" w:eastAsia="Calibri" w:hAnsi="Segoe UI Light" w:cs="Segoe UI Light"/>
          <w:sz w:val="20"/>
          <w:szCs w:val="20"/>
        </w:rPr>
        <w:t>y obowi</w:t>
      </w:r>
      <w:r w:rsidRPr="00E05D09">
        <w:rPr>
          <w:rFonts w:ascii="Segoe UI Light" w:eastAsia="TimesNewRoman" w:hAnsi="Segoe UI Light" w:cs="Segoe UI Light"/>
          <w:sz w:val="20"/>
          <w:szCs w:val="20"/>
        </w:rPr>
        <w:t>ą</w:t>
      </w:r>
      <w:r w:rsidRPr="00E05D09">
        <w:rPr>
          <w:rFonts w:ascii="Segoe UI Light" w:eastAsia="Calibri" w:hAnsi="Segoe UI Light" w:cs="Segoe UI Light"/>
          <w:sz w:val="20"/>
          <w:szCs w:val="20"/>
        </w:rPr>
        <w:t>zek uchwalania rocznego programu współpracy z organizacjami pozarz</w:t>
      </w:r>
      <w:r w:rsidRPr="00E05D09">
        <w:rPr>
          <w:rFonts w:ascii="Segoe UI Light" w:eastAsia="TimesNewRoman" w:hAnsi="Segoe UI Light" w:cs="Segoe UI Light"/>
          <w:sz w:val="20"/>
          <w:szCs w:val="20"/>
        </w:rPr>
        <w:t>ą</w:t>
      </w:r>
      <w:r w:rsidRPr="00E05D09">
        <w:rPr>
          <w:rFonts w:ascii="Segoe UI Light" w:eastAsia="Calibri" w:hAnsi="Segoe UI Light" w:cs="Segoe UI Light"/>
          <w:sz w:val="20"/>
          <w:szCs w:val="20"/>
        </w:rPr>
        <w:t xml:space="preserve">dowymi </w:t>
      </w:r>
      <w:r w:rsidR="00806E29" w:rsidRPr="00E05D09">
        <w:rPr>
          <w:rFonts w:ascii="Segoe UI Light" w:eastAsia="Calibri" w:hAnsi="Segoe UI Light" w:cs="Segoe UI Light"/>
          <w:sz w:val="20"/>
          <w:szCs w:val="20"/>
        </w:rPr>
        <w:br/>
      </w:r>
      <w:r w:rsidRPr="00E05D09">
        <w:rPr>
          <w:rFonts w:ascii="Segoe UI Light" w:eastAsia="Calibri" w:hAnsi="Segoe UI Light" w:cs="Segoe UI Light"/>
          <w:sz w:val="20"/>
          <w:szCs w:val="20"/>
        </w:rPr>
        <w:t>oraz podmiotami</w:t>
      </w:r>
      <w:r w:rsidR="007A38C3" w:rsidRPr="00E05D09">
        <w:rPr>
          <w:rFonts w:ascii="Segoe UI Light" w:eastAsia="Calibri" w:hAnsi="Segoe UI Light" w:cs="Segoe UI Light"/>
          <w:sz w:val="20"/>
          <w:szCs w:val="20"/>
        </w:rPr>
        <w:t xml:space="preserve"> </w:t>
      </w:r>
      <w:r w:rsidRPr="00E05D09">
        <w:rPr>
          <w:rFonts w:ascii="Segoe UI Light" w:eastAsia="Calibri" w:hAnsi="Segoe UI Light" w:cs="Segoe UI Light"/>
          <w:sz w:val="20"/>
          <w:szCs w:val="20"/>
        </w:rPr>
        <w:t>prowadz</w:t>
      </w:r>
      <w:r w:rsidRPr="00E05D09">
        <w:rPr>
          <w:rFonts w:ascii="Segoe UI Light" w:eastAsia="TimesNewRoman" w:hAnsi="Segoe UI Light" w:cs="Segoe UI Light"/>
          <w:sz w:val="20"/>
          <w:szCs w:val="20"/>
        </w:rPr>
        <w:t>ą</w:t>
      </w:r>
      <w:r w:rsidRPr="00E05D09">
        <w:rPr>
          <w:rFonts w:ascii="Segoe UI Light" w:eastAsia="Calibri" w:hAnsi="Segoe UI Light" w:cs="Segoe UI Light"/>
          <w:sz w:val="20"/>
          <w:szCs w:val="20"/>
        </w:rPr>
        <w:t>cymi działalno</w:t>
      </w:r>
      <w:r w:rsidRPr="00E05D09">
        <w:rPr>
          <w:rFonts w:ascii="Segoe UI Light" w:eastAsia="TimesNewRoman" w:hAnsi="Segoe UI Light" w:cs="Segoe UI Light"/>
          <w:sz w:val="20"/>
          <w:szCs w:val="20"/>
        </w:rPr>
        <w:t xml:space="preserve">ść </w:t>
      </w:r>
      <w:r w:rsidRPr="00E05D09">
        <w:rPr>
          <w:rFonts w:ascii="Segoe UI Light" w:eastAsia="Calibri" w:hAnsi="Segoe UI Light" w:cs="Segoe UI Light"/>
          <w:sz w:val="20"/>
          <w:szCs w:val="20"/>
        </w:rPr>
        <w:t>po</w:t>
      </w:r>
      <w:r w:rsidRPr="00E05D09">
        <w:rPr>
          <w:rFonts w:ascii="Segoe UI Light" w:eastAsia="TimesNewRoman" w:hAnsi="Segoe UI Light" w:cs="Segoe UI Light"/>
          <w:sz w:val="20"/>
          <w:szCs w:val="20"/>
        </w:rPr>
        <w:t>ż</w:t>
      </w:r>
      <w:r w:rsidRPr="00E05D09">
        <w:rPr>
          <w:rFonts w:ascii="Segoe UI Light" w:eastAsia="Calibri" w:hAnsi="Segoe UI Light" w:cs="Segoe UI Light"/>
          <w:sz w:val="20"/>
          <w:szCs w:val="20"/>
        </w:rPr>
        <w:t>ytku publicznego.</w:t>
      </w:r>
      <w:r w:rsidR="0070656F" w:rsidRPr="00E05D09">
        <w:rPr>
          <w:rFonts w:ascii="Segoe UI Light" w:eastAsia="Calibri" w:hAnsi="Segoe UI Light" w:cs="Segoe UI Light"/>
          <w:sz w:val="20"/>
          <w:szCs w:val="20"/>
        </w:rPr>
        <w:t xml:space="preserve"> </w:t>
      </w:r>
      <w:r w:rsidRPr="00E05D09">
        <w:rPr>
          <w:rFonts w:ascii="Segoe UI Light" w:eastAsia="Times New Roman" w:hAnsi="Segoe UI Light" w:cs="Segoe UI Light"/>
          <w:sz w:val="20"/>
          <w:szCs w:val="20"/>
        </w:rPr>
        <w:t xml:space="preserve">Zgodnie z art. 5a ust. 1. ustawy </w:t>
      </w:r>
      <w:r w:rsidR="00806E29" w:rsidRPr="00E05D09">
        <w:rPr>
          <w:rFonts w:ascii="Segoe UI Light" w:eastAsia="Times New Roman" w:hAnsi="Segoe UI Light" w:cs="Segoe UI Light"/>
          <w:sz w:val="20"/>
          <w:szCs w:val="20"/>
        </w:rPr>
        <w:br/>
      </w:r>
      <w:r w:rsidRPr="00E05D09">
        <w:rPr>
          <w:rFonts w:ascii="Segoe UI Light" w:eastAsia="Times New Roman" w:hAnsi="Segoe UI Light" w:cs="Segoe UI Light"/>
          <w:sz w:val="20"/>
          <w:szCs w:val="20"/>
        </w:rPr>
        <w:t>o działalności pożytku publicznego i o wolontariacie uruchomiono proces konsultacji społecznych projektu Programu Współpracy Powiatu Nakielskiego z organizacjami pozarządowymi na rok 202</w:t>
      </w:r>
      <w:r w:rsidR="00E921F0" w:rsidRPr="00E05D09">
        <w:rPr>
          <w:rFonts w:ascii="Segoe UI Light" w:eastAsia="Times New Roman" w:hAnsi="Segoe UI Light" w:cs="Segoe UI Light"/>
          <w:sz w:val="20"/>
          <w:szCs w:val="20"/>
        </w:rPr>
        <w:t>2.</w:t>
      </w:r>
    </w:p>
    <w:p w14:paraId="16A7C80F" w14:textId="3B676B62" w:rsidR="00657BE7" w:rsidRPr="00E05D09" w:rsidRDefault="00D71830" w:rsidP="007F2E68">
      <w:pPr>
        <w:autoSpaceDE w:val="0"/>
        <w:autoSpaceDN w:val="0"/>
        <w:adjustRightInd w:val="0"/>
        <w:spacing w:after="0" w:line="360" w:lineRule="auto"/>
        <w:ind w:firstLine="708"/>
        <w:contextualSpacing/>
        <w:jc w:val="both"/>
        <w:rPr>
          <w:rFonts w:ascii="Segoe UI Light" w:eastAsia="Times New Roman" w:hAnsi="Segoe UI Light" w:cs="Segoe UI Light"/>
          <w:sz w:val="20"/>
          <w:szCs w:val="20"/>
        </w:rPr>
      </w:pPr>
      <w:r w:rsidRPr="00E05D09">
        <w:rPr>
          <w:rFonts w:ascii="Segoe UI Light" w:eastAsia="Times New Roman" w:hAnsi="Segoe UI Light" w:cs="Segoe UI Light"/>
          <w:sz w:val="20"/>
          <w:szCs w:val="20"/>
        </w:rPr>
        <w:t xml:space="preserve">Celem konsultacji było zapewnienie możliwości wnoszenia uwag przez organizacje pozarządowe oraz podmioty prowadzące działalność pożytku publicznego działające na terenie powiatu nakielskiego, </w:t>
      </w:r>
      <w:r w:rsidR="00806E29" w:rsidRPr="00E05D09">
        <w:rPr>
          <w:rFonts w:ascii="Segoe UI Light" w:eastAsia="Times New Roman" w:hAnsi="Segoe UI Light" w:cs="Segoe UI Light"/>
          <w:sz w:val="20"/>
          <w:szCs w:val="20"/>
        </w:rPr>
        <w:br/>
      </w:r>
      <w:r w:rsidRPr="00E05D09">
        <w:rPr>
          <w:rFonts w:ascii="Segoe UI Light" w:eastAsia="Times New Roman" w:hAnsi="Segoe UI Light" w:cs="Segoe UI Light"/>
          <w:sz w:val="20"/>
          <w:szCs w:val="20"/>
        </w:rPr>
        <w:t>a tym samym poznanie opinii na temat projektu Programu Współpracy Powiatu Nakielskiego z Organizacjami Pozarządowymi na rok 202</w:t>
      </w:r>
      <w:r w:rsidR="00814E01" w:rsidRPr="00E05D09">
        <w:rPr>
          <w:rFonts w:ascii="Segoe UI Light" w:eastAsia="Times New Roman" w:hAnsi="Segoe UI Light" w:cs="Segoe UI Light"/>
          <w:sz w:val="20"/>
          <w:szCs w:val="20"/>
        </w:rPr>
        <w:t>2</w:t>
      </w:r>
      <w:r w:rsidRPr="00E05D09">
        <w:rPr>
          <w:rFonts w:ascii="Segoe UI Light" w:eastAsia="Times New Roman" w:hAnsi="Segoe UI Light" w:cs="Segoe UI Light"/>
          <w:sz w:val="20"/>
          <w:szCs w:val="20"/>
        </w:rPr>
        <w:t>.</w:t>
      </w:r>
      <w:r w:rsidR="00657BE7" w:rsidRPr="00E05D09">
        <w:rPr>
          <w:rFonts w:ascii="Segoe UI Light" w:eastAsia="Times New Roman" w:hAnsi="Segoe UI Light" w:cs="Segoe UI Light"/>
          <w:sz w:val="20"/>
          <w:szCs w:val="20"/>
        </w:rPr>
        <w:t xml:space="preserve"> </w:t>
      </w:r>
      <w:r w:rsidRPr="00E05D09">
        <w:rPr>
          <w:rFonts w:ascii="Segoe UI Light" w:eastAsia="Times New Roman" w:hAnsi="Segoe UI Light" w:cs="Segoe UI Light"/>
          <w:sz w:val="20"/>
          <w:szCs w:val="20"/>
        </w:rPr>
        <w:t>Konsultacje społeczne zostały przeprowadzone w okresie od 1</w:t>
      </w:r>
      <w:r w:rsidR="004E49D0" w:rsidRPr="00E05D09">
        <w:rPr>
          <w:rFonts w:ascii="Segoe UI Light" w:eastAsia="Times New Roman" w:hAnsi="Segoe UI Light" w:cs="Segoe UI Light"/>
          <w:sz w:val="20"/>
          <w:szCs w:val="20"/>
        </w:rPr>
        <w:t>4</w:t>
      </w:r>
      <w:r w:rsidRPr="00E05D09">
        <w:rPr>
          <w:rFonts w:ascii="Segoe UI Light" w:eastAsia="Times New Roman" w:hAnsi="Segoe UI Light" w:cs="Segoe UI Light"/>
          <w:sz w:val="20"/>
          <w:szCs w:val="20"/>
        </w:rPr>
        <w:t xml:space="preserve"> września </w:t>
      </w:r>
      <w:r w:rsidR="00806E29" w:rsidRPr="00E05D09">
        <w:rPr>
          <w:rFonts w:ascii="Segoe UI Light" w:eastAsia="Times New Roman" w:hAnsi="Segoe UI Light" w:cs="Segoe UI Light"/>
          <w:sz w:val="20"/>
          <w:szCs w:val="20"/>
        </w:rPr>
        <w:br/>
      </w:r>
      <w:r w:rsidRPr="00E05D09">
        <w:rPr>
          <w:rFonts w:ascii="Segoe UI Light" w:eastAsia="Times New Roman" w:hAnsi="Segoe UI Light" w:cs="Segoe UI Light"/>
          <w:sz w:val="20"/>
          <w:szCs w:val="20"/>
        </w:rPr>
        <w:t>do 1</w:t>
      </w:r>
      <w:r w:rsidR="004E49D0" w:rsidRPr="00E05D09">
        <w:rPr>
          <w:rFonts w:ascii="Segoe UI Light" w:eastAsia="Times New Roman" w:hAnsi="Segoe UI Light" w:cs="Segoe UI Light"/>
          <w:sz w:val="20"/>
          <w:szCs w:val="20"/>
        </w:rPr>
        <w:t>4</w:t>
      </w:r>
      <w:r w:rsidRPr="00E05D09">
        <w:rPr>
          <w:rFonts w:ascii="Segoe UI Light" w:eastAsia="Times New Roman" w:hAnsi="Segoe UI Light" w:cs="Segoe UI Light"/>
          <w:sz w:val="20"/>
          <w:szCs w:val="20"/>
        </w:rPr>
        <w:t xml:space="preserve"> października</w:t>
      </w:r>
      <w:r w:rsidR="007A38C3" w:rsidRPr="00E05D09">
        <w:rPr>
          <w:rFonts w:ascii="Segoe UI Light" w:eastAsia="Times New Roman" w:hAnsi="Segoe UI Light" w:cs="Segoe UI Light"/>
          <w:sz w:val="20"/>
          <w:szCs w:val="20"/>
        </w:rPr>
        <w:t xml:space="preserve"> </w:t>
      </w:r>
      <w:r w:rsidRPr="00E05D09">
        <w:rPr>
          <w:rFonts w:ascii="Segoe UI Light" w:eastAsia="Times New Roman" w:hAnsi="Segoe UI Light" w:cs="Segoe UI Light"/>
          <w:sz w:val="20"/>
          <w:szCs w:val="20"/>
        </w:rPr>
        <w:t>20</w:t>
      </w:r>
      <w:r w:rsidR="004E49D0" w:rsidRPr="00E05D09">
        <w:rPr>
          <w:rFonts w:ascii="Segoe UI Light" w:eastAsia="Times New Roman" w:hAnsi="Segoe UI Light" w:cs="Segoe UI Light"/>
          <w:sz w:val="20"/>
          <w:szCs w:val="20"/>
        </w:rPr>
        <w:t>2</w:t>
      </w:r>
      <w:r w:rsidR="00814E01" w:rsidRPr="00E05D09">
        <w:rPr>
          <w:rFonts w:ascii="Segoe UI Light" w:eastAsia="Times New Roman" w:hAnsi="Segoe UI Light" w:cs="Segoe UI Light"/>
          <w:sz w:val="20"/>
          <w:szCs w:val="20"/>
        </w:rPr>
        <w:t>1</w:t>
      </w:r>
      <w:r w:rsidRPr="00E05D09">
        <w:rPr>
          <w:rFonts w:ascii="Segoe UI Light" w:eastAsia="Times New Roman" w:hAnsi="Segoe UI Light" w:cs="Segoe UI Light"/>
          <w:sz w:val="20"/>
          <w:szCs w:val="20"/>
        </w:rPr>
        <w:t xml:space="preserve"> roku.</w:t>
      </w:r>
    </w:p>
    <w:p w14:paraId="069B2E09" w14:textId="77777777" w:rsidR="00657BE7" w:rsidRPr="00E05D09" w:rsidRDefault="00657BE7" w:rsidP="007F2E68">
      <w:pPr>
        <w:autoSpaceDE w:val="0"/>
        <w:autoSpaceDN w:val="0"/>
        <w:adjustRightInd w:val="0"/>
        <w:spacing w:after="0" w:line="360" w:lineRule="auto"/>
        <w:ind w:firstLine="708"/>
        <w:contextualSpacing/>
        <w:jc w:val="both"/>
        <w:rPr>
          <w:rFonts w:ascii="Segoe UI Light" w:eastAsia="Times New Roman" w:hAnsi="Segoe UI Light" w:cs="Segoe UI Light"/>
          <w:sz w:val="20"/>
          <w:szCs w:val="20"/>
        </w:rPr>
      </w:pPr>
    </w:p>
    <w:tbl>
      <w:tblPr>
        <w:tblW w:w="0" w:type="auto"/>
        <w:tblBorders>
          <w:bottom w:val="single" w:sz="8" w:space="0" w:color="8EAADB" w:themeColor="accent1" w:themeTint="99"/>
        </w:tblBorders>
        <w:tblLook w:val="04A0" w:firstRow="1" w:lastRow="0" w:firstColumn="1" w:lastColumn="0" w:noHBand="0" w:noVBand="1"/>
      </w:tblPr>
      <w:tblGrid>
        <w:gridCol w:w="9070"/>
      </w:tblGrid>
      <w:tr w:rsidR="00D71830" w:rsidRPr="00E05D09" w14:paraId="7EBAA08B" w14:textId="77777777" w:rsidTr="00B12797">
        <w:tc>
          <w:tcPr>
            <w:tcW w:w="9212" w:type="dxa"/>
            <w:shd w:val="clear" w:color="auto" w:fill="auto"/>
          </w:tcPr>
          <w:p w14:paraId="5B4EF284" w14:textId="77777777" w:rsidR="00D71830" w:rsidRPr="00E05D09" w:rsidRDefault="00D71830" w:rsidP="007F2E68">
            <w:pPr>
              <w:pStyle w:val="Bezodstpw"/>
              <w:spacing w:line="360" w:lineRule="auto"/>
              <w:contextualSpacing/>
              <w:jc w:val="both"/>
              <w:rPr>
                <w:rFonts w:ascii="Segoe UI Light" w:hAnsi="Segoe UI Light" w:cs="Segoe UI Light"/>
                <w:sz w:val="20"/>
                <w:szCs w:val="20"/>
              </w:rPr>
            </w:pPr>
            <w:bookmarkStart w:id="33" w:name="_Hlk71179310"/>
            <w:r w:rsidRPr="00E05D09">
              <w:rPr>
                <w:rFonts w:ascii="Segoe UI Light" w:hAnsi="Segoe UI Light" w:cs="Segoe UI Light"/>
                <w:color w:val="1F3864" w:themeColor="accent1" w:themeShade="80"/>
                <w:sz w:val="20"/>
                <w:szCs w:val="20"/>
              </w:rPr>
              <w:t>FORMY PRZEPROWADZONYCH KONSULTACJI ROGRAMU WSPÓŁPRACY</w:t>
            </w:r>
          </w:p>
        </w:tc>
      </w:tr>
      <w:bookmarkEnd w:id="33"/>
    </w:tbl>
    <w:p w14:paraId="577C7209" w14:textId="77777777" w:rsidR="009C74AC" w:rsidRPr="00E05D09" w:rsidRDefault="009C74AC" w:rsidP="007F2E68">
      <w:pPr>
        <w:spacing w:after="0" w:line="360" w:lineRule="auto"/>
        <w:contextualSpacing/>
        <w:jc w:val="both"/>
        <w:rPr>
          <w:rFonts w:ascii="Segoe UI Light" w:hAnsi="Segoe UI Light" w:cs="Segoe UI Light"/>
          <w:sz w:val="20"/>
          <w:szCs w:val="20"/>
        </w:rPr>
      </w:pPr>
    </w:p>
    <w:p w14:paraId="2526C20D" w14:textId="3DBE45D9" w:rsidR="00D71830" w:rsidRPr="00E05D09" w:rsidRDefault="00D71830" w:rsidP="00F65B52">
      <w:pPr>
        <w:pStyle w:val="Akapitzlist"/>
        <w:numPr>
          <w:ilvl w:val="0"/>
          <w:numId w:val="2"/>
        </w:num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publikacja na stronie internetowej www.powiat-nakielski.pl w zakładce „NGO” oraz w Biuletynie Informacji Publicznej http://pow-nakielski.rbip.mojregion.info/ informacji o uruchomieniu konsultacji, zawierającej zaproszenie do udziału w konsultacjach, udostępnieniu dokumentu poddanego konsultacjom oraz wzoru formularza konsultacji;</w:t>
      </w:r>
    </w:p>
    <w:p w14:paraId="5AEF369A" w14:textId="637DE69E" w:rsidR="00D71830" w:rsidRPr="00E05D09" w:rsidRDefault="00D71830" w:rsidP="00F65B52">
      <w:pPr>
        <w:pStyle w:val="Akapitzlist"/>
        <w:numPr>
          <w:ilvl w:val="0"/>
          <w:numId w:val="2"/>
        </w:num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lastRenderedPageBreak/>
        <w:t>przesłanie drogą elektroniczną pełnej informacji do wszystkich zainteresowanych podmiotów;</w:t>
      </w:r>
    </w:p>
    <w:p w14:paraId="17A5293A" w14:textId="6BF71E11" w:rsidR="00D71830" w:rsidRPr="00E05D09" w:rsidRDefault="00D71830" w:rsidP="007F2E68">
      <w:pPr>
        <w:pStyle w:val="Akapitzlist"/>
        <w:numPr>
          <w:ilvl w:val="0"/>
          <w:numId w:val="2"/>
        </w:num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przyjmowania pisemnych opinii, uwag i wniosków na formularzu konsultacji.</w:t>
      </w:r>
    </w:p>
    <w:p w14:paraId="393DA8AA" w14:textId="08FCF74C" w:rsidR="00D71830" w:rsidRPr="00E05D09" w:rsidRDefault="004E49D0" w:rsidP="00DC0200">
      <w:pPr>
        <w:spacing w:after="0" w:line="360" w:lineRule="auto"/>
        <w:ind w:firstLine="360"/>
        <w:contextualSpacing/>
        <w:jc w:val="both"/>
        <w:rPr>
          <w:rFonts w:ascii="Segoe UI Light" w:hAnsi="Segoe UI Light" w:cs="Segoe UI Light"/>
          <w:sz w:val="20"/>
          <w:szCs w:val="20"/>
        </w:rPr>
      </w:pPr>
      <w:r w:rsidRPr="00E05D09">
        <w:rPr>
          <w:rFonts w:ascii="Segoe UI Light" w:hAnsi="Segoe UI Light" w:cs="Segoe UI Light"/>
          <w:sz w:val="20"/>
          <w:szCs w:val="20"/>
        </w:rPr>
        <w:t>W okresie trwania konsultacji nie wpłynęła żadna uwaga ze środowiska pozarządowego dotycząca projektu Programu Współpracy na rok 2021.</w:t>
      </w:r>
      <w:r w:rsidR="00DC0200" w:rsidRPr="00E05D09">
        <w:rPr>
          <w:rFonts w:ascii="Segoe UI Light" w:hAnsi="Segoe UI Light" w:cs="Segoe UI Light"/>
          <w:sz w:val="20"/>
          <w:szCs w:val="20"/>
        </w:rPr>
        <w:t xml:space="preserve"> </w:t>
      </w:r>
      <w:r w:rsidR="00814E01" w:rsidRPr="00E05D09">
        <w:rPr>
          <w:rFonts w:ascii="Segoe UI Light" w:hAnsi="Segoe UI Light" w:cs="Segoe UI Light"/>
          <w:sz w:val="20"/>
          <w:szCs w:val="20"/>
        </w:rPr>
        <w:t>Na tej podstawie 27 października 2021</w:t>
      </w:r>
      <w:r w:rsidR="00217E9E" w:rsidRPr="00E05D09">
        <w:rPr>
          <w:rFonts w:ascii="Segoe UI Light" w:hAnsi="Segoe UI Light" w:cs="Segoe UI Light"/>
          <w:sz w:val="20"/>
          <w:szCs w:val="20"/>
        </w:rPr>
        <w:t xml:space="preserve"> r.</w:t>
      </w:r>
      <w:r w:rsidR="00814E01" w:rsidRPr="00E05D09">
        <w:rPr>
          <w:rFonts w:ascii="Segoe UI Light" w:hAnsi="Segoe UI Light" w:cs="Segoe UI Light"/>
          <w:sz w:val="20"/>
          <w:szCs w:val="20"/>
        </w:rPr>
        <w:t xml:space="preserve"> Rada Powiatu Nakielskiego Uchwałą Nr XXXIV/247/2021 przyjęła Program Współpracy Powiatu Nakielskiego z organizacjami pozarządowymi oraz podmiotami, o których mowa w art. 3 ust. 3 ustawy z dnia 24 kwietnia 2003</w:t>
      </w:r>
      <w:r w:rsidR="00217E9E" w:rsidRPr="00E05D09">
        <w:rPr>
          <w:rFonts w:ascii="Segoe UI Light" w:hAnsi="Segoe UI Light" w:cs="Segoe UI Light"/>
          <w:sz w:val="20"/>
          <w:szCs w:val="20"/>
        </w:rPr>
        <w:t xml:space="preserve"> r.</w:t>
      </w:r>
      <w:r w:rsidR="00814E01" w:rsidRPr="00E05D09">
        <w:rPr>
          <w:rFonts w:ascii="Segoe UI Light" w:hAnsi="Segoe UI Light" w:cs="Segoe UI Light"/>
          <w:sz w:val="20"/>
          <w:szCs w:val="20"/>
        </w:rPr>
        <w:t xml:space="preserve"> o działalności pożytku publicznego i o wolontariacie na rok 2022. Program określa obszary i zasady oraz formy współpracy Powiatu Nakielskiego z organizacjami pozarządowymi oraz zawiera wykaz priorytetów, stanowiących podstawę dla władz Powiatu Nakielskiego do dysponowania środkami publicznymi, przeznaczonymi na finansowanie lub dofinansowanie zadań publicznych, pozostających we właściwości samorządu, a realizowanych przez organizacje pozarządowe.</w:t>
      </w:r>
    </w:p>
    <w:tbl>
      <w:tblPr>
        <w:tblW w:w="0" w:type="auto"/>
        <w:tblBorders>
          <w:bottom w:val="single" w:sz="8" w:space="0" w:color="8EAADB" w:themeColor="accent1" w:themeTint="99"/>
        </w:tblBorders>
        <w:tblLook w:val="04A0" w:firstRow="1" w:lastRow="0" w:firstColumn="1" w:lastColumn="0" w:noHBand="0" w:noVBand="1"/>
      </w:tblPr>
      <w:tblGrid>
        <w:gridCol w:w="9070"/>
      </w:tblGrid>
      <w:tr w:rsidR="00D71830" w:rsidRPr="00E05D09" w14:paraId="4C45044B" w14:textId="77777777" w:rsidTr="00B12797">
        <w:tc>
          <w:tcPr>
            <w:tcW w:w="9180" w:type="dxa"/>
            <w:shd w:val="clear" w:color="auto" w:fill="auto"/>
          </w:tcPr>
          <w:p w14:paraId="506F6A00" w14:textId="77777777" w:rsidR="00AF4710" w:rsidRPr="00E05D09" w:rsidRDefault="00AF4710" w:rsidP="006E06EE">
            <w:pPr>
              <w:pStyle w:val="Bezodstpw"/>
              <w:spacing w:line="360" w:lineRule="auto"/>
              <w:contextualSpacing/>
              <w:rPr>
                <w:rFonts w:ascii="Segoe UI Light" w:hAnsi="Segoe UI Light" w:cs="Segoe UI Light"/>
                <w:color w:val="1F3864" w:themeColor="accent1" w:themeShade="80"/>
                <w:sz w:val="20"/>
                <w:szCs w:val="20"/>
              </w:rPr>
            </w:pPr>
          </w:p>
          <w:p w14:paraId="23714A88" w14:textId="75B11E38" w:rsidR="00D71830" w:rsidRPr="00E05D09" w:rsidRDefault="00D71830" w:rsidP="006E06EE">
            <w:pPr>
              <w:pStyle w:val="Bezodstpw"/>
              <w:spacing w:line="360" w:lineRule="auto"/>
              <w:contextualSpacing/>
              <w:rPr>
                <w:rFonts w:ascii="Segoe UI Light" w:hAnsi="Segoe UI Light" w:cs="Segoe UI Light"/>
              </w:rPr>
            </w:pPr>
            <w:r w:rsidRPr="00E05D09">
              <w:rPr>
                <w:rFonts w:ascii="Segoe UI Light" w:hAnsi="Segoe UI Light" w:cs="Segoe UI Light"/>
                <w:color w:val="1F3864" w:themeColor="accent1" w:themeShade="80"/>
                <w:sz w:val="20"/>
                <w:szCs w:val="20"/>
              </w:rPr>
              <w:t>NGO W POWIECIE NAKIELSKIM</w:t>
            </w:r>
          </w:p>
        </w:tc>
      </w:tr>
    </w:tbl>
    <w:p w14:paraId="242D05D3" w14:textId="77777777" w:rsidR="007F2E68" w:rsidRPr="00E05D09" w:rsidRDefault="007F2E68" w:rsidP="002A3CD4">
      <w:pPr>
        <w:spacing w:after="0" w:line="360" w:lineRule="auto"/>
        <w:contextualSpacing/>
        <w:jc w:val="both"/>
        <w:rPr>
          <w:rFonts w:ascii="Segoe UI Light" w:hAnsi="Segoe UI Light" w:cs="Segoe UI Light"/>
          <w:sz w:val="20"/>
          <w:szCs w:val="20"/>
        </w:rPr>
      </w:pPr>
    </w:p>
    <w:p w14:paraId="71B708BD" w14:textId="5B49B05C" w:rsidR="007F2E68" w:rsidRPr="00E05D09" w:rsidRDefault="007F2E68" w:rsidP="006E06EE">
      <w:pPr>
        <w:spacing w:after="0" w:line="360" w:lineRule="auto"/>
        <w:ind w:firstLine="708"/>
        <w:contextualSpacing/>
        <w:jc w:val="both"/>
        <w:rPr>
          <w:rFonts w:ascii="Segoe UI Light" w:hAnsi="Segoe UI Light" w:cs="Segoe UI Light"/>
          <w:sz w:val="20"/>
          <w:szCs w:val="20"/>
        </w:rPr>
      </w:pPr>
      <w:r w:rsidRPr="00E05D09">
        <w:rPr>
          <w:rFonts w:ascii="Segoe UI Light" w:hAnsi="Segoe UI Light" w:cs="Segoe UI Light"/>
          <w:sz w:val="20"/>
          <w:szCs w:val="20"/>
        </w:rPr>
        <w:t xml:space="preserve">W powiecie nakielskim zewidencjonowanych jest </w:t>
      </w:r>
      <w:r w:rsidRPr="00E05D09">
        <w:rPr>
          <w:rFonts w:ascii="Segoe UI Light" w:hAnsi="Segoe UI Light" w:cs="Segoe UI Light"/>
          <w:b/>
          <w:bCs/>
          <w:sz w:val="20"/>
          <w:szCs w:val="20"/>
        </w:rPr>
        <w:t>2</w:t>
      </w:r>
      <w:r w:rsidR="00814E01" w:rsidRPr="00E05D09">
        <w:rPr>
          <w:rFonts w:ascii="Segoe UI Light" w:hAnsi="Segoe UI Light" w:cs="Segoe UI Light"/>
          <w:b/>
          <w:bCs/>
          <w:sz w:val="20"/>
          <w:szCs w:val="20"/>
        </w:rPr>
        <w:t>80</w:t>
      </w:r>
      <w:r w:rsidRPr="00E05D09">
        <w:rPr>
          <w:rFonts w:ascii="Segoe UI Light" w:hAnsi="Segoe UI Light" w:cs="Segoe UI Light"/>
          <w:b/>
          <w:bCs/>
          <w:sz w:val="20"/>
          <w:szCs w:val="20"/>
        </w:rPr>
        <w:t xml:space="preserve"> podmiotów</w:t>
      </w:r>
      <w:r w:rsidRPr="00E05D09">
        <w:rPr>
          <w:rFonts w:ascii="Segoe UI Light" w:hAnsi="Segoe UI Light" w:cs="Segoe UI Light"/>
          <w:sz w:val="20"/>
          <w:szCs w:val="20"/>
        </w:rPr>
        <w:t>. Są to stowarzyszenia i kluby sportowe zarejestrowane w Krajowym Rejestrze Sądowym, stowarzyszenia zwykłe, uczniowskie kluby sportowe oraz ochotnicze straże pożarne.</w:t>
      </w:r>
    </w:p>
    <w:p w14:paraId="3437C244" w14:textId="714DB64B" w:rsidR="0059693E" w:rsidRPr="00E05D09" w:rsidRDefault="0059693E" w:rsidP="006E06EE">
      <w:pPr>
        <w:spacing w:after="0" w:line="360" w:lineRule="auto"/>
        <w:ind w:firstLine="708"/>
        <w:contextualSpacing/>
        <w:jc w:val="both"/>
        <w:rPr>
          <w:rFonts w:ascii="Segoe UI Light" w:hAnsi="Segoe UI Light" w:cs="Segoe UI Light"/>
          <w:sz w:val="20"/>
          <w:szCs w:val="20"/>
        </w:rPr>
      </w:pPr>
    </w:p>
    <w:p w14:paraId="53E397C0" w14:textId="4D57492A" w:rsidR="002A3CD4" w:rsidRPr="00E05D09" w:rsidRDefault="009D51E2" w:rsidP="002A3CD4">
      <w:pPr>
        <w:spacing w:after="0" w:line="360" w:lineRule="auto"/>
        <w:contextualSpacing/>
        <w:jc w:val="both"/>
        <w:rPr>
          <w:rFonts w:ascii="Segoe UI Light" w:hAnsi="Segoe UI Light" w:cs="Segoe UI Light"/>
          <w:i/>
          <w:iCs/>
          <w:sz w:val="16"/>
          <w:szCs w:val="16"/>
        </w:rPr>
      </w:pPr>
      <w:r w:rsidRPr="00E05D09">
        <w:rPr>
          <w:rFonts w:ascii="Segoe UI Light" w:hAnsi="Segoe UI Light" w:cs="Segoe UI Light"/>
          <w:noProof/>
        </w:rPr>
        <w:drawing>
          <wp:anchor distT="0" distB="0" distL="114300" distR="114300" simplePos="0" relativeHeight="251668480" behindDoc="0" locked="0" layoutInCell="1" allowOverlap="1" wp14:anchorId="18DB2D5A" wp14:editId="433EB2F0">
            <wp:simplePos x="0" y="0"/>
            <wp:positionH relativeFrom="column">
              <wp:posOffset>606425</wp:posOffset>
            </wp:positionH>
            <wp:positionV relativeFrom="paragraph">
              <wp:posOffset>80010</wp:posOffset>
            </wp:positionV>
            <wp:extent cx="4521835" cy="3190875"/>
            <wp:effectExtent l="0" t="0" r="12065" b="9525"/>
            <wp:wrapSquare wrapText="bothSides"/>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34A3FD8B" w14:textId="77777777" w:rsidR="002A3CD4" w:rsidRPr="00E05D09" w:rsidRDefault="002A3CD4" w:rsidP="002A3CD4">
      <w:pPr>
        <w:spacing w:after="0" w:line="360" w:lineRule="auto"/>
        <w:contextualSpacing/>
        <w:jc w:val="both"/>
        <w:rPr>
          <w:rFonts w:ascii="Segoe UI Light" w:hAnsi="Segoe UI Light" w:cs="Segoe UI Light"/>
          <w:i/>
          <w:iCs/>
          <w:sz w:val="16"/>
          <w:szCs w:val="16"/>
        </w:rPr>
      </w:pPr>
    </w:p>
    <w:p w14:paraId="20C88380" w14:textId="77777777" w:rsidR="002A3CD4" w:rsidRPr="00E05D09" w:rsidRDefault="002A3CD4" w:rsidP="002A3CD4">
      <w:pPr>
        <w:spacing w:after="0" w:line="360" w:lineRule="auto"/>
        <w:contextualSpacing/>
        <w:jc w:val="both"/>
        <w:rPr>
          <w:rFonts w:ascii="Segoe UI Light" w:hAnsi="Segoe UI Light" w:cs="Segoe UI Light"/>
          <w:i/>
          <w:iCs/>
          <w:sz w:val="16"/>
          <w:szCs w:val="16"/>
        </w:rPr>
      </w:pPr>
    </w:p>
    <w:p w14:paraId="383573BF" w14:textId="77777777" w:rsidR="002A3CD4" w:rsidRPr="00E05D09" w:rsidRDefault="002A3CD4" w:rsidP="002A3CD4">
      <w:pPr>
        <w:spacing w:after="0" w:line="360" w:lineRule="auto"/>
        <w:contextualSpacing/>
        <w:jc w:val="both"/>
        <w:rPr>
          <w:rFonts w:ascii="Segoe UI Light" w:hAnsi="Segoe UI Light" w:cs="Segoe UI Light"/>
          <w:i/>
          <w:iCs/>
          <w:sz w:val="16"/>
          <w:szCs w:val="16"/>
        </w:rPr>
      </w:pPr>
    </w:p>
    <w:p w14:paraId="04F24EA5" w14:textId="77777777" w:rsidR="002A3CD4" w:rsidRPr="00E05D09" w:rsidRDefault="002A3CD4" w:rsidP="002A3CD4">
      <w:pPr>
        <w:spacing w:after="0" w:line="360" w:lineRule="auto"/>
        <w:contextualSpacing/>
        <w:jc w:val="both"/>
        <w:rPr>
          <w:rFonts w:ascii="Segoe UI Light" w:hAnsi="Segoe UI Light" w:cs="Segoe UI Light"/>
          <w:i/>
          <w:iCs/>
          <w:sz w:val="16"/>
          <w:szCs w:val="16"/>
        </w:rPr>
      </w:pPr>
    </w:p>
    <w:p w14:paraId="7D00B9D1" w14:textId="77777777" w:rsidR="002A3CD4" w:rsidRPr="00E05D09" w:rsidRDefault="002A3CD4" w:rsidP="002A3CD4">
      <w:pPr>
        <w:spacing w:after="0" w:line="360" w:lineRule="auto"/>
        <w:contextualSpacing/>
        <w:jc w:val="both"/>
        <w:rPr>
          <w:rFonts w:ascii="Segoe UI Light" w:hAnsi="Segoe UI Light" w:cs="Segoe UI Light"/>
          <w:i/>
          <w:iCs/>
          <w:sz w:val="16"/>
          <w:szCs w:val="16"/>
        </w:rPr>
      </w:pPr>
    </w:p>
    <w:p w14:paraId="524D9735" w14:textId="77777777" w:rsidR="0059693E" w:rsidRPr="00E05D09" w:rsidRDefault="0059693E" w:rsidP="0059693E">
      <w:pPr>
        <w:spacing w:after="0" w:line="360" w:lineRule="auto"/>
        <w:contextualSpacing/>
        <w:jc w:val="both"/>
        <w:rPr>
          <w:rFonts w:ascii="Segoe UI Light" w:hAnsi="Segoe UI Light" w:cs="Segoe UI Light"/>
          <w:i/>
          <w:iCs/>
          <w:sz w:val="16"/>
          <w:szCs w:val="16"/>
        </w:rPr>
      </w:pPr>
    </w:p>
    <w:p w14:paraId="6D039F54" w14:textId="77777777" w:rsidR="009D51E2" w:rsidRPr="00E05D09" w:rsidRDefault="009D51E2" w:rsidP="006E06EE">
      <w:pPr>
        <w:spacing w:after="0" w:line="360" w:lineRule="auto"/>
        <w:ind w:firstLine="708"/>
        <w:contextualSpacing/>
        <w:jc w:val="both"/>
        <w:rPr>
          <w:rFonts w:ascii="Segoe UI Light" w:hAnsi="Segoe UI Light" w:cs="Segoe UI Light"/>
          <w:sz w:val="20"/>
          <w:szCs w:val="20"/>
        </w:rPr>
      </w:pPr>
    </w:p>
    <w:p w14:paraId="24BEFBEC" w14:textId="77777777" w:rsidR="009D51E2" w:rsidRPr="00E05D09" w:rsidRDefault="009D51E2" w:rsidP="006E06EE">
      <w:pPr>
        <w:spacing w:after="0" w:line="360" w:lineRule="auto"/>
        <w:ind w:firstLine="708"/>
        <w:contextualSpacing/>
        <w:jc w:val="both"/>
        <w:rPr>
          <w:rFonts w:ascii="Segoe UI Light" w:hAnsi="Segoe UI Light" w:cs="Segoe UI Light"/>
          <w:sz w:val="20"/>
          <w:szCs w:val="20"/>
        </w:rPr>
      </w:pPr>
    </w:p>
    <w:p w14:paraId="3CEB826F" w14:textId="77777777" w:rsidR="009D51E2" w:rsidRPr="00E05D09" w:rsidRDefault="009D51E2" w:rsidP="006E06EE">
      <w:pPr>
        <w:spacing w:after="0" w:line="360" w:lineRule="auto"/>
        <w:ind w:firstLine="708"/>
        <w:contextualSpacing/>
        <w:jc w:val="both"/>
        <w:rPr>
          <w:rFonts w:ascii="Segoe UI Light" w:hAnsi="Segoe UI Light" w:cs="Segoe UI Light"/>
          <w:sz w:val="20"/>
          <w:szCs w:val="20"/>
        </w:rPr>
      </w:pPr>
    </w:p>
    <w:p w14:paraId="08C64768" w14:textId="77777777" w:rsidR="009D51E2" w:rsidRPr="00E05D09" w:rsidRDefault="009D51E2" w:rsidP="006E06EE">
      <w:pPr>
        <w:spacing w:after="0" w:line="360" w:lineRule="auto"/>
        <w:ind w:firstLine="708"/>
        <w:contextualSpacing/>
        <w:jc w:val="both"/>
        <w:rPr>
          <w:rFonts w:ascii="Segoe UI Light" w:hAnsi="Segoe UI Light" w:cs="Segoe UI Light"/>
          <w:sz w:val="20"/>
          <w:szCs w:val="20"/>
        </w:rPr>
      </w:pPr>
    </w:p>
    <w:p w14:paraId="64F5E909" w14:textId="77777777" w:rsidR="009D51E2" w:rsidRPr="00E05D09" w:rsidRDefault="009D51E2" w:rsidP="006E06EE">
      <w:pPr>
        <w:spacing w:after="0" w:line="360" w:lineRule="auto"/>
        <w:ind w:firstLine="708"/>
        <w:contextualSpacing/>
        <w:jc w:val="both"/>
        <w:rPr>
          <w:rFonts w:ascii="Segoe UI Light" w:hAnsi="Segoe UI Light" w:cs="Segoe UI Light"/>
          <w:sz w:val="20"/>
          <w:szCs w:val="20"/>
        </w:rPr>
      </w:pPr>
    </w:p>
    <w:p w14:paraId="3853E8C3" w14:textId="061549AD" w:rsidR="009D51E2" w:rsidRPr="00E05D09" w:rsidRDefault="009D51E2" w:rsidP="006E06EE">
      <w:pPr>
        <w:spacing w:after="0" w:line="360" w:lineRule="auto"/>
        <w:ind w:firstLine="708"/>
        <w:contextualSpacing/>
        <w:jc w:val="both"/>
        <w:rPr>
          <w:rFonts w:ascii="Segoe UI Light" w:hAnsi="Segoe UI Light" w:cs="Segoe UI Light"/>
          <w:sz w:val="20"/>
          <w:szCs w:val="20"/>
        </w:rPr>
      </w:pPr>
    </w:p>
    <w:p w14:paraId="79B8143D" w14:textId="57A05DF6" w:rsidR="009D51E2" w:rsidRPr="00E05D09" w:rsidRDefault="009D51E2" w:rsidP="006E06EE">
      <w:pPr>
        <w:spacing w:after="0" w:line="360" w:lineRule="auto"/>
        <w:ind w:firstLine="708"/>
        <w:contextualSpacing/>
        <w:jc w:val="both"/>
        <w:rPr>
          <w:rFonts w:ascii="Segoe UI Light" w:hAnsi="Segoe UI Light" w:cs="Segoe UI Light"/>
          <w:sz w:val="20"/>
          <w:szCs w:val="20"/>
        </w:rPr>
      </w:pPr>
    </w:p>
    <w:p w14:paraId="3E417AF6" w14:textId="71170BFA" w:rsidR="009D51E2" w:rsidRPr="00E05D09" w:rsidRDefault="009D51E2" w:rsidP="006E06EE">
      <w:pPr>
        <w:spacing w:after="0" w:line="360" w:lineRule="auto"/>
        <w:ind w:firstLine="708"/>
        <w:contextualSpacing/>
        <w:jc w:val="both"/>
        <w:rPr>
          <w:rFonts w:ascii="Segoe UI Light" w:hAnsi="Segoe UI Light" w:cs="Segoe UI Light"/>
          <w:sz w:val="20"/>
          <w:szCs w:val="20"/>
        </w:rPr>
      </w:pPr>
    </w:p>
    <w:p w14:paraId="368D1FEE" w14:textId="77777777" w:rsidR="009D51E2" w:rsidRPr="00E05D09" w:rsidRDefault="009D51E2" w:rsidP="0033754A">
      <w:pPr>
        <w:spacing w:after="0" w:line="240" w:lineRule="auto"/>
        <w:contextualSpacing/>
        <w:jc w:val="both"/>
        <w:rPr>
          <w:rFonts w:ascii="Segoe UI Light" w:hAnsi="Segoe UI Light" w:cs="Segoe UI Light"/>
          <w:b/>
          <w:bCs/>
          <w:sz w:val="18"/>
          <w:szCs w:val="18"/>
        </w:rPr>
      </w:pPr>
      <w:r w:rsidRPr="00E05D09">
        <w:rPr>
          <w:rFonts w:ascii="Segoe UI Light" w:hAnsi="Segoe UI Light" w:cs="Segoe UI Light"/>
          <w:sz w:val="18"/>
          <w:szCs w:val="18"/>
        </w:rPr>
        <w:t>Wykres nr 12: Liczba NGO z terenu powiatu nakielskiego</w:t>
      </w:r>
    </w:p>
    <w:p w14:paraId="5F0EBD8F" w14:textId="77777777" w:rsidR="009D51E2" w:rsidRPr="00E05D09" w:rsidRDefault="009D51E2" w:rsidP="0033754A">
      <w:pPr>
        <w:spacing w:after="0" w:line="240" w:lineRule="auto"/>
        <w:contextualSpacing/>
        <w:jc w:val="both"/>
        <w:rPr>
          <w:rFonts w:ascii="Segoe UI Light" w:hAnsi="Segoe UI Light" w:cs="Segoe UI Light"/>
          <w:b/>
          <w:bCs/>
          <w:sz w:val="18"/>
          <w:szCs w:val="18"/>
        </w:rPr>
      </w:pPr>
      <w:r w:rsidRPr="00E05D09">
        <w:rPr>
          <w:rFonts w:ascii="Segoe UI Light" w:hAnsi="Segoe UI Light" w:cs="Segoe UI Light"/>
          <w:sz w:val="18"/>
          <w:szCs w:val="18"/>
        </w:rPr>
        <w:t>Źródło: Dane Starostwa Powiatowego w Nakle nad Notecią</w:t>
      </w:r>
    </w:p>
    <w:p w14:paraId="2407A8E0" w14:textId="77777777" w:rsidR="009D51E2" w:rsidRPr="00E05D09" w:rsidRDefault="009D51E2" w:rsidP="007C073B">
      <w:pPr>
        <w:spacing w:after="0" w:line="360" w:lineRule="auto"/>
        <w:contextualSpacing/>
        <w:jc w:val="both"/>
        <w:rPr>
          <w:rFonts w:ascii="Segoe UI Light" w:hAnsi="Segoe UI Light" w:cs="Segoe UI Light"/>
          <w:sz w:val="20"/>
          <w:szCs w:val="20"/>
        </w:rPr>
      </w:pPr>
    </w:p>
    <w:p w14:paraId="774C6271" w14:textId="44919ADB" w:rsidR="009D51E2" w:rsidRPr="00E05D09" w:rsidRDefault="007F2E68" w:rsidP="009D51E2">
      <w:pPr>
        <w:spacing w:after="0" w:line="360" w:lineRule="auto"/>
        <w:ind w:firstLine="708"/>
        <w:contextualSpacing/>
        <w:jc w:val="both"/>
        <w:rPr>
          <w:rFonts w:ascii="Segoe UI Light" w:hAnsi="Segoe UI Light" w:cs="Segoe UI Light"/>
          <w:sz w:val="20"/>
          <w:szCs w:val="20"/>
        </w:rPr>
      </w:pPr>
      <w:r w:rsidRPr="00E05D09">
        <w:rPr>
          <w:rFonts w:ascii="Segoe UI Light" w:hAnsi="Segoe UI Light" w:cs="Segoe UI Light"/>
          <w:sz w:val="20"/>
          <w:szCs w:val="20"/>
        </w:rPr>
        <w:lastRenderedPageBreak/>
        <w:t xml:space="preserve">Szeroki wachlarz działań organizacji pozarządowych </w:t>
      </w:r>
      <w:r w:rsidR="009D51E2" w:rsidRPr="00E05D09">
        <w:rPr>
          <w:rFonts w:ascii="Segoe UI Light" w:hAnsi="Segoe UI Light" w:cs="Segoe UI Light"/>
          <w:sz w:val="20"/>
          <w:szCs w:val="20"/>
        </w:rPr>
        <w:t>mających swoją siedzibę na terenie powiatu nakielskiego</w:t>
      </w:r>
      <w:r w:rsidRPr="00E05D09">
        <w:rPr>
          <w:rFonts w:ascii="Segoe UI Light" w:hAnsi="Segoe UI Light" w:cs="Segoe UI Light"/>
          <w:sz w:val="20"/>
          <w:szCs w:val="20"/>
        </w:rPr>
        <w:t xml:space="preserve"> pozwala na realizację wielu zadań publicznych z zakresu między innymi: podtrzymywania </w:t>
      </w:r>
      <w:r w:rsidR="007C073B" w:rsidRPr="00E05D09">
        <w:rPr>
          <w:rFonts w:ascii="Segoe UI Light" w:hAnsi="Segoe UI Light" w:cs="Segoe UI Light"/>
          <w:sz w:val="20"/>
          <w:szCs w:val="20"/>
        </w:rPr>
        <w:br/>
      </w:r>
      <w:r w:rsidRPr="00E05D09">
        <w:rPr>
          <w:rFonts w:ascii="Segoe UI Light" w:hAnsi="Segoe UI Light" w:cs="Segoe UI Light"/>
          <w:sz w:val="20"/>
          <w:szCs w:val="20"/>
        </w:rPr>
        <w:t xml:space="preserve">i upowszechniania tradycji narodowej, pielęgnowania polskości oraz rozwoju świadomości narodowej, obywatelskiej i kulturowej, z zakresu kultury, sztuki, ochrony dóbr kultury i dziedzictwa narodowego, działalności wspomagającej rozwój wspólnot i społeczności lokalnych, wspierania i upowszechniania kultury fizycznej, sportu, ekologii, ochrony dziedzictwa przyrodniczego, turystyki i krajoznawstwa, promocji </w:t>
      </w:r>
      <w:r w:rsidR="007C073B" w:rsidRPr="00E05D09">
        <w:rPr>
          <w:rFonts w:ascii="Segoe UI Light" w:hAnsi="Segoe UI Light" w:cs="Segoe UI Light"/>
          <w:sz w:val="20"/>
          <w:szCs w:val="20"/>
        </w:rPr>
        <w:br/>
      </w:r>
      <w:r w:rsidRPr="00E05D09">
        <w:rPr>
          <w:rFonts w:ascii="Segoe UI Light" w:hAnsi="Segoe UI Light" w:cs="Segoe UI Light"/>
          <w:sz w:val="20"/>
          <w:szCs w:val="20"/>
        </w:rPr>
        <w:t>i organizacji wolontariatu, wspierania osób w wieku emerytalnym, ochrony i promocji zdrowia itp.</w:t>
      </w:r>
    </w:p>
    <w:p w14:paraId="302FE19F" w14:textId="77777777" w:rsidR="009D51E2" w:rsidRPr="00E05D09" w:rsidRDefault="009D51E2" w:rsidP="006E06EE">
      <w:pPr>
        <w:spacing w:after="0" w:line="360" w:lineRule="auto"/>
        <w:ind w:firstLine="708"/>
        <w:contextualSpacing/>
        <w:jc w:val="both"/>
        <w:rPr>
          <w:rFonts w:ascii="Segoe UI Light" w:hAnsi="Segoe UI Light" w:cs="Segoe UI Light"/>
          <w:sz w:val="20"/>
          <w:szCs w:val="20"/>
        </w:rPr>
      </w:pPr>
    </w:p>
    <w:p w14:paraId="015DE7AB" w14:textId="38ED8FE5" w:rsidR="009D51E2" w:rsidRPr="00E05D09" w:rsidRDefault="00DC0200" w:rsidP="00DC0200">
      <w:pPr>
        <w:pStyle w:val="Bezodstpw"/>
        <w:pBdr>
          <w:bottom w:val="single" w:sz="4" w:space="1" w:color="auto"/>
        </w:pBdr>
        <w:rPr>
          <w:rFonts w:ascii="Segoe UI Light" w:hAnsi="Segoe UI Light" w:cs="Segoe UI Light"/>
          <w:color w:val="1F3864" w:themeColor="accent1" w:themeShade="80"/>
        </w:rPr>
      </w:pPr>
      <w:bookmarkStart w:id="34" w:name="_Toc70077292"/>
      <w:r w:rsidRPr="00E05D09">
        <w:rPr>
          <w:rFonts w:ascii="Segoe UI Light" w:hAnsi="Segoe UI Light" w:cs="Segoe UI Light"/>
          <w:color w:val="1F3864" w:themeColor="accent1" w:themeShade="80"/>
        </w:rPr>
        <w:t>FORMY WSPÓŁPRACY</w:t>
      </w:r>
    </w:p>
    <w:p w14:paraId="622F7B28" w14:textId="52948AAB" w:rsidR="00DC0200" w:rsidRPr="00E05D09" w:rsidRDefault="00DC0200" w:rsidP="00464A26">
      <w:pPr>
        <w:tabs>
          <w:tab w:val="left" w:pos="709"/>
        </w:tabs>
        <w:autoSpaceDE w:val="0"/>
        <w:autoSpaceDN w:val="0"/>
        <w:adjustRightInd w:val="0"/>
        <w:spacing w:after="0" w:line="360" w:lineRule="auto"/>
        <w:contextualSpacing/>
        <w:jc w:val="both"/>
        <w:rPr>
          <w:rFonts w:ascii="Segoe UI Light" w:eastAsia="Calibri" w:hAnsi="Segoe UI Light" w:cs="Segoe UI Light"/>
          <w:color w:val="1F3864" w:themeColor="accent1" w:themeShade="80"/>
          <w:sz w:val="20"/>
          <w:szCs w:val="20"/>
        </w:rPr>
      </w:pPr>
    </w:p>
    <w:p w14:paraId="0A0195C9" w14:textId="7C8DCDCD" w:rsidR="00AF4710" w:rsidRPr="00E05D09" w:rsidRDefault="00DC0200" w:rsidP="00464A26">
      <w:pPr>
        <w:tabs>
          <w:tab w:val="left" w:pos="709"/>
        </w:tabs>
        <w:autoSpaceDE w:val="0"/>
        <w:autoSpaceDN w:val="0"/>
        <w:adjustRightInd w:val="0"/>
        <w:spacing w:after="0" w:line="360" w:lineRule="auto"/>
        <w:contextualSpacing/>
        <w:jc w:val="both"/>
        <w:rPr>
          <w:rFonts w:ascii="Segoe UI Light" w:eastAsia="Calibri" w:hAnsi="Segoe UI Light" w:cs="Segoe UI Light"/>
          <w:sz w:val="20"/>
          <w:szCs w:val="20"/>
        </w:rPr>
      </w:pPr>
      <w:r w:rsidRPr="00E05D09">
        <w:rPr>
          <w:rFonts w:ascii="Segoe UI Light" w:eastAsia="Calibri" w:hAnsi="Segoe UI Light" w:cs="Segoe UI Light"/>
          <w:sz w:val="20"/>
          <w:szCs w:val="20"/>
        </w:rPr>
        <w:tab/>
      </w:r>
      <w:r w:rsidR="001F5C23" w:rsidRPr="00E05D09">
        <w:rPr>
          <w:rFonts w:ascii="Segoe UI Light" w:eastAsia="Calibri" w:hAnsi="Segoe UI Light" w:cs="Segoe UI Light"/>
          <w:sz w:val="20"/>
          <w:szCs w:val="20"/>
        </w:rPr>
        <w:t>Jedną z najważniejszych form współpracy Powiatu Nakielskiego z organizacjami pozarządowymi w 2022 roku była współpraca finansowa. Polegała ona na zlecaniu organizacjom pozarządowym realizacji zadań publicznych należących do Powiatu Nakielskiego w zakresie określonym w art. 4 ust. 1 ustawy. Takie zlecanie miało charakter wsparcia, czyli dofinansowania realizacji zadania lub powierzania, czyli finansowania realizacji zadania. Występowało ono przede wszystkim w ramach otwartych konkursów ofert na realizację zadań publicznych, ale także udzielania dotacji zgodnie z art. 19a ustawy, które potocznie nazywane jest trybem pozakonkursowym</w:t>
      </w:r>
      <w:r w:rsidR="00B0479D" w:rsidRPr="00E05D09">
        <w:rPr>
          <w:rFonts w:ascii="Segoe UI Light" w:eastAsia="Calibri" w:hAnsi="Segoe UI Light" w:cs="Segoe UI Light"/>
          <w:sz w:val="20"/>
          <w:szCs w:val="20"/>
        </w:rPr>
        <w:t>.</w:t>
      </w:r>
      <w:r w:rsidR="00464A26" w:rsidRPr="00E05D09">
        <w:rPr>
          <w:rFonts w:ascii="Segoe UI Light" w:eastAsia="Calibri" w:hAnsi="Segoe UI Light" w:cs="Segoe UI Light"/>
          <w:sz w:val="20"/>
          <w:szCs w:val="20"/>
        </w:rPr>
        <w:t xml:space="preserve"> </w:t>
      </w:r>
      <w:r w:rsidR="00AF4710" w:rsidRPr="00E05D09">
        <w:rPr>
          <w:rFonts w:ascii="Segoe UI Light" w:eastAsia="Calibri" w:hAnsi="Segoe UI Light" w:cs="Segoe UI Light"/>
          <w:sz w:val="20"/>
          <w:szCs w:val="20"/>
        </w:rPr>
        <w:t>W 202</w:t>
      </w:r>
      <w:r w:rsidR="001F5C23" w:rsidRPr="00E05D09">
        <w:rPr>
          <w:rFonts w:ascii="Segoe UI Light" w:eastAsia="Calibri" w:hAnsi="Segoe UI Light" w:cs="Segoe UI Light"/>
          <w:sz w:val="20"/>
          <w:szCs w:val="20"/>
        </w:rPr>
        <w:t xml:space="preserve">2 </w:t>
      </w:r>
      <w:r w:rsidR="00AF4710" w:rsidRPr="00E05D09">
        <w:rPr>
          <w:rFonts w:ascii="Segoe UI Light" w:eastAsia="Calibri" w:hAnsi="Segoe UI Light" w:cs="Segoe UI Light"/>
          <w:sz w:val="20"/>
          <w:szCs w:val="20"/>
        </w:rPr>
        <w:t xml:space="preserve">roku ogłoszono </w:t>
      </w:r>
      <w:r w:rsidR="00AF4710" w:rsidRPr="00E05D09">
        <w:rPr>
          <w:rFonts w:ascii="Segoe UI Light" w:eastAsia="Calibri" w:hAnsi="Segoe UI Light" w:cs="Segoe UI Light"/>
          <w:bCs/>
          <w:sz w:val="20"/>
          <w:szCs w:val="20"/>
        </w:rPr>
        <w:t xml:space="preserve">6 </w:t>
      </w:r>
      <w:r w:rsidR="00AF4710" w:rsidRPr="00E05D09">
        <w:rPr>
          <w:rFonts w:ascii="Segoe UI Light" w:eastAsia="Calibri" w:hAnsi="Segoe UI Light" w:cs="Segoe UI Light"/>
          <w:sz w:val="20"/>
          <w:szCs w:val="20"/>
        </w:rPr>
        <w:t xml:space="preserve">otwartych konkursów ofert. Łączna wysokość środków przeznaczonych w formie dotacji w ramach konkursów wyniosła </w:t>
      </w:r>
      <w:r w:rsidR="00AF4710" w:rsidRPr="00E05D09">
        <w:rPr>
          <w:rFonts w:ascii="Segoe UI Light" w:eastAsia="Calibri" w:hAnsi="Segoe UI Light" w:cs="Segoe UI Light"/>
          <w:b/>
          <w:sz w:val="20"/>
          <w:szCs w:val="20"/>
        </w:rPr>
        <w:t>200 000,00 zł</w:t>
      </w:r>
      <w:r w:rsidR="00AF4710" w:rsidRPr="00E05D09">
        <w:rPr>
          <w:rFonts w:ascii="Segoe UI Light" w:eastAsia="Calibri" w:hAnsi="Segoe UI Light" w:cs="Segoe UI Light"/>
          <w:sz w:val="20"/>
          <w:szCs w:val="20"/>
        </w:rPr>
        <w:t xml:space="preserve">. </w:t>
      </w:r>
    </w:p>
    <w:p w14:paraId="2DE02CA3" w14:textId="35774D97" w:rsidR="00C81CD5" w:rsidRPr="00E05D09" w:rsidRDefault="00C81CD5" w:rsidP="00C81CD5">
      <w:pPr>
        <w:tabs>
          <w:tab w:val="left" w:pos="709"/>
        </w:tabs>
        <w:autoSpaceDE w:val="0"/>
        <w:autoSpaceDN w:val="0"/>
        <w:adjustRightInd w:val="0"/>
        <w:spacing w:after="0" w:line="360" w:lineRule="auto"/>
        <w:contextualSpacing/>
        <w:jc w:val="both"/>
        <w:rPr>
          <w:rFonts w:ascii="Segoe UI Light" w:eastAsia="Calibri" w:hAnsi="Segoe UI Light" w:cs="Segoe UI Light"/>
          <w:sz w:val="20"/>
          <w:szCs w:val="20"/>
        </w:rPr>
      </w:pPr>
      <w:r w:rsidRPr="00E05D09">
        <w:rPr>
          <w:rFonts w:ascii="Segoe UI Light" w:eastAsia="Calibri" w:hAnsi="Segoe UI Light" w:cs="Segoe UI Light"/>
          <w:sz w:val="20"/>
          <w:szCs w:val="20"/>
        </w:rPr>
        <w:tab/>
        <w:t xml:space="preserve">Uchwałą nr 431/2021 z dnia 8 listopada 2021 roku Zarząd Powiatu Nakielskiego ogłosił otwarty konkurs ofert nr 1/2022 na wykonywanie zadań publicznych związanych z realizacją zadań Powiatu Nakielskiego w 2022 roku w zakresie podtrzymywania i upowszechniania tradycji narodowej, pielęgnowania polskości oraz rozwoju świadomości narodowej, obywatelskiej i kulturowej, pod nazwą „Powstanie Wielkopolskie 1918-1919 na Krajnie i Pałukach oraz Zbrodnia pomorska 1939”. </w:t>
      </w:r>
    </w:p>
    <w:p w14:paraId="525D1054" w14:textId="3C664871" w:rsidR="00C81CD5" w:rsidRPr="00E05D09" w:rsidRDefault="00C81CD5" w:rsidP="00C81CD5">
      <w:pPr>
        <w:tabs>
          <w:tab w:val="left" w:pos="709"/>
        </w:tabs>
        <w:autoSpaceDE w:val="0"/>
        <w:autoSpaceDN w:val="0"/>
        <w:adjustRightInd w:val="0"/>
        <w:spacing w:after="0" w:line="360" w:lineRule="auto"/>
        <w:contextualSpacing/>
        <w:jc w:val="both"/>
        <w:rPr>
          <w:rFonts w:ascii="Segoe UI Light" w:eastAsia="Calibri" w:hAnsi="Segoe UI Light" w:cs="Segoe UI Light"/>
          <w:sz w:val="20"/>
          <w:szCs w:val="20"/>
        </w:rPr>
      </w:pPr>
      <w:r w:rsidRPr="00E05D09">
        <w:rPr>
          <w:rFonts w:ascii="Segoe UI Light" w:eastAsia="Calibri" w:hAnsi="Segoe UI Light" w:cs="Segoe UI Light"/>
          <w:sz w:val="20"/>
          <w:szCs w:val="20"/>
        </w:rPr>
        <w:tab/>
        <w:t>Natomiast Uchwałą nr 463/2022 z dnia 10 stycznia 2022 roku Zarząd Powiatu Nakielskiego ogłosił otwarte konkursy ofert nr 2-6/2022 na wykonywanie zadań publicznych związanych z realizacją zadań Powiatu Nakielskiego w 2022 roku w następujących zakresach:</w:t>
      </w:r>
    </w:p>
    <w:p w14:paraId="60B63A82" w14:textId="43EE4A74" w:rsidR="00B0479D" w:rsidRPr="00E05D09" w:rsidRDefault="00464A26">
      <w:pPr>
        <w:pStyle w:val="Akapitzlist"/>
        <w:numPr>
          <w:ilvl w:val="0"/>
          <w:numId w:val="35"/>
        </w:num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K</w:t>
      </w:r>
      <w:r w:rsidR="00B0479D" w:rsidRPr="00E05D09">
        <w:rPr>
          <w:rFonts w:ascii="Segoe UI Light" w:hAnsi="Segoe UI Light" w:cs="Segoe UI Light"/>
          <w:sz w:val="20"/>
          <w:szCs w:val="20"/>
        </w:rPr>
        <w:t>onkurs nr 2/202</w:t>
      </w:r>
      <w:r w:rsidR="00C81CD5" w:rsidRPr="00E05D09">
        <w:rPr>
          <w:rFonts w:ascii="Segoe UI Light" w:hAnsi="Segoe UI Light" w:cs="Segoe UI Light"/>
          <w:sz w:val="20"/>
          <w:szCs w:val="20"/>
        </w:rPr>
        <w:t xml:space="preserve">2 </w:t>
      </w:r>
      <w:r w:rsidR="00B0479D" w:rsidRPr="00E05D09">
        <w:rPr>
          <w:rFonts w:ascii="Segoe UI Light" w:hAnsi="Segoe UI Light" w:cs="Segoe UI Light"/>
          <w:sz w:val="20"/>
          <w:szCs w:val="20"/>
        </w:rPr>
        <w:t>– ochrony i promocji zdrowia, w tym działalności leczniczej, działalności na rzecz osób w wieku emerytalnym oraz promocji i organizacji wolontariatu, pod nazwą „Zdrowie, seniorzy i wolontariat 202</w:t>
      </w:r>
      <w:r w:rsidR="00C81CD5" w:rsidRPr="00E05D09">
        <w:rPr>
          <w:rFonts w:ascii="Segoe UI Light" w:hAnsi="Segoe UI Light" w:cs="Segoe UI Light"/>
          <w:sz w:val="20"/>
          <w:szCs w:val="20"/>
        </w:rPr>
        <w:t>2</w:t>
      </w:r>
      <w:r w:rsidR="00B0479D" w:rsidRPr="00E05D09">
        <w:rPr>
          <w:rFonts w:ascii="Segoe UI Light" w:hAnsi="Segoe UI Light" w:cs="Segoe UI Light"/>
          <w:sz w:val="20"/>
          <w:szCs w:val="20"/>
        </w:rPr>
        <w:t>”</w:t>
      </w:r>
      <w:r w:rsidRPr="00E05D09">
        <w:rPr>
          <w:rFonts w:ascii="Segoe UI Light" w:hAnsi="Segoe UI Light" w:cs="Segoe UI Light"/>
          <w:sz w:val="20"/>
          <w:szCs w:val="20"/>
        </w:rPr>
        <w:t>;</w:t>
      </w:r>
    </w:p>
    <w:p w14:paraId="49EF66FE" w14:textId="56E81C56" w:rsidR="00B0479D" w:rsidRPr="00E05D09" w:rsidRDefault="00464A26">
      <w:pPr>
        <w:pStyle w:val="Akapitzlist"/>
        <w:numPr>
          <w:ilvl w:val="0"/>
          <w:numId w:val="35"/>
        </w:num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K</w:t>
      </w:r>
      <w:r w:rsidR="00B0479D" w:rsidRPr="00E05D09">
        <w:rPr>
          <w:rFonts w:ascii="Segoe UI Light" w:hAnsi="Segoe UI Light" w:cs="Segoe UI Light"/>
          <w:sz w:val="20"/>
          <w:szCs w:val="20"/>
        </w:rPr>
        <w:t>onkurs nr 3/202</w:t>
      </w:r>
      <w:r w:rsidR="00C81CD5" w:rsidRPr="00E05D09">
        <w:rPr>
          <w:rFonts w:ascii="Segoe UI Light" w:hAnsi="Segoe UI Light" w:cs="Segoe UI Light"/>
          <w:sz w:val="20"/>
          <w:szCs w:val="20"/>
        </w:rPr>
        <w:t xml:space="preserve">2 </w:t>
      </w:r>
      <w:r w:rsidR="00B0479D" w:rsidRPr="00E05D09">
        <w:rPr>
          <w:rFonts w:ascii="Segoe UI Light" w:hAnsi="Segoe UI Light" w:cs="Segoe UI Light"/>
          <w:sz w:val="20"/>
          <w:szCs w:val="20"/>
        </w:rPr>
        <w:t>– kultury, sztuki, ochrony dóbr kultury i dziedzictwa narodowego, pod nazwą „Kultura i sztuka 202</w:t>
      </w:r>
      <w:r w:rsidR="00C81CD5" w:rsidRPr="00E05D09">
        <w:rPr>
          <w:rFonts w:ascii="Segoe UI Light" w:hAnsi="Segoe UI Light" w:cs="Segoe UI Light"/>
          <w:sz w:val="20"/>
          <w:szCs w:val="20"/>
        </w:rPr>
        <w:t>2</w:t>
      </w:r>
      <w:r w:rsidR="00B0479D" w:rsidRPr="00E05D09">
        <w:rPr>
          <w:rFonts w:ascii="Segoe UI Light" w:hAnsi="Segoe UI Light" w:cs="Segoe UI Light"/>
          <w:sz w:val="20"/>
          <w:szCs w:val="20"/>
        </w:rPr>
        <w:t>”</w:t>
      </w:r>
      <w:r w:rsidRPr="00E05D09">
        <w:rPr>
          <w:rFonts w:ascii="Segoe UI Light" w:hAnsi="Segoe UI Light" w:cs="Segoe UI Light"/>
          <w:sz w:val="20"/>
          <w:szCs w:val="20"/>
        </w:rPr>
        <w:t>;</w:t>
      </w:r>
    </w:p>
    <w:p w14:paraId="004EE8FB" w14:textId="5ADC3A9C" w:rsidR="00B0479D" w:rsidRPr="00E05D09" w:rsidRDefault="00464A26">
      <w:pPr>
        <w:pStyle w:val="Akapitzlist"/>
        <w:numPr>
          <w:ilvl w:val="0"/>
          <w:numId w:val="35"/>
        </w:num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K</w:t>
      </w:r>
      <w:r w:rsidR="00B0479D" w:rsidRPr="00E05D09">
        <w:rPr>
          <w:rFonts w:ascii="Segoe UI Light" w:hAnsi="Segoe UI Light" w:cs="Segoe UI Light"/>
          <w:sz w:val="20"/>
          <w:szCs w:val="20"/>
        </w:rPr>
        <w:t>onkurs nr 4/202</w:t>
      </w:r>
      <w:r w:rsidR="00C81CD5" w:rsidRPr="00E05D09">
        <w:rPr>
          <w:rFonts w:ascii="Segoe UI Light" w:hAnsi="Segoe UI Light" w:cs="Segoe UI Light"/>
          <w:sz w:val="20"/>
          <w:szCs w:val="20"/>
        </w:rPr>
        <w:t>2</w:t>
      </w:r>
      <w:r w:rsidR="00B0479D" w:rsidRPr="00E05D09">
        <w:rPr>
          <w:rFonts w:ascii="Segoe UI Light" w:hAnsi="Segoe UI Light" w:cs="Segoe UI Light"/>
          <w:sz w:val="20"/>
          <w:szCs w:val="20"/>
        </w:rPr>
        <w:t xml:space="preserve"> – działalności wspomagającej rozwój wspólnot i społeczności lokalnych, tzn. Program Małych Dotacji Odnowy Wsi Powiatu Nakielskiego, pod nazwą „Powiatowa Odnowa Wsi 202</w:t>
      </w:r>
      <w:r w:rsidR="00C81CD5" w:rsidRPr="00E05D09">
        <w:rPr>
          <w:rFonts w:ascii="Segoe UI Light" w:hAnsi="Segoe UI Light" w:cs="Segoe UI Light"/>
          <w:sz w:val="20"/>
          <w:szCs w:val="20"/>
        </w:rPr>
        <w:t>2</w:t>
      </w:r>
      <w:r w:rsidR="00B0479D" w:rsidRPr="00E05D09">
        <w:rPr>
          <w:rFonts w:ascii="Segoe UI Light" w:hAnsi="Segoe UI Light" w:cs="Segoe UI Light"/>
          <w:sz w:val="20"/>
          <w:szCs w:val="20"/>
        </w:rPr>
        <w:t>”</w:t>
      </w:r>
      <w:r w:rsidRPr="00E05D09">
        <w:rPr>
          <w:rFonts w:ascii="Segoe UI Light" w:hAnsi="Segoe UI Light" w:cs="Segoe UI Light"/>
          <w:sz w:val="20"/>
          <w:szCs w:val="20"/>
        </w:rPr>
        <w:t>;</w:t>
      </w:r>
    </w:p>
    <w:p w14:paraId="6E4C9C54" w14:textId="417FACE8" w:rsidR="00B0479D" w:rsidRPr="00E05D09" w:rsidRDefault="00464A26">
      <w:pPr>
        <w:pStyle w:val="Akapitzlist"/>
        <w:numPr>
          <w:ilvl w:val="0"/>
          <w:numId w:val="35"/>
        </w:num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lastRenderedPageBreak/>
        <w:t>K</w:t>
      </w:r>
      <w:r w:rsidR="00B0479D" w:rsidRPr="00E05D09">
        <w:rPr>
          <w:rFonts w:ascii="Segoe UI Light" w:hAnsi="Segoe UI Light" w:cs="Segoe UI Light"/>
          <w:sz w:val="20"/>
          <w:szCs w:val="20"/>
        </w:rPr>
        <w:t>onkurs nr 5/202</w:t>
      </w:r>
      <w:r w:rsidR="00C81CD5" w:rsidRPr="00E05D09">
        <w:rPr>
          <w:rFonts w:ascii="Segoe UI Light" w:hAnsi="Segoe UI Light" w:cs="Segoe UI Light"/>
          <w:sz w:val="20"/>
          <w:szCs w:val="20"/>
        </w:rPr>
        <w:t>2</w:t>
      </w:r>
      <w:r w:rsidR="00B0479D" w:rsidRPr="00E05D09">
        <w:rPr>
          <w:rFonts w:ascii="Segoe UI Light" w:hAnsi="Segoe UI Light" w:cs="Segoe UI Light"/>
          <w:sz w:val="20"/>
          <w:szCs w:val="20"/>
        </w:rPr>
        <w:t xml:space="preserve"> – wspieranie i upowszechnianie kultury fizycznej i sportu, a także turystyki i krajoznawstwa, pod nazwą „Kultura fizyczna, sport i turystyka 202</w:t>
      </w:r>
      <w:r w:rsidR="00C81CD5" w:rsidRPr="00E05D09">
        <w:rPr>
          <w:rFonts w:ascii="Segoe UI Light" w:hAnsi="Segoe UI Light" w:cs="Segoe UI Light"/>
          <w:sz w:val="20"/>
          <w:szCs w:val="20"/>
        </w:rPr>
        <w:t>2</w:t>
      </w:r>
      <w:r w:rsidR="00B0479D" w:rsidRPr="00E05D09">
        <w:rPr>
          <w:rFonts w:ascii="Segoe UI Light" w:hAnsi="Segoe UI Light" w:cs="Segoe UI Light"/>
          <w:sz w:val="20"/>
          <w:szCs w:val="20"/>
        </w:rPr>
        <w:t>”</w:t>
      </w:r>
      <w:r w:rsidRPr="00E05D09">
        <w:rPr>
          <w:rFonts w:ascii="Segoe UI Light" w:hAnsi="Segoe UI Light" w:cs="Segoe UI Light"/>
          <w:sz w:val="20"/>
          <w:szCs w:val="20"/>
        </w:rPr>
        <w:t>;</w:t>
      </w:r>
    </w:p>
    <w:p w14:paraId="6C896102" w14:textId="2826AE14" w:rsidR="00B0479D" w:rsidRPr="00E05D09" w:rsidRDefault="00464A26">
      <w:pPr>
        <w:pStyle w:val="Akapitzlist"/>
        <w:numPr>
          <w:ilvl w:val="0"/>
          <w:numId w:val="35"/>
        </w:num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K</w:t>
      </w:r>
      <w:r w:rsidR="00B0479D" w:rsidRPr="00E05D09">
        <w:rPr>
          <w:rFonts w:ascii="Segoe UI Light" w:hAnsi="Segoe UI Light" w:cs="Segoe UI Light"/>
          <w:sz w:val="20"/>
          <w:szCs w:val="20"/>
        </w:rPr>
        <w:t>onkurs nr 6/202</w:t>
      </w:r>
      <w:r w:rsidR="00C81CD5" w:rsidRPr="00E05D09">
        <w:rPr>
          <w:rFonts w:ascii="Segoe UI Light" w:hAnsi="Segoe UI Light" w:cs="Segoe UI Light"/>
          <w:sz w:val="20"/>
          <w:szCs w:val="20"/>
        </w:rPr>
        <w:t>2</w:t>
      </w:r>
      <w:r w:rsidR="00B0479D" w:rsidRPr="00E05D09">
        <w:rPr>
          <w:rFonts w:ascii="Segoe UI Light" w:hAnsi="Segoe UI Light" w:cs="Segoe UI Light"/>
          <w:sz w:val="20"/>
          <w:szCs w:val="20"/>
        </w:rPr>
        <w:t xml:space="preserve"> – ekologii i ochrony zwierząt oraz ochrony dziedzictwa przyrodniczego, pod nazwą „Ekologia w powiecie nakielskim 202</w:t>
      </w:r>
      <w:r w:rsidR="00C81CD5" w:rsidRPr="00E05D09">
        <w:rPr>
          <w:rFonts w:ascii="Segoe UI Light" w:hAnsi="Segoe UI Light" w:cs="Segoe UI Light"/>
          <w:sz w:val="20"/>
          <w:szCs w:val="20"/>
        </w:rPr>
        <w:t>2</w:t>
      </w:r>
      <w:r w:rsidR="00B0479D" w:rsidRPr="00E05D09">
        <w:rPr>
          <w:rFonts w:ascii="Segoe UI Light" w:hAnsi="Segoe UI Light" w:cs="Segoe UI Light"/>
          <w:sz w:val="20"/>
          <w:szCs w:val="20"/>
        </w:rPr>
        <w:t>”.</w:t>
      </w:r>
    </w:p>
    <w:p w14:paraId="76C83044" w14:textId="6EF0FE2B" w:rsidR="00464A26" w:rsidRPr="00E05D09" w:rsidRDefault="00464A26" w:rsidP="00C81CD5">
      <w:pPr>
        <w:spacing w:after="0" w:line="360" w:lineRule="auto"/>
        <w:rPr>
          <w:rFonts w:ascii="Segoe UI Light" w:hAnsi="Segoe UI Light" w:cs="Segoe UI Light"/>
          <w:sz w:val="20"/>
          <w:szCs w:val="20"/>
        </w:rPr>
      </w:pPr>
    </w:p>
    <w:tbl>
      <w:tblPr>
        <w:tblStyle w:val="rednialista1akcent2"/>
        <w:tblW w:w="0" w:type="auto"/>
        <w:tblBorders>
          <w:top w:val="none" w:sz="0" w:space="0" w:color="auto"/>
          <w:bottom w:val="single" w:sz="8" w:space="0" w:color="8EAADB" w:themeColor="accent1" w:themeTint="99"/>
        </w:tblBorders>
        <w:tblLook w:val="04A0" w:firstRow="1" w:lastRow="0" w:firstColumn="1" w:lastColumn="0" w:noHBand="0" w:noVBand="1"/>
      </w:tblPr>
      <w:tblGrid>
        <w:gridCol w:w="9070"/>
      </w:tblGrid>
      <w:tr w:rsidR="00B12797" w:rsidRPr="00E05D09" w14:paraId="4C6B04CE" w14:textId="77777777" w:rsidTr="00C81C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tcBorders>
              <w:top w:val="none" w:sz="0" w:space="0" w:color="auto"/>
              <w:bottom w:val="none" w:sz="0" w:space="0" w:color="auto"/>
            </w:tcBorders>
          </w:tcPr>
          <w:p w14:paraId="1E696597" w14:textId="588F6A64" w:rsidR="00B12797" w:rsidRPr="00E05D09" w:rsidRDefault="00B12797" w:rsidP="006E06EE">
            <w:pPr>
              <w:spacing w:line="360" w:lineRule="auto"/>
              <w:contextualSpacing/>
              <w:jc w:val="both"/>
              <w:rPr>
                <w:rFonts w:ascii="Segoe UI Light" w:eastAsia="Calibri" w:hAnsi="Segoe UI Light" w:cs="Segoe UI Light"/>
                <w:b w:val="0"/>
                <w:bCs w:val="0"/>
                <w:color w:val="1F3864" w:themeColor="accent1" w:themeShade="80"/>
              </w:rPr>
            </w:pPr>
            <w:bookmarkStart w:id="35" w:name="_Hlk102984356"/>
            <w:r w:rsidRPr="00E05D09">
              <w:rPr>
                <w:rFonts w:ascii="Segoe UI Light" w:eastAsia="Calibri" w:hAnsi="Segoe UI Light" w:cs="Segoe UI Light"/>
                <w:b w:val="0"/>
                <w:color w:val="1F3864" w:themeColor="accent1" w:themeShade="80"/>
              </w:rPr>
              <w:t>PODSUMOWANIE DOFINANSOWAŃ</w:t>
            </w:r>
            <w:r w:rsidR="007A38C3" w:rsidRPr="00E05D09">
              <w:rPr>
                <w:rFonts w:ascii="Segoe UI Light" w:eastAsia="Calibri" w:hAnsi="Segoe UI Light" w:cs="Segoe UI Light"/>
                <w:b w:val="0"/>
                <w:color w:val="1F3864" w:themeColor="accent1" w:themeShade="80"/>
              </w:rPr>
              <w:t xml:space="preserve"> </w:t>
            </w:r>
            <w:r w:rsidRPr="00E05D09">
              <w:rPr>
                <w:rFonts w:ascii="Segoe UI Light" w:eastAsia="Calibri" w:hAnsi="Segoe UI Light" w:cs="Segoe UI Light"/>
                <w:b w:val="0"/>
                <w:color w:val="1F3864" w:themeColor="accent1" w:themeShade="80"/>
              </w:rPr>
              <w:t>W LATACH 2011-20</w:t>
            </w:r>
            <w:r w:rsidR="009C74AC" w:rsidRPr="00E05D09">
              <w:rPr>
                <w:rFonts w:ascii="Segoe UI Light" w:eastAsia="Calibri" w:hAnsi="Segoe UI Light" w:cs="Segoe UI Light"/>
                <w:b w:val="0"/>
                <w:color w:val="1F3864" w:themeColor="accent1" w:themeShade="80"/>
              </w:rPr>
              <w:t>2</w:t>
            </w:r>
            <w:r w:rsidR="00C81CD5" w:rsidRPr="00E05D09">
              <w:rPr>
                <w:rFonts w:ascii="Segoe UI Light" w:eastAsia="Calibri" w:hAnsi="Segoe UI Light" w:cs="Segoe UI Light"/>
                <w:b w:val="0"/>
                <w:color w:val="1F3864" w:themeColor="accent1" w:themeShade="80"/>
              </w:rPr>
              <w:t>2</w:t>
            </w:r>
          </w:p>
        </w:tc>
      </w:tr>
      <w:bookmarkEnd w:id="35"/>
    </w:tbl>
    <w:p w14:paraId="25F79E3D" w14:textId="5B0D4983" w:rsidR="00AF4710" w:rsidRPr="00E05D09" w:rsidRDefault="00AF4710" w:rsidP="006E06EE">
      <w:pPr>
        <w:tabs>
          <w:tab w:val="left" w:pos="709"/>
        </w:tabs>
        <w:autoSpaceDE w:val="0"/>
        <w:autoSpaceDN w:val="0"/>
        <w:adjustRightInd w:val="0"/>
        <w:spacing w:after="0" w:line="360" w:lineRule="auto"/>
        <w:contextualSpacing/>
        <w:jc w:val="both"/>
        <w:rPr>
          <w:rFonts w:ascii="Segoe UI Light" w:eastAsia="Calibri" w:hAnsi="Segoe UI Light" w:cs="Segoe UI Light"/>
          <w:color w:val="C45911" w:themeColor="accent2" w:themeShade="BF"/>
          <w:sz w:val="20"/>
          <w:szCs w:val="20"/>
        </w:rPr>
      </w:pPr>
    </w:p>
    <w:p w14:paraId="3D99BDE4" w14:textId="293993BA" w:rsidR="00AF4710" w:rsidRPr="00E05D09" w:rsidRDefault="00AF4710" w:rsidP="006E06EE">
      <w:pPr>
        <w:tabs>
          <w:tab w:val="left" w:pos="709"/>
        </w:tabs>
        <w:autoSpaceDE w:val="0"/>
        <w:autoSpaceDN w:val="0"/>
        <w:adjustRightInd w:val="0"/>
        <w:spacing w:after="0" w:line="360" w:lineRule="auto"/>
        <w:contextualSpacing/>
        <w:jc w:val="both"/>
        <w:rPr>
          <w:rFonts w:ascii="Segoe UI Light" w:eastAsia="Calibri" w:hAnsi="Segoe UI Light" w:cs="Segoe UI Light"/>
          <w:color w:val="C45911" w:themeColor="accent2" w:themeShade="BF"/>
          <w:sz w:val="20"/>
          <w:szCs w:val="20"/>
        </w:rPr>
      </w:pPr>
      <w:r w:rsidRPr="00E05D09">
        <w:rPr>
          <w:rFonts w:ascii="Segoe UI Light" w:hAnsi="Segoe UI Light" w:cs="Segoe UI Light"/>
          <w:noProof/>
          <w:color w:val="C45911" w:themeColor="accent2" w:themeShade="BF"/>
          <w:sz w:val="20"/>
          <w:szCs w:val="20"/>
        </w:rPr>
        <w:drawing>
          <wp:inline distT="0" distB="0" distL="0" distR="0" wp14:anchorId="61106472" wp14:editId="22F5A248">
            <wp:extent cx="5400000" cy="2880000"/>
            <wp:effectExtent l="0" t="0" r="10795" b="15875"/>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82E2E4A" w14:textId="12418209" w:rsidR="0082732D" w:rsidRPr="00E05D09" w:rsidRDefault="0082732D" w:rsidP="0082732D">
      <w:pPr>
        <w:pStyle w:val="Tekstpodstawowy3"/>
        <w:spacing w:line="240" w:lineRule="auto"/>
        <w:contextualSpacing/>
        <w:jc w:val="both"/>
        <w:rPr>
          <w:rFonts w:ascii="Segoe UI Light" w:hAnsi="Segoe UI Light" w:cs="Segoe UI Light"/>
          <w:b w:val="0"/>
          <w:bCs/>
          <w:sz w:val="18"/>
          <w:szCs w:val="18"/>
        </w:rPr>
      </w:pPr>
      <w:r w:rsidRPr="00E05D09">
        <w:rPr>
          <w:rFonts w:ascii="Segoe UI Light" w:hAnsi="Segoe UI Light" w:cs="Segoe UI Light"/>
          <w:b w:val="0"/>
          <w:bCs/>
          <w:sz w:val="18"/>
          <w:szCs w:val="18"/>
        </w:rPr>
        <w:t>Wykres nr 11: Kwota dofinansowania w ramach otwartych konkursów ofert w latach 2011-202</w:t>
      </w:r>
      <w:r w:rsidR="00C81CD5" w:rsidRPr="00E05D09">
        <w:rPr>
          <w:rFonts w:ascii="Segoe UI Light" w:hAnsi="Segoe UI Light" w:cs="Segoe UI Light"/>
          <w:b w:val="0"/>
          <w:bCs/>
          <w:sz w:val="18"/>
          <w:szCs w:val="18"/>
        </w:rPr>
        <w:t>2</w:t>
      </w:r>
    </w:p>
    <w:p w14:paraId="5F6A7D0C" w14:textId="17ED8513" w:rsidR="00BB4ED4" w:rsidRPr="00E05D09" w:rsidRDefault="0082732D" w:rsidP="00C81CD5">
      <w:pPr>
        <w:pStyle w:val="Tekstpodstawowy3"/>
        <w:spacing w:line="240" w:lineRule="auto"/>
        <w:contextualSpacing/>
        <w:jc w:val="both"/>
        <w:rPr>
          <w:rFonts w:ascii="Segoe UI Light" w:hAnsi="Segoe UI Light" w:cs="Segoe UI Light"/>
          <w:sz w:val="20"/>
        </w:rPr>
      </w:pPr>
      <w:r w:rsidRPr="00E05D09">
        <w:rPr>
          <w:rFonts w:ascii="Segoe UI Light" w:hAnsi="Segoe UI Light" w:cs="Segoe UI Light"/>
          <w:b w:val="0"/>
          <w:bCs/>
          <w:sz w:val="18"/>
          <w:szCs w:val="18"/>
        </w:rPr>
        <w:t>Źródło: Dane Starostwa Powiatowego w Nakle nad Notecią</w:t>
      </w:r>
      <w:r w:rsidRPr="00E05D09">
        <w:rPr>
          <w:rFonts w:ascii="Segoe UI Light" w:hAnsi="Segoe UI Light" w:cs="Segoe UI Light"/>
          <w:b w:val="0"/>
          <w:bCs/>
          <w:sz w:val="20"/>
        </w:rPr>
        <w:t>.</w:t>
      </w:r>
    </w:p>
    <w:p w14:paraId="29FB39CE" w14:textId="56FA67BC" w:rsidR="00AF4710" w:rsidRPr="00E05D09" w:rsidRDefault="00AF4710" w:rsidP="006E06EE">
      <w:pPr>
        <w:tabs>
          <w:tab w:val="left" w:pos="709"/>
        </w:tabs>
        <w:autoSpaceDE w:val="0"/>
        <w:autoSpaceDN w:val="0"/>
        <w:adjustRightInd w:val="0"/>
        <w:spacing w:after="0" w:line="360" w:lineRule="auto"/>
        <w:contextualSpacing/>
        <w:jc w:val="both"/>
        <w:rPr>
          <w:rFonts w:ascii="Segoe UI Light" w:eastAsia="Calibri" w:hAnsi="Segoe UI Light" w:cs="Segoe UI Light"/>
          <w:color w:val="C45911" w:themeColor="accent2" w:themeShade="BF"/>
          <w:sz w:val="20"/>
          <w:szCs w:val="20"/>
        </w:rPr>
      </w:pPr>
      <w:r w:rsidRPr="00E05D09">
        <w:rPr>
          <w:rFonts w:ascii="Segoe UI Light" w:hAnsi="Segoe UI Light" w:cs="Segoe UI Light"/>
          <w:noProof/>
          <w:sz w:val="20"/>
          <w:szCs w:val="20"/>
          <w:lang w:eastAsia="pl-PL"/>
        </w:rPr>
        <w:drawing>
          <wp:anchor distT="0" distB="0" distL="114300" distR="114300" simplePos="0" relativeHeight="251662336" behindDoc="0" locked="0" layoutInCell="1" allowOverlap="1" wp14:anchorId="4186F87A" wp14:editId="1A48C328">
            <wp:simplePos x="0" y="0"/>
            <wp:positionH relativeFrom="column">
              <wp:posOffset>0</wp:posOffset>
            </wp:positionH>
            <wp:positionV relativeFrom="paragraph">
              <wp:posOffset>189865</wp:posOffset>
            </wp:positionV>
            <wp:extent cx="5400000" cy="3150249"/>
            <wp:effectExtent l="0" t="0" r="10795" b="12065"/>
            <wp:wrapSquare wrapText="bothSides"/>
            <wp:docPr id="18" name="Wykres 30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14:paraId="3A05B299" w14:textId="1D607176" w:rsidR="0082732D" w:rsidRPr="00E05D09" w:rsidRDefault="0082732D" w:rsidP="0082732D">
      <w:pPr>
        <w:pStyle w:val="Tekstpodstawowy3"/>
        <w:spacing w:line="240" w:lineRule="auto"/>
        <w:contextualSpacing/>
        <w:jc w:val="both"/>
        <w:rPr>
          <w:rFonts w:ascii="Segoe UI Light" w:hAnsi="Segoe UI Light" w:cs="Segoe UI Light"/>
          <w:b w:val="0"/>
          <w:bCs/>
          <w:sz w:val="18"/>
          <w:szCs w:val="18"/>
        </w:rPr>
      </w:pPr>
      <w:r w:rsidRPr="00E05D09">
        <w:rPr>
          <w:rFonts w:ascii="Segoe UI Light" w:hAnsi="Segoe UI Light" w:cs="Segoe UI Light"/>
          <w:b w:val="0"/>
          <w:bCs/>
          <w:sz w:val="18"/>
          <w:szCs w:val="18"/>
        </w:rPr>
        <w:t>Wykres nr 12: Ilość złożonych wniosków oraz podpisanych umów w ramach otwartych konkursów ofert w latach 2011-202</w:t>
      </w:r>
      <w:r w:rsidR="00C81CD5" w:rsidRPr="00E05D09">
        <w:rPr>
          <w:rFonts w:ascii="Segoe UI Light" w:hAnsi="Segoe UI Light" w:cs="Segoe UI Light"/>
          <w:b w:val="0"/>
          <w:bCs/>
          <w:sz w:val="18"/>
          <w:szCs w:val="18"/>
        </w:rPr>
        <w:t>2.</w:t>
      </w:r>
      <w:r w:rsidR="002C7937" w:rsidRPr="00E05D09">
        <w:rPr>
          <w:rFonts w:ascii="Segoe UI Light" w:hAnsi="Segoe UI Light" w:cs="Segoe UI Light"/>
          <w:b w:val="0"/>
          <w:bCs/>
          <w:sz w:val="18"/>
          <w:szCs w:val="18"/>
        </w:rPr>
        <w:t xml:space="preserve"> </w:t>
      </w:r>
    </w:p>
    <w:p w14:paraId="07A178C5" w14:textId="3AEDC1BB" w:rsidR="0082732D" w:rsidRPr="00E05D09" w:rsidRDefault="0082732D" w:rsidP="0082732D">
      <w:pPr>
        <w:pStyle w:val="Tekstpodstawowy3"/>
        <w:spacing w:line="240" w:lineRule="auto"/>
        <w:contextualSpacing/>
        <w:jc w:val="both"/>
        <w:rPr>
          <w:rFonts w:ascii="Segoe UI Light" w:hAnsi="Segoe UI Light" w:cs="Segoe UI Light"/>
          <w:sz w:val="18"/>
          <w:szCs w:val="18"/>
        </w:rPr>
      </w:pPr>
      <w:r w:rsidRPr="00E05D09">
        <w:rPr>
          <w:rFonts w:ascii="Segoe UI Light" w:hAnsi="Segoe UI Light" w:cs="Segoe UI Light"/>
          <w:b w:val="0"/>
          <w:bCs/>
          <w:sz w:val="18"/>
          <w:szCs w:val="18"/>
        </w:rPr>
        <w:t>Źródło: Dane Starostwa Powiatowego w Nakle nad Notecią.</w:t>
      </w:r>
    </w:p>
    <w:p w14:paraId="3A7A8172" w14:textId="74D881D3" w:rsidR="0059693E" w:rsidRPr="00E05D09" w:rsidRDefault="0059693E" w:rsidP="006E06EE">
      <w:pPr>
        <w:spacing w:after="0" w:line="360" w:lineRule="auto"/>
        <w:contextualSpacing/>
        <w:rPr>
          <w:rFonts w:ascii="Segoe UI Light" w:hAnsi="Segoe UI Light" w:cs="Segoe UI Light"/>
        </w:rPr>
      </w:pPr>
    </w:p>
    <w:p w14:paraId="3ED08442" w14:textId="77777777" w:rsidR="007C073B" w:rsidRPr="00E05D09" w:rsidRDefault="007C073B" w:rsidP="006E06EE">
      <w:pPr>
        <w:spacing w:after="0" w:line="360" w:lineRule="auto"/>
        <w:contextualSpacing/>
        <w:rPr>
          <w:rFonts w:ascii="Segoe UI Light" w:hAnsi="Segoe UI Light" w:cs="Segoe UI Light"/>
        </w:rPr>
      </w:pPr>
    </w:p>
    <w:tbl>
      <w:tblPr>
        <w:tblStyle w:val="rednialista1akcent2"/>
        <w:tblW w:w="0" w:type="auto"/>
        <w:tblBorders>
          <w:top w:val="none" w:sz="0" w:space="0" w:color="auto"/>
          <w:bottom w:val="single" w:sz="8" w:space="0" w:color="1F3864" w:themeColor="accent1" w:themeShade="80"/>
        </w:tblBorders>
        <w:tblLook w:val="04A0" w:firstRow="1" w:lastRow="0" w:firstColumn="1" w:lastColumn="0" w:noHBand="0" w:noVBand="1"/>
      </w:tblPr>
      <w:tblGrid>
        <w:gridCol w:w="9070"/>
      </w:tblGrid>
      <w:tr w:rsidR="00892698" w:rsidRPr="00E05D09" w14:paraId="652529B0" w14:textId="77777777" w:rsidTr="008926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top w:val="none" w:sz="0" w:space="0" w:color="auto"/>
              <w:bottom w:val="none" w:sz="0" w:space="0" w:color="auto"/>
            </w:tcBorders>
            <w:shd w:val="clear" w:color="auto" w:fill="auto"/>
          </w:tcPr>
          <w:p w14:paraId="61B7D9A3" w14:textId="7F80DAEE" w:rsidR="00AF4710" w:rsidRPr="00E05D09" w:rsidRDefault="00AF4710" w:rsidP="006E06EE">
            <w:pPr>
              <w:pStyle w:val="Bezodstpw"/>
              <w:spacing w:line="360" w:lineRule="auto"/>
              <w:contextualSpacing/>
              <w:rPr>
                <w:rFonts w:ascii="Segoe UI Light" w:eastAsia="Calibri" w:hAnsi="Segoe UI Light" w:cs="Segoe UI Light"/>
                <w:b w:val="0"/>
                <w:bCs w:val="0"/>
                <w:color w:val="1F3864" w:themeColor="accent1" w:themeShade="80"/>
              </w:rPr>
            </w:pPr>
            <w:r w:rsidRPr="00E05D09">
              <w:rPr>
                <w:rFonts w:ascii="Segoe UI Light" w:eastAsia="Calibri" w:hAnsi="Segoe UI Light" w:cs="Segoe UI Light"/>
                <w:b w:val="0"/>
                <w:bCs w:val="0"/>
                <w:color w:val="1F3864" w:themeColor="accent1" w:themeShade="80"/>
              </w:rPr>
              <w:t>INNE FORMY WSPÓŁPRACY POWIATU NAKIELSKIEGO Z ORGANIZACJAMI POZARZĄDOWYMI</w:t>
            </w:r>
          </w:p>
        </w:tc>
      </w:tr>
    </w:tbl>
    <w:p w14:paraId="5DBD3F38" w14:textId="24628FC3" w:rsidR="00AF4710" w:rsidRPr="00E05D09" w:rsidRDefault="00AF4710" w:rsidP="006E06EE">
      <w:pPr>
        <w:spacing w:after="0" w:line="360" w:lineRule="auto"/>
        <w:ind w:firstLine="708"/>
        <w:contextualSpacing/>
        <w:jc w:val="both"/>
        <w:rPr>
          <w:rFonts w:ascii="Segoe UI Light" w:eastAsia="Calibri" w:hAnsi="Segoe UI Light" w:cs="Segoe UI Light"/>
          <w:sz w:val="20"/>
          <w:szCs w:val="20"/>
        </w:rPr>
      </w:pPr>
    </w:p>
    <w:p w14:paraId="3680A65C" w14:textId="77777777" w:rsidR="00F220FD" w:rsidRPr="00E05D09" w:rsidRDefault="00F220FD" w:rsidP="00F220FD">
      <w:pPr>
        <w:spacing w:after="0" w:line="360" w:lineRule="auto"/>
        <w:ind w:firstLine="708"/>
        <w:contextualSpacing/>
        <w:jc w:val="both"/>
        <w:rPr>
          <w:rFonts w:ascii="Segoe UI Light" w:eastAsia="Calibri" w:hAnsi="Segoe UI Light" w:cs="Segoe UI Light"/>
          <w:sz w:val="20"/>
          <w:szCs w:val="20"/>
        </w:rPr>
      </w:pPr>
      <w:r w:rsidRPr="00E05D09">
        <w:rPr>
          <w:rFonts w:ascii="Segoe UI Light" w:eastAsia="Calibri" w:hAnsi="Segoe UI Light" w:cs="Segoe UI Light"/>
          <w:sz w:val="20"/>
          <w:szCs w:val="20"/>
        </w:rPr>
        <w:t>Zgodnie z Programem Współpracy Powiat Nakielski, oprócz współfinansowania projektów realizowanych przez III sektor, wspierał organizacje również w pozafinansowych formach współpracy.</w:t>
      </w:r>
    </w:p>
    <w:p w14:paraId="7B5FFE14" w14:textId="078C62F9" w:rsidR="00F220FD" w:rsidRPr="00E05D09" w:rsidRDefault="00F220FD" w:rsidP="00CE7F8A">
      <w:pPr>
        <w:spacing w:after="0" w:line="360" w:lineRule="auto"/>
        <w:contextualSpacing/>
        <w:jc w:val="both"/>
        <w:rPr>
          <w:rFonts w:ascii="Segoe UI Light" w:eastAsia="Calibri" w:hAnsi="Segoe UI Light" w:cs="Segoe UI Light"/>
          <w:sz w:val="20"/>
          <w:szCs w:val="20"/>
        </w:rPr>
      </w:pPr>
      <w:r w:rsidRPr="00E05D09">
        <w:rPr>
          <w:rFonts w:ascii="Segoe UI Light" w:eastAsia="Calibri" w:hAnsi="Segoe UI Light" w:cs="Segoe UI Light"/>
          <w:sz w:val="20"/>
          <w:szCs w:val="20"/>
        </w:rPr>
        <w:t>Informowanie, doradztwo i udzielanie pomocy merytorycznej polegało na:</w:t>
      </w:r>
    </w:p>
    <w:p w14:paraId="727688D0" w14:textId="18DF9931" w:rsidR="00F220FD" w:rsidRPr="00E05D09" w:rsidRDefault="00F220FD">
      <w:pPr>
        <w:pStyle w:val="Akapitzlist"/>
        <w:numPr>
          <w:ilvl w:val="0"/>
          <w:numId w:val="36"/>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konsultowaniu z organizacjami pozarządowymi projektów aktów normatywnych w dziedzinach dotyczących działalności statutowej organizacji;</w:t>
      </w:r>
    </w:p>
    <w:p w14:paraId="486B8C7F" w14:textId="50D52E6D" w:rsidR="00F220FD" w:rsidRPr="00E05D09" w:rsidRDefault="00F220FD">
      <w:pPr>
        <w:pStyle w:val="Akapitzlist"/>
        <w:numPr>
          <w:ilvl w:val="0"/>
          <w:numId w:val="36"/>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wzajemnym informowaniu się o planowanych kierunkach działalności i współdziałania w celu zharmonizowania tych kierunków;</w:t>
      </w:r>
    </w:p>
    <w:p w14:paraId="60F9C491" w14:textId="52002C68" w:rsidR="00F220FD" w:rsidRPr="00E05D09" w:rsidRDefault="00F220FD">
      <w:pPr>
        <w:pStyle w:val="Akapitzlist"/>
        <w:numPr>
          <w:ilvl w:val="0"/>
          <w:numId w:val="36"/>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 xml:space="preserve">tworzeniu, w miarę potrzeby, wspólnych zespołów konsultacyjnych o charakterze doradczym </w:t>
      </w:r>
      <w:r w:rsidRPr="00E05D09">
        <w:rPr>
          <w:rFonts w:ascii="Segoe UI Light" w:eastAsia="Calibri" w:hAnsi="Segoe UI Light" w:cs="Segoe UI Light"/>
          <w:sz w:val="20"/>
          <w:szCs w:val="20"/>
        </w:rPr>
        <w:br/>
        <w:t>lub inicjatywnym, złożonych z przedstawicieli organizacji pozarządowych oraz przedstawicieli Powiatu Nakielskiego;</w:t>
      </w:r>
    </w:p>
    <w:p w14:paraId="68F6E61C" w14:textId="531FB8ED" w:rsidR="00F220FD" w:rsidRPr="00E05D09" w:rsidRDefault="00F220FD">
      <w:pPr>
        <w:pStyle w:val="Akapitzlist"/>
        <w:numPr>
          <w:ilvl w:val="0"/>
          <w:numId w:val="36"/>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organizowaniu spotkań, konferencji, szkoleń i poradnictwa w zakresie będącym przedmiotem zainteresowania organizacji pozarządowych i Powiatu;</w:t>
      </w:r>
    </w:p>
    <w:p w14:paraId="62E6AE8A" w14:textId="038604F4" w:rsidR="00F220FD" w:rsidRPr="00E05D09" w:rsidRDefault="00F220FD">
      <w:pPr>
        <w:pStyle w:val="Akapitzlist"/>
        <w:numPr>
          <w:ilvl w:val="0"/>
          <w:numId w:val="36"/>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 xml:space="preserve">umożliwianiu organizacjom pozarządowym nabywania na szczególnych warunkach prawa użytkowania (dzierżawa, najem) nieruchomości (lokali) będących własnością Powiatu Nakielskiego </w:t>
      </w:r>
      <w:r w:rsidRPr="00E05D09">
        <w:rPr>
          <w:rFonts w:ascii="Segoe UI Light" w:eastAsia="Calibri" w:hAnsi="Segoe UI Light" w:cs="Segoe UI Light"/>
          <w:sz w:val="20"/>
          <w:szCs w:val="20"/>
        </w:rPr>
        <w:br/>
        <w:t xml:space="preserve">dla celów prowadzenia działalności statutowej tych organizacji, w miarę występowania pustostanów </w:t>
      </w:r>
      <w:r w:rsidRPr="00E05D09">
        <w:rPr>
          <w:rFonts w:ascii="Segoe UI Light" w:eastAsia="Calibri" w:hAnsi="Segoe UI Light" w:cs="Segoe UI Light"/>
          <w:sz w:val="20"/>
          <w:szCs w:val="20"/>
        </w:rPr>
        <w:br/>
        <w:t>i potrzeb organizacji;</w:t>
      </w:r>
    </w:p>
    <w:p w14:paraId="46C2D354" w14:textId="6DEE9B4E" w:rsidR="00F220FD" w:rsidRPr="00E05D09" w:rsidRDefault="00F220FD">
      <w:pPr>
        <w:pStyle w:val="Akapitzlist"/>
        <w:numPr>
          <w:ilvl w:val="0"/>
          <w:numId w:val="36"/>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prowadzeniu stałego serwisu informacyjnego skierowanego do organizacji pozarządowych na stronie internetowej Powiatu Nakielskiego;</w:t>
      </w:r>
    </w:p>
    <w:p w14:paraId="3B320646" w14:textId="4778C84D" w:rsidR="00F220FD" w:rsidRPr="00E05D09" w:rsidRDefault="00F220FD">
      <w:pPr>
        <w:pStyle w:val="Akapitzlist"/>
        <w:numPr>
          <w:ilvl w:val="0"/>
          <w:numId w:val="36"/>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 xml:space="preserve">przekazywaniu przez organizacje informacji o przewidywanych lub realizowanych w roku 2021 zadaniach sfery publicznej, których realizacja odbywa się w oparciu o środki inne niż wynikające </w:t>
      </w:r>
      <w:r w:rsidRPr="00E05D09">
        <w:rPr>
          <w:rFonts w:ascii="Segoe UI Light" w:eastAsia="Calibri" w:hAnsi="Segoe UI Light" w:cs="Segoe UI Light"/>
          <w:sz w:val="20"/>
          <w:szCs w:val="20"/>
        </w:rPr>
        <w:br/>
        <w:t>z Programu, a w których realizację mogą włączyć się inne organizacje;</w:t>
      </w:r>
    </w:p>
    <w:p w14:paraId="09276D38" w14:textId="7FA90CA2" w:rsidR="00F220FD" w:rsidRPr="00E05D09" w:rsidRDefault="00F220FD">
      <w:pPr>
        <w:pStyle w:val="Akapitzlist"/>
        <w:numPr>
          <w:ilvl w:val="0"/>
          <w:numId w:val="36"/>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 xml:space="preserve">włączaniu organizacji pozarządowych w działania promocyjne Powiatu, poprzez zapraszanie </w:t>
      </w:r>
      <w:r w:rsidRPr="00E05D09">
        <w:rPr>
          <w:rFonts w:ascii="Segoe UI Light" w:eastAsia="Calibri" w:hAnsi="Segoe UI Light" w:cs="Segoe UI Light"/>
          <w:sz w:val="20"/>
          <w:szCs w:val="20"/>
        </w:rPr>
        <w:br/>
        <w:t>do udziału w targach i innych imprezach promocyjnych w kraju i za granicą;</w:t>
      </w:r>
    </w:p>
    <w:p w14:paraId="4895C340" w14:textId="13569AD1" w:rsidR="00F220FD" w:rsidRPr="00E05D09" w:rsidRDefault="00F220FD">
      <w:pPr>
        <w:pStyle w:val="Akapitzlist"/>
        <w:numPr>
          <w:ilvl w:val="0"/>
          <w:numId w:val="36"/>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 xml:space="preserve">rekomendowaniu organizacji współpracujących z Powiatem w przypadku ubiegania się o środki </w:t>
      </w:r>
      <w:r w:rsidRPr="00E05D09">
        <w:rPr>
          <w:rFonts w:ascii="Segoe UI Light" w:eastAsia="Calibri" w:hAnsi="Segoe UI Light" w:cs="Segoe UI Light"/>
          <w:sz w:val="20"/>
          <w:szCs w:val="20"/>
        </w:rPr>
        <w:br/>
        <w:t>ze źródeł zewnętrznych, poszukiwania partnerów, itp.;</w:t>
      </w:r>
    </w:p>
    <w:p w14:paraId="34705A26" w14:textId="2EBAA05D" w:rsidR="00F220FD" w:rsidRPr="00E05D09" w:rsidRDefault="00F220FD">
      <w:pPr>
        <w:pStyle w:val="Akapitzlist"/>
        <w:numPr>
          <w:ilvl w:val="0"/>
          <w:numId w:val="36"/>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zawieraniu umów partnerskich w celu realizacji wspólnych przedsięwzięć;</w:t>
      </w:r>
    </w:p>
    <w:p w14:paraId="553F2CDC" w14:textId="27E032EE" w:rsidR="00F220FD" w:rsidRPr="00E05D09" w:rsidRDefault="00F220FD">
      <w:pPr>
        <w:pStyle w:val="Akapitzlist"/>
        <w:numPr>
          <w:ilvl w:val="0"/>
          <w:numId w:val="36"/>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udzielaniu pomocy przy organizowaniu przez organizacje spotkań otwartych, których tematyka wiąże się z Programem, np. poprzez możliwość nieodpłatnego udostępnienia lokalu, sprzętu, środków technicznych itp.;</w:t>
      </w:r>
    </w:p>
    <w:p w14:paraId="73A8D194" w14:textId="4AF7047B" w:rsidR="00F220FD" w:rsidRPr="00E05D09" w:rsidRDefault="00F220FD">
      <w:pPr>
        <w:pStyle w:val="Akapitzlist"/>
        <w:numPr>
          <w:ilvl w:val="0"/>
          <w:numId w:val="36"/>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wspieraniu działalności organizacji poprzez nieodpłatne udostępnianie sprzętu i środków technicznych oraz wsparcia logistycznego;</w:t>
      </w:r>
    </w:p>
    <w:p w14:paraId="2E7D1CEB" w14:textId="0A3B2B18" w:rsidR="00F220FD" w:rsidRPr="00E05D09" w:rsidRDefault="00F220FD">
      <w:pPr>
        <w:pStyle w:val="Akapitzlist"/>
        <w:numPr>
          <w:ilvl w:val="0"/>
          <w:numId w:val="36"/>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lastRenderedPageBreak/>
        <w:t>udzielaniu pomocy w pozyskiwaniu środków finansowych i pozafinansowych na realizację zadań publicznych z innych źródeł niż dotacja z budżetu Powiatu;</w:t>
      </w:r>
    </w:p>
    <w:p w14:paraId="10CB2A7B" w14:textId="7C7DF00E" w:rsidR="00F220FD" w:rsidRPr="00E05D09" w:rsidRDefault="00F220FD">
      <w:pPr>
        <w:pStyle w:val="Akapitzlist"/>
        <w:numPr>
          <w:ilvl w:val="0"/>
          <w:numId w:val="36"/>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 xml:space="preserve">udzielaniu pomocy w nawiązywaniu kontaktów międzynarodowych, np. pomoc ze strony Powiatu </w:t>
      </w:r>
      <w:r w:rsidRPr="00E05D09">
        <w:rPr>
          <w:rFonts w:ascii="Segoe UI Light" w:eastAsia="Calibri" w:hAnsi="Segoe UI Light" w:cs="Segoe UI Light"/>
          <w:sz w:val="20"/>
          <w:szCs w:val="20"/>
        </w:rPr>
        <w:br/>
        <w:t>w znalezieniu partnerów i nawiązaniu pierwszego kontaktu, co może później zaowocować realizacją wspólnych przedsięwzięć;</w:t>
      </w:r>
    </w:p>
    <w:p w14:paraId="5D29729E" w14:textId="7A175631" w:rsidR="00F220FD" w:rsidRPr="00E05D09" w:rsidRDefault="00F220FD">
      <w:pPr>
        <w:pStyle w:val="Akapitzlist"/>
        <w:numPr>
          <w:ilvl w:val="0"/>
          <w:numId w:val="36"/>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nieodpłatnym udostępnianiu materiałów związanych ze wspieraniem oraz powierzaniem realizacji zadań publicznych, których realizacja odbywa się w drodze konkursu ofert;</w:t>
      </w:r>
    </w:p>
    <w:p w14:paraId="1A1F119C" w14:textId="7BBB8BAB" w:rsidR="00F220FD" w:rsidRPr="00E05D09" w:rsidRDefault="00F220FD">
      <w:pPr>
        <w:pStyle w:val="Akapitzlist"/>
        <w:numPr>
          <w:ilvl w:val="0"/>
          <w:numId w:val="36"/>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inicjowaniu działań aktywizujących i integrujących organizacje pozarządowe;</w:t>
      </w:r>
    </w:p>
    <w:p w14:paraId="34F34AF7" w14:textId="066F48C5" w:rsidR="00F220FD" w:rsidRPr="00E05D09" w:rsidRDefault="00F220FD">
      <w:pPr>
        <w:pStyle w:val="Akapitzlist"/>
        <w:numPr>
          <w:ilvl w:val="0"/>
          <w:numId w:val="36"/>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 xml:space="preserve">obejmowaniu patronatem przez władze powiatu projektów i inicjatyw realizowanych przez organizacje pozarządowe m.in. o charakterze edukacyjnym, kulturalnym, sportowym </w:t>
      </w:r>
      <w:r w:rsidRPr="00E05D09">
        <w:rPr>
          <w:rFonts w:ascii="Segoe UI Light" w:eastAsia="Calibri" w:hAnsi="Segoe UI Light" w:cs="Segoe UI Light"/>
          <w:sz w:val="20"/>
          <w:szCs w:val="20"/>
        </w:rPr>
        <w:br/>
        <w:t>oraz społecznym, realizowanych przez organizacje pozarządowe, w tym fundacja pucharów, nagród;</w:t>
      </w:r>
    </w:p>
    <w:p w14:paraId="748FAF88" w14:textId="11799747" w:rsidR="00F220FD" w:rsidRPr="00E05D09" w:rsidRDefault="00F220FD">
      <w:pPr>
        <w:pStyle w:val="Akapitzlist"/>
        <w:numPr>
          <w:ilvl w:val="0"/>
          <w:numId w:val="36"/>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przekazywaniu materiałów promocyjnych dla organizacji, co składa się również na szeroko pojętą promocję organizacji i ich działań;</w:t>
      </w:r>
    </w:p>
    <w:p w14:paraId="6EE80D4B" w14:textId="3782FAC1" w:rsidR="00F220FD" w:rsidRPr="00E05D09" w:rsidRDefault="00F220FD">
      <w:pPr>
        <w:pStyle w:val="Akapitzlist"/>
        <w:numPr>
          <w:ilvl w:val="0"/>
          <w:numId w:val="36"/>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prowadzeniu i aktualizowaniu bazy danych organizacji pozarządowych.</w:t>
      </w:r>
    </w:p>
    <w:p w14:paraId="10237A2B" w14:textId="77777777" w:rsidR="00AF4710" w:rsidRPr="00E05D09" w:rsidRDefault="00AF4710" w:rsidP="006E06EE">
      <w:pPr>
        <w:autoSpaceDE w:val="0"/>
        <w:autoSpaceDN w:val="0"/>
        <w:adjustRightInd w:val="0"/>
        <w:spacing w:after="0" w:line="360" w:lineRule="auto"/>
        <w:contextualSpacing/>
        <w:jc w:val="both"/>
        <w:rPr>
          <w:rFonts w:ascii="Segoe UI Light" w:hAnsi="Segoe UI Light" w:cs="Segoe UI Light"/>
          <w:color w:val="000000"/>
          <w:sz w:val="20"/>
          <w:szCs w:val="20"/>
        </w:rPr>
      </w:pPr>
    </w:p>
    <w:p w14:paraId="6ECF61BC" w14:textId="2592F7A5" w:rsidR="00D71830" w:rsidRPr="00E05D09" w:rsidRDefault="00AF4710" w:rsidP="00A136BB">
      <w:pPr>
        <w:spacing w:after="0" w:line="360" w:lineRule="auto"/>
        <w:ind w:firstLine="360"/>
        <w:contextualSpacing/>
        <w:jc w:val="both"/>
        <w:rPr>
          <w:rFonts w:ascii="Segoe UI Light" w:eastAsia="Calibri" w:hAnsi="Segoe UI Light" w:cs="Segoe UI Light"/>
          <w:sz w:val="20"/>
          <w:szCs w:val="20"/>
        </w:rPr>
      </w:pPr>
      <w:r w:rsidRPr="00E05D09">
        <w:rPr>
          <w:rFonts w:ascii="Segoe UI Light" w:eastAsia="Calibri" w:hAnsi="Segoe UI Light" w:cs="Segoe UI Light"/>
          <w:sz w:val="20"/>
          <w:szCs w:val="20"/>
        </w:rPr>
        <w:t xml:space="preserve">Powiat Nakielski promuje lokalne organizacje pozarządowe i podejmowane przez nie działania </w:t>
      </w:r>
      <w:r w:rsidRPr="00E05D09">
        <w:rPr>
          <w:rFonts w:ascii="Segoe UI Light" w:eastAsia="Calibri" w:hAnsi="Segoe UI Light" w:cs="Segoe UI Light"/>
          <w:sz w:val="20"/>
          <w:szCs w:val="20"/>
        </w:rPr>
        <w:br/>
        <w:t xml:space="preserve">na stronie internetowej </w:t>
      </w:r>
      <w:r w:rsidRPr="00E05D09">
        <w:rPr>
          <w:rFonts w:ascii="Segoe UI Light" w:eastAsia="Calibri" w:hAnsi="Segoe UI Light" w:cs="Segoe UI Light"/>
          <w:sz w:val="20"/>
          <w:szCs w:val="20"/>
          <w:u w:val="single"/>
        </w:rPr>
        <w:t>www.powiat-nakielski.pl</w:t>
      </w:r>
      <w:r w:rsidRPr="00E05D09">
        <w:rPr>
          <w:rFonts w:ascii="Segoe UI Light" w:eastAsia="Calibri" w:hAnsi="Segoe UI Light" w:cs="Segoe UI Light"/>
          <w:sz w:val="20"/>
          <w:szCs w:val="20"/>
        </w:rPr>
        <w:t xml:space="preserve">. Osobna zakładka „NGO” pozwalała na zebranie </w:t>
      </w:r>
      <w:r w:rsidRPr="00E05D09">
        <w:rPr>
          <w:rFonts w:ascii="Segoe UI Light" w:eastAsia="Calibri" w:hAnsi="Segoe UI Light" w:cs="Segoe UI Light"/>
          <w:sz w:val="20"/>
          <w:szCs w:val="20"/>
        </w:rPr>
        <w:br/>
        <w:t xml:space="preserve">w jednym miejscu wszystkich informacji, istotnych dla organizacji i ułatwiała pobranie druków czy też odszukanie wiadomości dotyczących np. konkursów ofert. </w:t>
      </w:r>
    </w:p>
    <w:p w14:paraId="12333CF3" w14:textId="77777777" w:rsidR="008777A2" w:rsidRPr="00E05D09" w:rsidRDefault="008777A2" w:rsidP="00A136BB">
      <w:pPr>
        <w:spacing w:after="0" w:line="360" w:lineRule="auto"/>
        <w:ind w:firstLine="360"/>
        <w:contextualSpacing/>
        <w:jc w:val="both"/>
        <w:rPr>
          <w:rFonts w:ascii="Segoe UI Light" w:eastAsia="Calibri" w:hAnsi="Segoe UI Light" w:cs="Segoe UI Light"/>
          <w:sz w:val="20"/>
          <w:szCs w:val="20"/>
        </w:rPr>
      </w:pPr>
    </w:p>
    <w:p w14:paraId="1E00F3BA" w14:textId="762BE8F9" w:rsidR="008777A2" w:rsidRPr="0053489F" w:rsidRDefault="0066668F" w:rsidP="00F220FD">
      <w:pPr>
        <w:pStyle w:val="Nagwek2"/>
        <w:spacing w:line="360" w:lineRule="auto"/>
        <w:contextualSpacing/>
        <w:rPr>
          <w:rFonts w:cs="Segoe UI Light"/>
        </w:rPr>
      </w:pPr>
      <w:bookmarkStart w:id="36" w:name="_Toc103345461"/>
      <w:r w:rsidRPr="0053489F">
        <w:rPr>
          <w:rFonts w:cs="Segoe UI Light"/>
        </w:rPr>
        <w:t>8</w:t>
      </w:r>
      <w:r w:rsidR="008777A2" w:rsidRPr="0053489F">
        <w:rPr>
          <w:rFonts w:cs="Segoe UI Light"/>
        </w:rPr>
        <w:t xml:space="preserve">. Transport oraz drogi </w:t>
      </w:r>
      <w:r w:rsidR="007C073B" w:rsidRPr="0053489F">
        <w:rPr>
          <w:rFonts w:cs="Segoe UI Light"/>
        </w:rPr>
        <w:t>publiczne</w:t>
      </w:r>
      <w:bookmarkEnd w:id="36"/>
    </w:p>
    <w:p w14:paraId="0C870E0F" w14:textId="17F18DC2" w:rsidR="00DC0940" w:rsidRPr="0053489F" w:rsidRDefault="00DC0940" w:rsidP="00DC0940">
      <w:pPr>
        <w:pStyle w:val="Bezodstpw"/>
        <w:rPr>
          <w:rFonts w:ascii="Segoe UI Light" w:hAnsi="Segoe UI Light" w:cs="Segoe UI Light"/>
        </w:rPr>
      </w:pPr>
    </w:p>
    <w:p w14:paraId="3EC26B7B" w14:textId="7565B998" w:rsidR="00DC0940" w:rsidRPr="0053489F" w:rsidRDefault="00DC0940" w:rsidP="00DC0940">
      <w:pPr>
        <w:spacing w:after="0" w:line="360" w:lineRule="auto"/>
        <w:jc w:val="both"/>
        <w:rPr>
          <w:rFonts w:ascii="Segoe UI Light" w:hAnsi="Segoe UI Light" w:cs="Segoe UI Light"/>
          <w:sz w:val="20"/>
          <w:szCs w:val="20"/>
        </w:rPr>
      </w:pPr>
      <w:r w:rsidRPr="0053489F">
        <w:rPr>
          <w:rFonts w:ascii="Segoe UI Light" w:hAnsi="Segoe UI Light" w:cs="Segoe UI Light"/>
          <w:sz w:val="20"/>
          <w:szCs w:val="20"/>
        </w:rPr>
        <w:t>Celem działania Zarządu Dróg Powiatowych jest zarządzanie drogami powiatowymi na obszarze powiatu nakielskiego, czyli gm. Kcynia, Mrocza, Nakło nad Notecią, Sadki oraz Szubin.</w:t>
      </w:r>
    </w:p>
    <w:p w14:paraId="6BB32E24" w14:textId="53FDFAD6" w:rsidR="00CE7F8A" w:rsidRPr="0053489F" w:rsidRDefault="00DC0940" w:rsidP="00DC0940">
      <w:pPr>
        <w:spacing w:after="0" w:line="360" w:lineRule="auto"/>
        <w:jc w:val="both"/>
        <w:rPr>
          <w:rFonts w:ascii="Segoe UI Light" w:hAnsi="Segoe UI Light" w:cs="Segoe UI Light"/>
          <w:sz w:val="20"/>
          <w:szCs w:val="20"/>
        </w:rPr>
      </w:pPr>
      <w:r w:rsidRPr="0053489F">
        <w:rPr>
          <w:rFonts w:ascii="Segoe UI Light" w:hAnsi="Segoe UI Light" w:cs="Segoe UI Light"/>
          <w:sz w:val="20"/>
          <w:szCs w:val="20"/>
        </w:rPr>
        <w:t>Do podstawowych zadań ZDP należy:</w:t>
      </w:r>
    </w:p>
    <w:p w14:paraId="79420C5E" w14:textId="3C371DF0" w:rsidR="00DC0940" w:rsidRPr="0053489F" w:rsidRDefault="00DC0940">
      <w:pPr>
        <w:pStyle w:val="Akapitzlist"/>
        <w:numPr>
          <w:ilvl w:val="0"/>
          <w:numId w:val="58"/>
        </w:numPr>
        <w:spacing w:after="0" w:line="360" w:lineRule="auto"/>
        <w:jc w:val="both"/>
        <w:rPr>
          <w:rFonts w:ascii="Segoe UI Light" w:hAnsi="Segoe UI Light" w:cs="Segoe UI Light"/>
          <w:sz w:val="20"/>
          <w:szCs w:val="20"/>
        </w:rPr>
      </w:pPr>
      <w:r w:rsidRPr="0053489F">
        <w:rPr>
          <w:rFonts w:ascii="Segoe UI Light" w:hAnsi="Segoe UI Light" w:cs="Segoe UI Light"/>
          <w:sz w:val="20"/>
          <w:szCs w:val="20"/>
        </w:rPr>
        <w:t>opracowanie projektów planów rozwoju sieci drogowej</w:t>
      </w:r>
      <w:r w:rsidR="007C073B" w:rsidRPr="0053489F">
        <w:rPr>
          <w:rFonts w:ascii="Segoe UI Light" w:hAnsi="Segoe UI Light" w:cs="Segoe UI Light"/>
          <w:sz w:val="20"/>
          <w:szCs w:val="20"/>
        </w:rPr>
        <w:t>;</w:t>
      </w:r>
    </w:p>
    <w:p w14:paraId="75E16516" w14:textId="52C9CF62" w:rsidR="00DC0940" w:rsidRPr="0053489F" w:rsidRDefault="00DC0940">
      <w:pPr>
        <w:pStyle w:val="Akapitzlist"/>
        <w:numPr>
          <w:ilvl w:val="0"/>
          <w:numId w:val="58"/>
        </w:numPr>
        <w:spacing w:after="0" w:line="360" w:lineRule="auto"/>
        <w:jc w:val="both"/>
        <w:rPr>
          <w:rFonts w:ascii="Segoe UI Light" w:hAnsi="Segoe UI Light" w:cs="Segoe UI Light"/>
          <w:sz w:val="20"/>
          <w:szCs w:val="20"/>
        </w:rPr>
      </w:pPr>
      <w:r w:rsidRPr="0053489F">
        <w:rPr>
          <w:rFonts w:ascii="Segoe UI Light" w:hAnsi="Segoe UI Light" w:cs="Segoe UI Light"/>
          <w:sz w:val="20"/>
          <w:szCs w:val="20"/>
        </w:rPr>
        <w:t>opracowanie projektów planów finansowania budowy, utrzymania i ochrony dróg oraz obiektów mostowych</w:t>
      </w:r>
      <w:r w:rsidR="007C073B" w:rsidRPr="0053489F">
        <w:rPr>
          <w:rFonts w:ascii="Segoe UI Light" w:hAnsi="Segoe UI Light" w:cs="Segoe UI Light"/>
          <w:sz w:val="20"/>
          <w:szCs w:val="20"/>
        </w:rPr>
        <w:t>;</w:t>
      </w:r>
    </w:p>
    <w:p w14:paraId="62EFEF68" w14:textId="7905F4DE" w:rsidR="00DC0940" w:rsidRPr="0053489F" w:rsidRDefault="00DC0940">
      <w:pPr>
        <w:pStyle w:val="Akapitzlist"/>
        <w:numPr>
          <w:ilvl w:val="0"/>
          <w:numId w:val="58"/>
        </w:numPr>
        <w:spacing w:after="0" w:line="360" w:lineRule="auto"/>
        <w:jc w:val="both"/>
        <w:rPr>
          <w:rFonts w:ascii="Segoe UI Light" w:hAnsi="Segoe UI Light" w:cs="Segoe UI Light"/>
          <w:sz w:val="20"/>
          <w:szCs w:val="20"/>
        </w:rPr>
      </w:pPr>
      <w:r w:rsidRPr="0053489F">
        <w:rPr>
          <w:rFonts w:ascii="Segoe UI Light" w:hAnsi="Segoe UI Light" w:cs="Segoe UI Light"/>
          <w:sz w:val="20"/>
          <w:szCs w:val="20"/>
        </w:rPr>
        <w:t>pełnienie funkcji inwestora</w:t>
      </w:r>
      <w:r w:rsidR="007C073B" w:rsidRPr="0053489F">
        <w:rPr>
          <w:rFonts w:ascii="Segoe UI Light" w:hAnsi="Segoe UI Light" w:cs="Segoe UI Light"/>
          <w:sz w:val="20"/>
          <w:szCs w:val="20"/>
        </w:rPr>
        <w:t>;</w:t>
      </w:r>
    </w:p>
    <w:p w14:paraId="29C050B5" w14:textId="4E7D752F" w:rsidR="00DC0940" w:rsidRPr="0053489F" w:rsidRDefault="00DC0940">
      <w:pPr>
        <w:pStyle w:val="Akapitzlist"/>
        <w:numPr>
          <w:ilvl w:val="0"/>
          <w:numId w:val="58"/>
        </w:numPr>
        <w:spacing w:after="0" w:line="360" w:lineRule="auto"/>
        <w:jc w:val="both"/>
        <w:rPr>
          <w:rFonts w:ascii="Segoe UI Light" w:hAnsi="Segoe UI Light" w:cs="Segoe UI Light"/>
          <w:sz w:val="20"/>
          <w:szCs w:val="20"/>
        </w:rPr>
      </w:pPr>
      <w:r w:rsidRPr="0053489F">
        <w:rPr>
          <w:rFonts w:ascii="Segoe UI Light" w:hAnsi="Segoe UI Light" w:cs="Segoe UI Light"/>
          <w:sz w:val="20"/>
          <w:szCs w:val="20"/>
        </w:rPr>
        <w:t>prowadzenie w imieniu Starosty spraw związanych z zarządzaniem ruchem</w:t>
      </w:r>
      <w:r w:rsidR="007C073B" w:rsidRPr="0053489F">
        <w:rPr>
          <w:rFonts w:ascii="Segoe UI Light" w:hAnsi="Segoe UI Light" w:cs="Segoe UI Light"/>
          <w:sz w:val="20"/>
          <w:szCs w:val="20"/>
        </w:rPr>
        <w:t>;</w:t>
      </w:r>
    </w:p>
    <w:p w14:paraId="51E5071F" w14:textId="6EE1A229" w:rsidR="00DC0940" w:rsidRPr="0053489F" w:rsidRDefault="00DC0940">
      <w:pPr>
        <w:pStyle w:val="Akapitzlist"/>
        <w:numPr>
          <w:ilvl w:val="0"/>
          <w:numId w:val="58"/>
        </w:numPr>
        <w:spacing w:after="0" w:line="360" w:lineRule="auto"/>
        <w:jc w:val="both"/>
        <w:rPr>
          <w:rFonts w:ascii="Segoe UI Light" w:hAnsi="Segoe UI Light" w:cs="Segoe UI Light"/>
          <w:sz w:val="20"/>
          <w:szCs w:val="20"/>
        </w:rPr>
      </w:pPr>
      <w:r w:rsidRPr="0053489F">
        <w:rPr>
          <w:rFonts w:ascii="Segoe UI Light" w:hAnsi="Segoe UI Light" w:cs="Segoe UI Light"/>
          <w:sz w:val="20"/>
          <w:szCs w:val="20"/>
        </w:rPr>
        <w:t>utrzymanie nawierzchni, chodników, obiektów inżynierskich, urządzeń zabezpieczających ruch i innych urządzeń związanych z drogą</w:t>
      </w:r>
      <w:r w:rsidR="007C073B" w:rsidRPr="0053489F">
        <w:rPr>
          <w:rFonts w:ascii="Segoe UI Light" w:hAnsi="Segoe UI Light" w:cs="Segoe UI Light"/>
          <w:sz w:val="20"/>
          <w:szCs w:val="20"/>
        </w:rPr>
        <w:t>;</w:t>
      </w:r>
    </w:p>
    <w:p w14:paraId="5A4F0228" w14:textId="4A61F289" w:rsidR="00DC0940" w:rsidRPr="0053489F" w:rsidRDefault="00DC0940">
      <w:pPr>
        <w:pStyle w:val="Akapitzlist"/>
        <w:numPr>
          <w:ilvl w:val="0"/>
          <w:numId w:val="58"/>
        </w:numPr>
        <w:spacing w:after="0" w:line="360" w:lineRule="auto"/>
        <w:jc w:val="both"/>
        <w:rPr>
          <w:rFonts w:ascii="Segoe UI Light" w:hAnsi="Segoe UI Light" w:cs="Segoe UI Light"/>
          <w:sz w:val="20"/>
          <w:szCs w:val="20"/>
        </w:rPr>
      </w:pPr>
      <w:r w:rsidRPr="0053489F">
        <w:rPr>
          <w:rFonts w:ascii="Segoe UI Light" w:hAnsi="Segoe UI Light" w:cs="Segoe UI Light"/>
          <w:sz w:val="20"/>
          <w:szCs w:val="20"/>
        </w:rPr>
        <w:t>realizacja zadań w zakresie inżynierii ruchu</w:t>
      </w:r>
      <w:r w:rsidR="007C073B" w:rsidRPr="0053489F">
        <w:rPr>
          <w:rFonts w:ascii="Segoe UI Light" w:hAnsi="Segoe UI Light" w:cs="Segoe UI Light"/>
          <w:sz w:val="20"/>
          <w:szCs w:val="20"/>
        </w:rPr>
        <w:t>;</w:t>
      </w:r>
    </w:p>
    <w:p w14:paraId="2412A6D4" w14:textId="2FC84B02" w:rsidR="00DC0940" w:rsidRPr="0053489F" w:rsidRDefault="00DC0940">
      <w:pPr>
        <w:pStyle w:val="Akapitzlist"/>
        <w:numPr>
          <w:ilvl w:val="0"/>
          <w:numId w:val="58"/>
        </w:numPr>
        <w:spacing w:after="0" w:line="360" w:lineRule="auto"/>
        <w:jc w:val="both"/>
        <w:rPr>
          <w:rFonts w:ascii="Segoe UI Light" w:hAnsi="Segoe UI Light" w:cs="Segoe UI Light"/>
          <w:sz w:val="20"/>
          <w:szCs w:val="20"/>
        </w:rPr>
      </w:pPr>
      <w:r w:rsidRPr="0053489F">
        <w:rPr>
          <w:rFonts w:ascii="Segoe UI Light" w:hAnsi="Segoe UI Light" w:cs="Segoe UI Light"/>
          <w:sz w:val="20"/>
          <w:szCs w:val="20"/>
        </w:rPr>
        <w:t>koordynacja robót w pasie drogowym</w:t>
      </w:r>
      <w:r w:rsidR="007C073B" w:rsidRPr="0053489F">
        <w:rPr>
          <w:rFonts w:ascii="Segoe UI Light" w:hAnsi="Segoe UI Light" w:cs="Segoe UI Light"/>
          <w:sz w:val="20"/>
          <w:szCs w:val="20"/>
        </w:rPr>
        <w:t>;</w:t>
      </w:r>
    </w:p>
    <w:p w14:paraId="7A96D4E0" w14:textId="3999EF95" w:rsidR="00DC0940" w:rsidRPr="0053489F" w:rsidRDefault="00DC0940">
      <w:pPr>
        <w:pStyle w:val="Akapitzlist"/>
        <w:numPr>
          <w:ilvl w:val="0"/>
          <w:numId w:val="58"/>
        </w:numPr>
        <w:spacing w:after="0" w:line="360" w:lineRule="auto"/>
        <w:jc w:val="both"/>
        <w:rPr>
          <w:rFonts w:ascii="Segoe UI Light" w:hAnsi="Segoe UI Light" w:cs="Segoe UI Light"/>
          <w:sz w:val="20"/>
          <w:szCs w:val="20"/>
        </w:rPr>
      </w:pPr>
      <w:r w:rsidRPr="0053489F">
        <w:rPr>
          <w:rFonts w:ascii="Segoe UI Light" w:eastAsia="Times New Roman" w:hAnsi="Segoe UI Light" w:cs="Segoe UI Light"/>
          <w:sz w:val="20"/>
          <w:szCs w:val="20"/>
          <w:lang w:eastAsia="pl-PL"/>
        </w:rPr>
        <w:lastRenderedPageBreak/>
        <w:t>prowadzenie ewidencji dróg, obiektów mostowych, tuneli, przepustów i promów oraz udostępniania ich na żądanie uprawnionym organom</w:t>
      </w:r>
      <w:r w:rsidR="007C073B" w:rsidRPr="0053489F">
        <w:rPr>
          <w:rFonts w:ascii="Segoe UI Light" w:eastAsia="Times New Roman" w:hAnsi="Segoe UI Light" w:cs="Segoe UI Light"/>
          <w:sz w:val="20"/>
          <w:szCs w:val="20"/>
          <w:lang w:eastAsia="pl-PL"/>
        </w:rPr>
        <w:t>;</w:t>
      </w:r>
    </w:p>
    <w:p w14:paraId="0771889E" w14:textId="60BD52D7" w:rsidR="00DC0940" w:rsidRPr="0053489F" w:rsidRDefault="00DC0940">
      <w:pPr>
        <w:pStyle w:val="Akapitzlist"/>
        <w:numPr>
          <w:ilvl w:val="0"/>
          <w:numId w:val="58"/>
        </w:numPr>
        <w:spacing w:after="0" w:line="360" w:lineRule="auto"/>
        <w:jc w:val="both"/>
        <w:rPr>
          <w:rFonts w:ascii="Segoe UI Light" w:hAnsi="Segoe UI Light" w:cs="Segoe UI Light"/>
          <w:sz w:val="20"/>
          <w:szCs w:val="20"/>
        </w:rPr>
      </w:pPr>
      <w:r w:rsidRPr="0053489F">
        <w:rPr>
          <w:rFonts w:ascii="Segoe UI Light" w:hAnsi="Segoe UI Light" w:cs="Segoe UI Light"/>
          <w:sz w:val="20"/>
          <w:szCs w:val="20"/>
        </w:rPr>
        <w:t>wydawanie zezwoleń na zajęcie pasa drogowego, na zjazdy z dróg, na przejazdy po drogach publicznych pojazdów z ładunkiem lub bez ładunku o masie, naciskach osi lub wymiarach przekraczających wielkości określone w odrębnych przepisach oraz pobieranie opłat i kar pieniężnych</w:t>
      </w:r>
      <w:r w:rsidR="007C073B" w:rsidRPr="0053489F">
        <w:rPr>
          <w:rFonts w:ascii="Segoe UI Light" w:hAnsi="Segoe UI Light" w:cs="Segoe UI Light"/>
          <w:sz w:val="20"/>
          <w:szCs w:val="20"/>
        </w:rPr>
        <w:t>;</w:t>
      </w:r>
    </w:p>
    <w:p w14:paraId="2992D6F6" w14:textId="16959E70" w:rsidR="00DC0940" w:rsidRPr="0053489F" w:rsidRDefault="00DC0940">
      <w:pPr>
        <w:pStyle w:val="Akapitzlist"/>
        <w:numPr>
          <w:ilvl w:val="0"/>
          <w:numId w:val="58"/>
        </w:numPr>
        <w:spacing w:after="0" w:line="360" w:lineRule="auto"/>
        <w:jc w:val="both"/>
        <w:rPr>
          <w:rFonts w:ascii="Segoe UI Light" w:hAnsi="Segoe UI Light" w:cs="Segoe UI Light"/>
          <w:sz w:val="20"/>
          <w:szCs w:val="20"/>
        </w:rPr>
      </w:pPr>
      <w:r w:rsidRPr="0053489F">
        <w:rPr>
          <w:rFonts w:ascii="Segoe UI Light" w:hAnsi="Segoe UI Light" w:cs="Segoe UI Light"/>
          <w:sz w:val="20"/>
          <w:szCs w:val="20"/>
        </w:rPr>
        <w:t>prowadzenie ewidencji dróg i drogowych obiektów mostowych</w:t>
      </w:r>
      <w:r w:rsidR="007C073B" w:rsidRPr="0053489F">
        <w:rPr>
          <w:rFonts w:ascii="Segoe UI Light" w:hAnsi="Segoe UI Light" w:cs="Segoe UI Light"/>
          <w:sz w:val="20"/>
          <w:szCs w:val="20"/>
        </w:rPr>
        <w:t>;</w:t>
      </w:r>
    </w:p>
    <w:p w14:paraId="014D72BD" w14:textId="6A080324" w:rsidR="00DC0940" w:rsidRPr="0053489F" w:rsidRDefault="00DC0940">
      <w:pPr>
        <w:pStyle w:val="Akapitzlist"/>
        <w:numPr>
          <w:ilvl w:val="0"/>
          <w:numId w:val="58"/>
        </w:numPr>
        <w:spacing w:after="0" w:line="360" w:lineRule="auto"/>
        <w:jc w:val="both"/>
        <w:rPr>
          <w:rFonts w:ascii="Segoe UI Light" w:hAnsi="Segoe UI Light" w:cs="Segoe UI Light"/>
          <w:sz w:val="20"/>
          <w:szCs w:val="20"/>
        </w:rPr>
      </w:pPr>
      <w:r w:rsidRPr="0053489F">
        <w:rPr>
          <w:rFonts w:ascii="Segoe UI Light" w:hAnsi="Segoe UI Light" w:cs="Segoe UI Light"/>
          <w:sz w:val="20"/>
          <w:szCs w:val="20"/>
        </w:rPr>
        <w:t>wykonywanie robót interwencyjnych, robót utrzymaniowych i zabezpieczających</w:t>
      </w:r>
      <w:r w:rsidR="007C073B" w:rsidRPr="0053489F">
        <w:rPr>
          <w:rFonts w:ascii="Segoe UI Light" w:hAnsi="Segoe UI Light" w:cs="Segoe UI Light"/>
          <w:sz w:val="20"/>
          <w:szCs w:val="20"/>
        </w:rPr>
        <w:t>;</w:t>
      </w:r>
    </w:p>
    <w:p w14:paraId="13376832" w14:textId="10B36572" w:rsidR="00DC0940" w:rsidRPr="0053489F" w:rsidRDefault="00DC0940">
      <w:pPr>
        <w:pStyle w:val="Akapitzlist"/>
        <w:numPr>
          <w:ilvl w:val="0"/>
          <w:numId w:val="58"/>
        </w:numPr>
        <w:spacing w:after="0" w:line="360" w:lineRule="auto"/>
        <w:jc w:val="both"/>
        <w:rPr>
          <w:rFonts w:ascii="Segoe UI Light" w:hAnsi="Segoe UI Light" w:cs="Segoe UI Light"/>
          <w:sz w:val="20"/>
          <w:szCs w:val="20"/>
        </w:rPr>
      </w:pPr>
      <w:r w:rsidRPr="0053489F">
        <w:rPr>
          <w:rFonts w:ascii="Segoe UI Light" w:hAnsi="Segoe UI Light" w:cs="Segoe UI Light"/>
          <w:sz w:val="20"/>
          <w:szCs w:val="20"/>
        </w:rPr>
        <w:t>przeciwdziałanie niszczeniu dróg przez ich użytkowników</w:t>
      </w:r>
      <w:r w:rsidR="007C073B" w:rsidRPr="0053489F">
        <w:rPr>
          <w:rFonts w:ascii="Segoe UI Light" w:hAnsi="Segoe UI Light" w:cs="Segoe UI Light"/>
          <w:sz w:val="20"/>
          <w:szCs w:val="20"/>
        </w:rPr>
        <w:t>;</w:t>
      </w:r>
    </w:p>
    <w:p w14:paraId="4FA50E19" w14:textId="5CD139EE" w:rsidR="00DC0940" w:rsidRPr="0053489F" w:rsidRDefault="00DC0940">
      <w:pPr>
        <w:pStyle w:val="Akapitzlist"/>
        <w:numPr>
          <w:ilvl w:val="0"/>
          <w:numId w:val="58"/>
        </w:numPr>
        <w:spacing w:after="0" w:line="360" w:lineRule="auto"/>
        <w:jc w:val="both"/>
        <w:rPr>
          <w:rFonts w:ascii="Segoe UI Light" w:hAnsi="Segoe UI Light" w:cs="Segoe UI Light"/>
          <w:sz w:val="20"/>
          <w:szCs w:val="20"/>
        </w:rPr>
      </w:pPr>
      <w:r w:rsidRPr="0053489F">
        <w:rPr>
          <w:rFonts w:ascii="Segoe UI Light" w:hAnsi="Segoe UI Light" w:cs="Segoe UI Light"/>
          <w:sz w:val="20"/>
          <w:szCs w:val="20"/>
        </w:rPr>
        <w:t xml:space="preserve">przeciwdziałanie niekorzystnym przeobrażeniom środowiska mogących powstać lub powstających </w:t>
      </w:r>
      <w:r w:rsidR="002E0745" w:rsidRPr="0053489F">
        <w:rPr>
          <w:rFonts w:ascii="Segoe UI Light" w:hAnsi="Segoe UI Light" w:cs="Segoe UI Light"/>
          <w:sz w:val="20"/>
          <w:szCs w:val="20"/>
        </w:rPr>
        <w:br/>
      </w:r>
      <w:r w:rsidRPr="0053489F">
        <w:rPr>
          <w:rFonts w:ascii="Segoe UI Light" w:hAnsi="Segoe UI Light" w:cs="Segoe UI Light"/>
          <w:sz w:val="20"/>
          <w:szCs w:val="20"/>
        </w:rPr>
        <w:t>w następstwie budowy i utrzymania dróg</w:t>
      </w:r>
      <w:r w:rsidR="007C073B" w:rsidRPr="0053489F">
        <w:rPr>
          <w:rFonts w:ascii="Segoe UI Light" w:hAnsi="Segoe UI Light" w:cs="Segoe UI Light"/>
          <w:sz w:val="20"/>
          <w:szCs w:val="20"/>
        </w:rPr>
        <w:t>;</w:t>
      </w:r>
    </w:p>
    <w:p w14:paraId="0A1AA273" w14:textId="0D6613C0" w:rsidR="00DC0940" w:rsidRPr="0053489F" w:rsidRDefault="00DC0940">
      <w:pPr>
        <w:pStyle w:val="Akapitzlist"/>
        <w:numPr>
          <w:ilvl w:val="0"/>
          <w:numId w:val="58"/>
        </w:numPr>
        <w:spacing w:after="0" w:line="360" w:lineRule="auto"/>
        <w:jc w:val="both"/>
        <w:rPr>
          <w:rFonts w:ascii="Segoe UI Light" w:hAnsi="Segoe UI Light" w:cs="Segoe UI Light"/>
          <w:sz w:val="20"/>
          <w:szCs w:val="20"/>
        </w:rPr>
      </w:pPr>
      <w:r w:rsidRPr="0053489F">
        <w:rPr>
          <w:rFonts w:ascii="Segoe UI Light" w:hAnsi="Segoe UI Light" w:cs="Segoe UI Light"/>
          <w:sz w:val="20"/>
          <w:szCs w:val="20"/>
        </w:rPr>
        <w:t>wprowadzenie ograniczeń bądź zamykania dróg i drogowych obiektów mostowych dla ruchu oraz wyznaczania objazdów, gdy występuje bezpośrednie zagrożenie bezpieczeństwa osób lub mienia</w:t>
      </w:r>
      <w:r w:rsidR="002E0745" w:rsidRPr="0053489F">
        <w:rPr>
          <w:rFonts w:ascii="Segoe UI Light" w:hAnsi="Segoe UI Light" w:cs="Segoe UI Light"/>
          <w:sz w:val="20"/>
          <w:szCs w:val="20"/>
        </w:rPr>
        <w:t>;</w:t>
      </w:r>
    </w:p>
    <w:p w14:paraId="3AD6CAFA" w14:textId="119FE006" w:rsidR="00DC0940" w:rsidRPr="0053489F" w:rsidRDefault="00DC0940">
      <w:pPr>
        <w:pStyle w:val="Akapitzlist"/>
        <w:numPr>
          <w:ilvl w:val="0"/>
          <w:numId w:val="58"/>
        </w:numPr>
        <w:spacing w:after="0" w:line="360" w:lineRule="auto"/>
        <w:jc w:val="both"/>
        <w:rPr>
          <w:rFonts w:ascii="Segoe UI Light" w:hAnsi="Segoe UI Light" w:cs="Segoe UI Light"/>
          <w:sz w:val="20"/>
          <w:szCs w:val="20"/>
        </w:rPr>
      </w:pPr>
      <w:r w:rsidRPr="0053489F">
        <w:rPr>
          <w:rFonts w:ascii="Segoe UI Light" w:hAnsi="Segoe UI Light" w:cs="Segoe UI Light"/>
          <w:sz w:val="20"/>
          <w:szCs w:val="20"/>
        </w:rPr>
        <w:t>dokonywanie okresowych pomiarów ruchu drogowego</w:t>
      </w:r>
      <w:r w:rsidR="002E0745" w:rsidRPr="0053489F">
        <w:rPr>
          <w:rFonts w:ascii="Segoe UI Light" w:hAnsi="Segoe UI Light" w:cs="Segoe UI Light"/>
          <w:sz w:val="20"/>
          <w:szCs w:val="20"/>
        </w:rPr>
        <w:t>;</w:t>
      </w:r>
    </w:p>
    <w:p w14:paraId="5D35B14F" w14:textId="40C993F9" w:rsidR="00DC0940" w:rsidRPr="0053489F" w:rsidRDefault="00DC0940">
      <w:pPr>
        <w:numPr>
          <w:ilvl w:val="0"/>
          <w:numId w:val="58"/>
        </w:numPr>
        <w:spacing w:after="0" w:line="360" w:lineRule="auto"/>
        <w:jc w:val="both"/>
        <w:rPr>
          <w:rFonts w:ascii="Segoe UI Light" w:eastAsia="Times New Roman" w:hAnsi="Segoe UI Light" w:cs="Segoe UI Light"/>
          <w:sz w:val="20"/>
          <w:szCs w:val="20"/>
          <w:lang w:eastAsia="pl-PL"/>
        </w:rPr>
      </w:pPr>
      <w:r w:rsidRPr="0053489F">
        <w:rPr>
          <w:rFonts w:ascii="Segoe UI Light" w:eastAsia="Times New Roman" w:hAnsi="Segoe UI Light" w:cs="Segoe UI Light"/>
          <w:sz w:val="20"/>
          <w:szCs w:val="20"/>
          <w:lang w:eastAsia="pl-PL"/>
        </w:rPr>
        <w:t>przeprowadzenie okresowych kontroli stanu dróg i drogowych obiektów inżynierskich,</w:t>
      </w:r>
      <w:r w:rsidR="002C7937" w:rsidRPr="0053489F">
        <w:rPr>
          <w:rFonts w:ascii="Segoe UI Light" w:eastAsia="Times New Roman" w:hAnsi="Segoe UI Light" w:cs="Segoe UI Light"/>
          <w:sz w:val="20"/>
          <w:szCs w:val="20"/>
          <w:lang w:eastAsia="pl-PL"/>
        </w:rPr>
        <w:t xml:space="preserve"> </w:t>
      </w:r>
      <w:r w:rsidR="002E0745" w:rsidRPr="0053489F">
        <w:rPr>
          <w:rFonts w:ascii="Segoe UI Light" w:eastAsia="Times New Roman" w:hAnsi="Segoe UI Light" w:cs="Segoe UI Light"/>
          <w:sz w:val="20"/>
          <w:szCs w:val="20"/>
          <w:lang w:eastAsia="pl-PL"/>
        </w:rPr>
        <w:br/>
      </w:r>
      <w:r w:rsidRPr="0053489F">
        <w:rPr>
          <w:rFonts w:ascii="Segoe UI Light" w:eastAsia="Times New Roman" w:hAnsi="Segoe UI Light" w:cs="Segoe UI Light"/>
          <w:sz w:val="20"/>
          <w:szCs w:val="20"/>
          <w:lang w:eastAsia="pl-PL"/>
        </w:rPr>
        <w:t>ze szczególnym uwzględnieniem ich wpływu na stan bezpieczeństwa ruchu drogowego</w:t>
      </w:r>
      <w:r w:rsidR="002E0745" w:rsidRPr="0053489F">
        <w:rPr>
          <w:rFonts w:ascii="Segoe UI Light" w:eastAsia="Times New Roman" w:hAnsi="Segoe UI Light" w:cs="Segoe UI Light"/>
          <w:sz w:val="20"/>
          <w:szCs w:val="20"/>
          <w:lang w:eastAsia="pl-PL"/>
        </w:rPr>
        <w:t>;</w:t>
      </w:r>
    </w:p>
    <w:p w14:paraId="6FE01164" w14:textId="399A5BF5" w:rsidR="00DC0940" w:rsidRPr="0053489F" w:rsidRDefault="00DC0940">
      <w:pPr>
        <w:pStyle w:val="Akapitzlist"/>
        <w:numPr>
          <w:ilvl w:val="0"/>
          <w:numId w:val="58"/>
        </w:numPr>
        <w:spacing w:after="0" w:line="360" w:lineRule="auto"/>
        <w:jc w:val="both"/>
        <w:rPr>
          <w:rFonts w:ascii="Segoe UI Light" w:hAnsi="Segoe UI Light" w:cs="Segoe UI Light"/>
          <w:sz w:val="20"/>
          <w:szCs w:val="20"/>
        </w:rPr>
      </w:pPr>
      <w:r w:rsidRPr="0053489F">
        <w:rPr>
          <w:rFonts w:ascii="Segoe UI Light" w:hAnsi="Segoe UI Light" w:cs="Segoe UI Light"/>
          <w:sz w:val="20"/>
          <w:szCs w:val="20"/>
        </w:rPr>
        <w:t>sadzenie, utrzymanie oraz usuwanie drzew i krzewów oraz pielęgnacja zieleni w pasie drogowym</w:t>
      </w:r>
      <w:r w:rsidR="002E0745" w:rsidRPr="0053489F">
        <w:rPr>
          <w:rFonts w:ascii="Segoe UI Light" w:hAnsi="Segoe UI Light" w:cs="Segoe UI Light"/>
          <w:sz w:val="20"/>
          <w:szCs w:val="20"/>
        </w:rPr>
        <w:t>;</w:t>
      </w:r>
    </w:p>
    <w:p w14:paraId="0DBB1D54" w14:textId="09E4F915" w:rsidR="00DC0940" w:rsidRDefault="00DC0940">
      <w:pPr>
        <w:pStyle w:val="Akapitzlist"/>
        <w:numPr>
          <w:ilvl w:val="0"/>
          <w:numId w:val="58"/>
        </w:numPr>
        <w:spacing w:after="0" w:line="360" w:lineRule="auto"/>
        <w:jc w:val="both"/>
        <w:rPr>
          <w:rFonts w:ascii="Segoe UI Light" w:hAnsi="Segoe UI Light" w:cs="Segoe UI Light"/>
          <w:sz w:val="20"/>
          <w:szCs w:val="20"/>
        </w:rPr>
      </w:pPr>
      <w:r w:rsidRPr="0053489F">
        <w:rPr>
          <w:rFonts w:ascii="Segoe UI Light" w:hAnsi="Segoe UI Light" w:cs="Segoe UI Light"/>
          <w:sz w:val="20"/>
          <w:szCs w:val="20"/>
        </w:rPr>
        <w:t>prowadzenie gospodarki gruntami i innymi nieruchomościami pozostającymi w zarządzie organu zarządzającego drogą</w:t>
      </w:r>
      <w:r w:rsidR="002E0745" w:rsidRPr="0053489F">
        <w:rPr>
          <w:rFonts w:ascii="Segoe UI Light" w:hAnsi="Segoe UI Light" w:cs="Segoe UI Light"/>
          <w:sz w:val="20"/>
          <w:szCs w:val="20"/>
        </w:rPr>
        <w:t>.</w:t>
      </w:r>
    </w:p>
    <w:p w14:paraId="6448B516" w14:textId="77777777" w:rsidR="0053489F" w:rsidRPr="0053489F" w:rsidRDefault="0053489F" w:rsidP="0053489F">
      <w:pPr>
        <w:pStyle w:val="Akapitzlist"/>
        <w:spacing w:after="0" w:line="360" w:lineRule="auto"/>
        <w:jc w:val="both"/>
        <w:rPr>
          <w:rFonts w:ascii="Segoe UI Light" w:hAnsi="Segoe UI Light" w:cs="Segoe UI Light"/>
          <w:sz w:val="20"/>
          <w:szCs w:val="20"/>
        </w:rPr>
      </w:pPr>
    </w:p>
    <w:p w14:paraId="32C0D58E" w14:textId="448F1F17" w:rsidR="0053489F" w:rsidRDefault="00DC0940" w:rsidP="00DC0940">
      <w:pPr>
        <w:spacing w:after="0" w:line="360" w:lineRule="auto"/>
        <w:jc w:val="both"/>
        <w:rPr>
          <w:rFonts w:ascii="Segoe UI Light" w:hAnsi="Segoe UI Light" w:cs="Segoe UI Light"/>
          <w:sz w:val="20"/>
          <w:szCs w:val="20"/>
        </w:rPr>
      </w:pPr>
      <w:r w:rsidRPr="0053489F">
        <w:rPr>
          <w:rFonts w:ascii="Segoe UI Light" w:eastAsia="Times New Roman" w:hAnsi="Segoe UI Light" w:cs="Segoe UI Light"/>
          <w:sz w:val="20"/>
          <w:szCs w:val="20"/>
          <w:lang w:eastAsia="pl-PL"/>
        </w:rPr>
        <w:t>Priorytetowym zadaniem pozostaje jednak utrzymanie sieci dróg powiatowych w należytym stanie technicznym, co ma wpływ na układ komunikacyjny regionu,</w:t>
      </w:r>
      <w:r w:rsidR="003B67A3" w:rsidRPr="0053489F">
        <w:rPr>
          <w:rFonts w:ascii="Segoe UI Light" w:eastAsia="Times New Roman" w:hAnsi="Segoe UI Light" w:cs="Segoe UI Light"/>
          <w:sz w:val="20"/>
          <w:szCs w:val="20"/>
          <w:lang w:eastAsia="pl-PL"/>
        </w:rPr>
        <w:t xml:space="preserve"> </w:t>
      </w:r>
      <w:r w:rsidRPr="0053489F">
        <w:rPr>
          <w:rFonts w:ascii="Segoe UI Light" w:eastAsia="Times New Roman" w:hAnsi="Segoe UI Light" w:cs="Segoe UI Light"/>
          <w:sz w:val="20"/>
          <w:szCs w:val="20"/>
          <w:lang w:eastAsia="pl-PL"/>
        </w:rPr>
        <w:t xml:space="preserve">a poprzez to na możliwość rozwoju gospodarczego powiatu. </w:t>
      </w:r>
      <w:r w:rsidRPr="0053489F">
        <w:rPr>
          <w:rFonts w:ascii="Segoe UI Light" w:hAnsi="Segoe UI Light" w:cs="Segoe UI Light"/>
          <w:sz w:val="20"/>
          <w:szCs w:val="20"/>
        </w:rPr>
        <w:t>Działania podjęte przez Zarząd Dróg Powiatowych w Nakle nad Notecią w roku 202</w:t>
      </w:r>
      <w:r w:rsidR="000B23E7">
        <w:rPr>
          <w:rFonts w:ascii="Segoe UI Light" w:hAnsi="Segoe UI Light" w:cs="Segoe UI Light"/>
          <w:sz w:val="20"/>
          <w:szCs w:val="20"/>
        </w:rPr>
        <w:t>2</w:t>
      </w:r>
      <w:r w:rsidRPr="0053489F">
        <w:rPr>
          <w:rFonts w:ascii="Segoe UI Light" w:hAnsi="Segoe UI Light" w:cs="Segoe UI Light"/>
          <w:sz w:val="20"/>
          <w:szCs w:val="20"/>
        </w:rPr>
        <w:t xml:space="preserve"> w zakresie zarządzania drogami:</w:t>
      </w:r>
    </w:p>
    <w:p w14:paraId="4F8679C7" w14:textId="77777777" w:rsidR="0053489F" w:rsidRPr="0053489F" w:rsidRDefault="0053489F" w:rsidP="00DC0940">
      <w:pPr>
        <w:spacing w:after="0" w:line="360" w:lineRule="auto"/>
        <w:jc w:val="both"/>
        <w:rPr>
          <w:rFonts w:ascii="Segoe UI Light" w:hAnsi="Segoe UI Light" w:cs="Segoe UI Light"/>
          <w:sz w:val="20"/>
          <w:szCs w:val="20"/>
        </w:rPr>
      </w:pPr>
    </w:p>
    <w:p w14:paraId="46E46DE7" w14:textId="77777777" w:rsidR="0053489F" w:rsidRPr="0053489F" w:rsidRDefault="0053489F">
      <w:pPr>
        <w:pStyle w:val="Akapitzlist"/>
        <w:numPr>
          <w:ilvl w:val="0"/>
          <w:numId w:val="43"/>
        </w:numPr>
        <w:spacing w:after="0" w:line="360" w:lineRule="auto"/>
        <w:jc w:val="both"/>
        <w:rPr>
          <w:rFonts w:ascii="Segoe UI Light" w:hAnsi="Segoe UI Light" w:cs="Segoe UI Light"/>
          <w:b/>
          <w:sz w:val="20"/>
          <w:szCs w:val="20"/>
        </w:rPr>
      </w:pPr>
      <w:r w:rsidRPr="0053489F">
        <w:rPr>
          <w:rFonts w:ascii="Segoe UI Light" w:hAnsi="Segoe UI Light" w:cs="Segoe UI Light"/>
          <w:b/>
          <w:sz w:val="20"/>
          <w:szCs w:val="20"/>
        </w:rPr>
        <w:t>Zadania inwestycyjne wykonane w ramach robót zleconych w zakresie przebudowy i modernizacji dróg:</w:t>
      </w:r>
    </w:p>
    <w:p w14:paraId="2982A187" w14:textId="51EA7A0E" w:rsidR="0053489F" w:rsidRPr="0053489F" w:rsidRDefault="0053489F">
      <w:pPr>
        <w:pStyle w:val="Akapitzlist"/>
        <w:numPr>
          <w:ilvl w:val="0"/>
          <w:numId w:val="84"/>
        </w:numPr>
        <w:spacing w:after="0" w:line="360" w:lineRule="auto"/>
        <w:ind w:left="709"/>
        <w:jc w:val="both"/>
        <w:rPr>
          <w:rFonts w:ascii="Segoe UI Light" w:hAnsi="Segoe UI Light" w:cs="Segoe UI Light"/>
          <w:b/>
          <w:sz w:val="20"/>
          <w:szCs w:val="20"/>
          <w:u w:val="single"/>
        </w:rPr>
      </w:pPr>
      <w:r w:rsidRPr="0053489F">
        <w:rPr>
          <w:rFonts w:ascii="Segoe UI Light" w:hAnsi="Segoe UI Light" w:cs="Segoe UI Light"/>
          <w:sz w:val="20"/>
          <w:szCs w:val="20"/>
        </w:rPr>
        <w:t xml:space="preserve">Przebudowa drogi powiatowej nr 1953C Wąsosz-Buszkowo w km 0+000-2+400 długość 2400 </w:t>
      </w:r>
      <w:proofErr w:type="spellStart"/>
      <w:r w:rsidRPr="0053489F">
        <w:rPr>
          <w:rFonts w:ascii="Segoe UI Light" w:hAnsi="Segoe UI Light" w:cs="Segoe UI Light"/>
          <w:sz w:val="20"/>
          <w:szCs w:val="20"/>
        </w:rPr>
        <w:t>mb</w:t>
      </w:r>
      <w:proofErr w:type="spellEnd"/>
      <w:r w:rsidRPr="0053489F">
        <w:rPr>
          <w:rFonts w:ascii="Segoe UI Light" w:hAnsi="Segoe UI Light" w:cs="Segoe UI Light"/>
          <w:sz w:val="20"/>
          <w:szCs w:val="20"/>
        </w:rPr>
        <w:t>, koszt realizacji inwestycji 3.585.028,94 zł, w tym dofinansowanie z Rządowego Funduszu Rozwoju Dróg w wysokości 50% wartości inwestycji.</w:t>
      </w:r>
      <w:r>
        <w:rPr>
          <w:rFonts w:ascii="Segoe UI Light" w:hAnsi="Segoe UI Light" w:cs="Segoe UI Light"/>
          <w:sz w:val="20"/>
          <w:szCs w:val="20"/>
        </w:rPr>
        <w:t xml:space="preserve"> </w:t>
      </w:r>
      <w:r w:rsidRPr="0053489F">
        <w:rPr>
          <w:rFonts w:ascii="Segoe UI Light" w:hAnsi="Segoe UI Light" w:cs="Segoe UI Light"/>
          <w:sz w:val="20"/>
          <w:szCs w:val="20"/>
        </w:rPr>
        <w:t>Zakres prac obejmował przebudowę drogi na odcinku w km 0+000-2+400 polegającą na poszerzeniu jezdni do szerokości 5,5 m i ułożeniu nowej nawierzchni bitumicznej. Ponadto wykonano ścieżkę pieszo-rowerową i skrzyżowanie typu rondo. Dodatkowo oczyszczono rowy przydrożne, wykonano pobocza i przebudowano zjazdy.</w:t>
      </w:r>
    </w:p>
    <w:p w14:paraId="4ED19B98" w14:textId="77777777" w:rsidR="0053489F" w:rsidRDefault="0053489F">
      <w:pPr>
        <w:pStyle w:val="Tekstpodstawowy"/>
        <w:numPr>
          <w:ilvl w:val="0"/>
          <w:numId w:val="84"/>
        </w:numPr>
        <w:spacing w:after="0" w:line="360" w:lineRule="auto"/>
        <w:ind w:left="709"/>
        <w:rPr>
          <w:rFonts w:ascii="Segoe UI Light" w:hAnsi="Segoe UI Light" w:cs="Segoe UI Light"/>
          <w:sz w:val="20"/>
          <w:szCs w:val="20"/>
        </w:rPr>
      </w:pPr>
      <w:r w:rsidRPr="0053489F">
        <w:rPr>
          <w:rFonts w:ascii="Segoe UI Light" w:hAnsi="Segoe UI Light" w:cs="Segoe UI Light"/>
          <w:sz w:val="20"/>
          <w:szCs w:val="20"/>
        </w:rPr>
        <w:t xml:space="preserve">Przebudowa drogi powiatowej nr 1933C Kcynia – </w:t>
      </w:r>
      <w:proofErr w:type="spellStart"/>
      <w:r w:rsidRPr="0053489F">
        <w:rPr>
          <w:rFonts w:ascii="Segoe UI Light" w:hAnsi="Segoe UI Light" w:cs="Segoe UI Light"/>
          <w:sz w:val="20"/>
          <w:szCs w:val="20"/>
        </w:rPr>
        <w:t>Słonawki</w:t>
      </w:r>
      <w:proofErr w:type="spellEnd"/>
      <w:r w:rsidRPr="0053489F">
        <w:rPr>
          <w:rFonts w:ascii="Segoe UI Light" w:hAnsi="Segoe UI Light" w:cs="Segoe UI Light"/>
          <w:sz w:val="20"/>
          <w:szCs w:val="20"/>
        </w:rPr>
        <w:t xml:space="preserve"> w km 0+035-7+673 długość 7638 </w:t>
      </w:r>
      <w:proofErr w:type="spellStart"/>
      <w:r w:rsidRPr="0053489F">
        <w:rPr>
          <w:rFonts w:ascii="Segoe UI Light" w:hAnsi="Segoe UI Light" w:cs="Segoe UI Light"/>
          <w:sz w:val="20"/>
          <w:szCs w:val="20"/>
        </w:rPr>
        <w:t>mb</w:t>
      </w:r>
      <w:proofErr w:type="spellEnd"/>
      <w:r w:rsidRPr="0053489F">
        <w:rPr>
          <w:rFonts w:ascii="Segoe UI Light" w:hAnsi="Segoe UI Light" w:cs="Segoe UI Light"/>
          <w:sz w:val="20"/>
          <w:szCs w:val="20"/>
        </w:rPr>
        <w:t xml:space="preserve">, koszt realizacji inwestycji 4.957.415,24 zł, w tym dofinansowanie  z Rządowego Funduszu Rozwoju </w:t>
      </w:r>
      <w:r w:rsidRPr="0053489F">
        <w:rPr>
          <w:rFonts w:ascii="Segoe UI Light" w:hAnsi="Segoe UI Light" w:cs="Segoe UI Light"/>
          <w:sz w:val="20"/>
          <w:szCs w:val="20"/>
        </w:rPr>
        <w:lastRenderedPageBreak/>
        <w:t>Dróg w wysokości 50% wartości inwestycji.</w:t>
      </w:r>
      <w:r>
        <w:rPr>
          <w:rFonts w:ascii="Segoe UI Light" w:hAnsi="Segoe UI Light" w:cs="Segoe UI Light"/>
          <w:sz w:val="20"/>
          <w:szCs w:val="20"/>
        </w:rPr>
        <w:t xml:space="preserve"> </w:t>
      </w:r>
      <w:r w:rsidRPr="0053489F">
        <w:rPr>
          <w:rFonts w:ascii="Segoe UI Light" w:hAnsi="Segoe UI Light" w:cs="Segoe UI Light"/>
          <w:sz w:val="20"/>
          <w:szCs w:val="20"/>
        </w:rPr>
        <w:t xml:space="preserve">W ramach inwestycji wykonano nową nawierzchnię bitumiczną, odtworzono rowy przydrożne, przebudowano zjazdy, wykonano remont przepustów pod drogą. Wykonano również perony z kostki brukowej i pobocza. </w:t>
      </w:r>
    </w:p>
    <w:p w14:paraId="3B13D54D" w14:textId="77777777" w:rsidR="0053489F" w:rsidRDefault="0053489F">
      <w:pPr>
        <w:pStyle w:val="Tekstpodstawowy"/>
        <w:numPr>
          <w:ilvl w:val="0"/>
          <w:numId w:val="84"/>
        </w:numPr>
        <w:spacing w:after="0" w:line="360" w:lineRule="auto"/>
        <w:ind w:left="709"/>
        <w:rPr>
          <w:rFonts w:ascii="Segoe UI Light" w:hAnsi="Segoe UI Light" w:cs="Segoe UI Light"/>
          <w:sz w:val="20"/>
          <w:szCs w:val="20"/>
        </w:rPr>
      </w:pPr>
      <w:r w:rsidRPr="0053489F">
        <w:rPr>
          <w:rFonts w:ascii="Segoe UI Light" w:hAnsi="Segoe UI Light" w:cs="Segoe UI Light"/>
          <w:sz w:val="20"/>
          <w:szCs w:val="20"/>
        </w:rPr>
        <w:t xml:space="preserve">Przebudowa drogi powiatowej nr 1903C Wiele-Białowieża w km 1+330-2+125 długość 795 </w:t>
      </w:r>
      <w:proofErr w:type="spellStart"/>
      <w:r w:rsidRPr="0053489F">
        <w:rPr>
          <w:rFonts w:ascii="Segoe UI Light" w:hAnsi="Segoe UI Light" w:cs="Segoe UI Light"/>
          <w:sz w:val="20"/>
          <w:szCs w:val="20"/>
        </w:rPr>
        <w:t>mb</w:t>
      </w:r>
      <w:proofErr w:type="spellEnd"/>
      <w:r w:rsidRPr="0053489F">
        <w:rPr>
          <w:rFonts w:ascii="Segoe UI Light" w:hAnsi="Segoe UI Light" w:cs="Segoe UI Light"/>
          <w:sz w:val="20"/>
          <w:szCs w:val="20"/>
        </w:rPr>
        <w:t xml:space="preserve"> koszt realizacji inwestycji 473.161,07 zł. Zakres prac obejmował wykonanie nawierzchni bitumicznej, poboczy ziemnych, przebudowę zjazdów i oczyszczenie rowów przydrożnych.</w:t>
      </w:r>
    </w:p>
    <w:p w14:paraId="693028BF" w14:textId="77777777" w:rsidR="0053489F" w:rsidRDefault="0053489F">
      <w:pPr>
        <w:pStyle w:val="Tekstpodstawowy"/>
        <w:numPr>
          <w:ilvl w:val="0"/>
          <w:numId w:val="84"/>
        </w:numPr>
        <w:spacing w:after="0" w:line="360" w:lineRule="auto"/>
        <w:ind w:left="709"/>
        <w:rPr>
          <w:rFonts w:ascii="Segoe UI Light" w:hAnsi="Segoe UI Light" w:cs="Segoe UI Light"/>
          <w:sz w:val="20"/>
          <w:szCs w:val="20"/>
        </w:rPr>
      </w:pPr>
      <w:r w:rsidRPr="0053489F">
        <w:rPr>
          <w:rFonts w:ascii="Segoe UI Light" w:hAnsi="Segoe UI Light" w:cs="Segoe UI Light"/>
          <w:sz w:val="20"/>
          <w:szCs w:val="20"/>
        </w:rPr>
        <w:t xml:space="preserve">Przebudowa drogi powiatowej nr 1931C Kowalewko-Kcynia odcinek Dębogóra-Kcynia w km 8+400-8+850 długość 450 </w:t>
      </w:r>
      <w:proofErr w:type="spellStart"/>
      <w:r w:rsidRPr="0053489F">
        <w:rPr>
          <w:rFonts w:ascii="Segoe UI Light" w:hAnsi="Segoe UI Light" w:cs="Segoe UI Light"/>
          <w:sz w:val="20"/>
          <w:szCs w:val="20"/>
        </w:rPr>
        <w:t>mb</w:t>
      </w:r>
      <w:proofErr w:type="spellEnd"/>
      <w:r w:rsidRPr="0053489F">
        <w:rPr>
          <w:rFonts w:ascii="Segoe UI Light" w:hAnsi="Segoe UI Light" w:cs="Segoe UI Light"/>
          <w:sz w:val="20"/>
          <w:szCs w:val="20"/>
        </w:rPr>
        <w:t>, wartość inwestycji 511.132,40 zł.</w:t>
      </w:r>
      <w:r>
        <w:rPr>
          <w:rFonts w:ascii="Segoe UI Light" w:hAnsi="Segoe UI Light" w:cs="Segoe UI Light"/>
          <w:sz w:val="20"/>
          <w:szCs w:val="20"/>
        </w:rPr>
        <w:t xml:space="preserve"> </w:t>
      </w:r>
      <w:r w:rsidRPr="0053489F">
        <w:rPr>
          <w:rFonts w:ascii="Segoe UI Light" w:hAnsi="Segoe UI Light" w:cs="Segoe UI Light"/>
          <w:sz w:val="20"/>
          <w:szCs w:val="20"/>
        </w:rPr>
        <w:t>W ramach przebudowy wykonano</w:t>
      </w:r>
      <w:r>
        <w:rPr>
          <w:rFonts w:ascii="Segoe UI Light" w:hAnsi="Segoe UI Light" w:cs="Segoe UI Light"/>
          <w:sz w:val="20"/>
          <w:szCs w:val="20"/>
        </w:rPr>
        <w:t xml:space="preserve"> </w:t>
      </w:r>
      <w:r w:rsidRPr="0053489F">
        <w:rPr>
          <w:rFonts w:ascii="Segoe UI Light" w:hAnsi="Segoe UI Light" w:cs="Segoe UI Light"/>
          <w:sz w:val="20"/>
          <w:szCs w:val="20"/>
        </w:rPr>
        <w:t>poszerzenie drogi, ułożono nową nawierzchnię bitumiczną, wykonano pobocza ziemne i</w:t>
      </w:r>
      <w:r>
        <w:rPr>
          <w:rFonts w:ascii="Segoe UI Light" w:hAnsi="Segoe UI Light" w:cs="Segoe UI Light"/>
          <w:sz w:val="20"/>
          <w:szCs w:val="20"/>
        </w:rPr>
        <w:t xml:space="preserve"> </w:t>
      </w:r>
      <w:r w:rsidRPr="0053489F">
        <w:rPr>
          <w:rFonts w:ascii="Segoe UI Light" w:hAnsi="Segoe UI Light" w:cs="Segoe UI Light"/>
          <w:sz w:val="20"/>
          <w:szCs w:val="20"/>
        </w:rPr>
        <w:t>przebudowano zjazdy.</w:t>
      </w:r>
    </w:p>
    <w:p w14:paraId="429C6417" w14:textId="77777777" w:rsidR="0053489F" w:rsidRDefault="0053489F">
      <w:pPr>
        <w:pStyle w:val="Tekstpodstawowy"/>
        <w:numPr>
          <w:ilvl w:val="0"/>
          <w:numId w:val="84"/>
        </w:numPr>
        <w:spacing w:after="0" w:line="360" w:lineRule="auto"/>
        <w:ind w:left="709"/>
        <w:rPr>
          <w:rFonts w:ascii="Segoe UI Light" w:hAnsi="Segoe UI Light" w:cs="Segoe UI Light"/>
          <w:sz w:val="20"/>
          <w:szCs w:val="20"/>
        </w:rPr>
      </w:pPr>
      <w:r w:rsidRPr="0053489F">
        <w:rPr>
          <w:rFonts w:ascii="Segoe UI Light" w:hAnsi="Segoe UI Light" w:cs="Segoe UI Light"/>
          <w:sz w:val="20"/>
          <w:szCs w:val="20"/>
        </w:rPr>
        <w:t xml:space="preserve">Przebudowa drogi powiatowej nr 1930C Dobieszewko-Kcynia w km 2+225-2+525 długość 300 </w:t>
      </w:r>
      <w:proofErr w:type="spellStart"/>
      <w:r w:rsidRPr="0053489F">
        <w:rPr>
          <w:rFonts w:ascii="Segoe UI Light" w:hAnsi="Segoe UI Light" w:cs="Segoe UI Light"/>
          <w:sz w:val="20"/>
          <w:szCs w:val="20"/>
        </w:rPr>
        <w:t>mb</w:t>
      </w:r>
      <w:proofErr w:type="spellEnd"/>
      <w:r w:rsidRPr="0053489F">
        <w:rPr>
          <w:rFonts w:ascii="Segoe UI Light" w:hAnsi="Segoe UI Light" w:cs="Segoe UI Light"/>
          <w:sz w:val="20"/>
          <w:szCs w:val="20"/>
        </w:rPr>
        <w:t>, wartość inwestycji 172.704,30 zł. Zakres prac obejmował wykonanie nawierzchni bitumicznej, oczyszczenie rowów, wykonanie poboczy oraz przebudowa zjazdów.</w:t>
      </w:r>
    </w:p>
    <w:p w14:paraId="227EEA37" w14:textId="77777777" w:rsidR="0053489F" w:rsidRDefault="0053489F">
      <w:pPr>
        <w:pStyle w:val="Tekstpodstawowy"/>
        <w:numPr>
          <w:ilvl w:val="0"/>
          <w:numId w:val="84"/>
        </w:numPr>
        <w:spacing w:after="0" w:line="360" w:lineRule="auto"/>
        <w:ind w:left="709"/>
        <w:rPr>
          <w:rFonts w:ascii="Segoe UI Light" w:hAnsi="Segoe UI Light" w:cs="Segoe UI Light"/>
          <w:sz w:val="20"/>
          <w:szCs w:val="20"/>
        </w:rPr>
      </w:pPr>
      <w:r w:rsidRPr="0053489F">
        <w:rPr>
          <w:rFonts w:ascii="Segoe UI Light" w:hAnsi="Segoe UI Light" w:cs="Segoe UI Light"/>
          <w:sz w:val="20"/>
          <w:szCs w:val="20"/>
        </w:rPr>
        <w:t>Przebudowa drogi powiatowej nr 1940C Dziewierzewo-</w:t>
      </w:r>
      <w:proofErr w:type="spellStart"/>
      <w:r w:rsidRPr="0053489F">
        <w:rPr>
          <w:rFonts w:ascii="Segoe UI Light" w:hAnsi="Segoe UI Light" w:cs="Segoe UI Light"/>
          <w:sz w:val="20"/>
          <w:szCs w:val="20"/>
        </w:rPr>
        <w:t>Brzystkorzystewko</w:t>
      </w:r>
      <w:proofErr w:type="spellEnd"/>
      <w:r w:rsidRPr="0053489F">
        <w:rPr>
          <w:rFonts w:ascii="Segoe UI Light" w:hAnsi="Segoe UI Light" w:cs="Segoe UI Light"/>
          <w:sz w:val="20"/>
          <w:szCs w:val="20"/>
        </w:rPr>
        <w:t xml:space="preserve"> odcinek przez miejscowość Dziewierzewo w km 0+000-2+250, długość 2250 </w:t>
      </w:r>
      <w:proofErr w:type="spellStart"/>
      <w:r w:rsidRPr="0053489F">
        <w:rPr>
          <w:rFonts w:ascii="Segoe UI Light" w:hAnsi="Segoe UI Light" w:cs="Segoe UI Light"/>
          <w:sz w:val="20"/>
          <w:szCs w:val="20"/>
        </w:rPr>
        <w:t>mb</w:t>
      </w:r>
      <w:proofErr w:type="spellEnd"/>
      <w:r w:rsidRPr="0053489F">
        <w:rPr>
          <w:rFonts w:ascii="Segoe UI Light" w:hAnsi="Segoe UI Light" w:cs="Segoe UI Light"/>
          <w:sz w:val="20"/>
          <w:szCs w:val="20"/>
        </w:rPr>
        <w:t xml:space="preserve">, wartość realizacji inwestycji  2.336.386,46 zł. Przebudowa drogi obejmowała wykonanie nawierzchni bitumicznej, budowa chodnika o nawierzchni bitumicznej, przebudowa zjazdów, odtworzenie rowów przydrożnych i wykonanie poboczy. </w:t>
      </w:r>
    </w:p>
    <w:p w14:paraId="0CC9BBA2" w14:textId="77777777" w:rsidR="0053489F" w:rsidRDefault="0053489F">
      <w:pPr>
        <w:pStyle w:val="Tekstpodstawowy"/>
        <w:numPr>
          <w:ilvl w:val="0"/>
          <w:numId w:val="84"/>
        </w:numPr>
        <w:spacing w:after="0" w:line="360" w:lineRule="auto"/>
        <w:ind w:left="709"/>
        <w:rPr>
          <w:rFonts w:ascii="Segoe UI Light" w:hAnsi="Segoe UI Light" w:cs="Segoe UI Light"/>
          <w:sz w:val="20"/>
          <w:szCs w:val="20"/>
        </w:rPr>
      </w:pPr>
      <w:r w:rsidRPr="0053489F">
        <w:rPr>
          <w:rFonts w:ascii="Segoe UI Light" w:hAnsi="Segoe UI Light" w:cs="Segoe UI Light"/>
          <w:sz w:val="20"/>
          <w:szCs w:val="20"/>
        </w:rPr>
        <w:t xml:space="preserve">Przebudowa dróg powiatowych nr 1906C Dziunin-Mrocza w km 9+010-12+860 i nr 1920C Wyrza-Chrząstowo w km 0+000-3+771 dł. 7621 </w:t>
      </w:r>
      <w:proofErr w:type="spellStart"/>
      <w:r w:rsidRPr="0053489F">
        <w:rPr>
          <w:rFonts w:ascii="Segoe UI Light" w:hAnsi="Segoe UI Light" w:cs="Segoe UI Light"/>
          <w:sz w:val="20"/>
          <w:szCs w:val="20"/>
        </w:rPr>
        <w:t>mb</w:t>
      </w:r>
      <w:proofErr w:type="spellEnd"/>
      <w:r w:rsidRPr="0053489F">
        <w:rPr>
          <w:rFonts w:ascii="Segoe UI Light" w:hAnsi="Segoe UI Light" w:cs="Segoe UI Light"/>
          <w:sz w:val="20"/>
          <w:szCs w:val="20"/>
        </w:rPr>
        <w:t>. Koszt realizacji inwestycji - 1.999.997,68 zł</w:t>
      </w:r>
      <w:r>
        <w:rPr>
          <w:rFonts w:ascii="Segoe UI Light" w:hAnsi="Segoe UI Light" w:cs="Segoe UI Light"/>
          <w:sz w:val="20"/>
          <w:szCs w:val="20"/>
        </w:rPr>
        <w:t>. I</w:t>
      </w:r>
      <w:r w:rsidRPr="0053489F">
        <w:rPr>
          <w:rFonts w:ascii="Segoe UI Light" w:hAnsi="Segoe UI Light" w:cs="Segoe UI Light"/>
          <w:sz w:val="20"/>
          <w:szCs w:val="20"/>
        </w:rPr>
        <w:t xml:space="preserve">nwestycję rozpoczęto w roku 2020 prace trwały do 30.06.2022 r. Przebudowa obejmowała wykonanie nowej nawierzchni bitumicznej, budowę i modernizację istniejących chodników, przebudowę zjazdów, budowę peronów z kostki brukowej, wykonanie rowów odwadniających i przepustów oraz dwóch kratek ściekowych w miejscowości Wyrza. </w:t>
      </w:r>
    </w:p>
    <w:p w14:paraId="63C09EFF" w14:textId="1E1AFF88" w:rsidR="0053489F" w:rsidRPr="0053489F" w:rsidRDefault="0053489F">
      <w:pPr>
        <w:pStyle w:val="Tekstpodstawowy"/>
        <w:numPr>
          <w:ilvl w:val="0"/>
          <w:numId w:val="84"/>
        </w:numPr>
        <w:spacing w:after="0" w:line="360" w:lineRule="auto"/>
        <w:ind w:left="709"/>
        <w:rPr>
          <w:rFonts w:ascii="Segoe UI Light" w:hAnsi="Segoe UI Light" w:cs="Segoe UI Light"/>
          <w:sz w:val="20"/>
          <w:szCs w:val="20"/>
        </w:rPr>
      </w:pPr>
      <w:r w:rsidRPr="0053489F">
        <w:rPr>
          <w:rFonts w:ascii="Segoe UI Light" w:hAnsi="Segoe UI Light" w:cs="Segoe UI Light"/>
          <w:sz w:val="20"/>
          <w:szCs w:val="20"/>
        </w:rPr>
        <w:t xml:space="preserve">Przebudowa drogi powiatowej nr 1946C Ciężkowo-Wąsosz w km 0+000-3+110, długość 3110 </w:t>
      </w:r>
      <w:proofErr w:type="spellStart"/>
      <w:r w:rsidRPr="0053489F">
        <w:rPr>
          <w:rFonts w:ascii="Segoe UI Light" w:hAnsi="Segoe UI Light" w:cs="Segoe UI Light"/>
          <w:sz w:val="20"/>
          <w:szCs w:val="20"/>
        </w:rPr>
        <w:t>mb</w:t>
      </w:r>
      <w:proofErr w:type="spellEnd"/>
      <w:r w:rsidRPr="0053489F">
        <w:rPr>
          <w:rFonts w:ascii="Segoe UI Light" w:hAnsi="Segoe UI Light" w:cs="Segoe UI Light"/>
          <w:sz w:val="20"/>
          <w:szCs w:val="20"/>
        </w:rPr>
        <w:t>. Inwestycja obejmowała wykonanie podbudowy na odcinku gruntowym, ułożenie nawierzchni wiążącej i ścieralnej, wykonanie chodnika w miejscowości Ciężkowo, wykonanie zjazdów do posesji, rowów odwadniających, umocnienie skarpy płytami ażurowymi i montaż barier ochronnych. Koszt realizacji inwestycji - 3.246.938,00, w tym dofinansowanie z Funduszu Rozwoju Dróg Samorządowych w wysokości 1.623.469,00); Prace rozpoczęto w sierpniu 2021 r. zakończono w maju 2022 r. Wydatkowano w 2022 roku – 195.397,06 zł.</w:t>
      </w:r>
    </w:p>
    <w:p w14:paraId="6FA09BA3" w14:textId="77777777" w:rsidR="0053489F" w:rsidRPr="0053489F" w:rsidRDefault="0053489F">
      <w:pPr>
        <w:pStyle w:val="Tekstpodstawowy"/>
        <w:numPr>
          <w:ilvl w:val="0"/>
          <w:numId w:val="43"/>
        </w:numPr>
        <w:spacing w:after="0" w:line="360" w:lineRule="auto"/>
        <w:jc w:val="both"/>
        <w:rPr>
          <w:rFonts w:ascii="Segoe UI Light" w:hAnsi="Segoe UI Light" w:cs="Segoe UI Light"/>
          <w:b/>
          <w:sz w:val="20"/>
          <w:szCs w:val="20"/>
        </w:rPr>
      </w:pPr>
      <w:r w:rsidRPr="0053489F">
        <w:rPr>
          <w:rFonts w:ascii="Segoe UI Light" w:hAnsi="Segoe UI Light" w:cs="Segoe UI Light"/>
          <w:b/>
          <w:sz w:val="20"/>
          <w:szCs w:val="20"/>
        </w:rPr>
        <w:t>Budowa chodników przy drogach powiatowych w ramach inwestycji.</w:t>
      </w:r>
    </w:p>
    <w:p w14:paraId="6B8A96AF" w14:textId="77777777" w:rsidR="0053489F" w:rsidRDefault="0053489F">
      <w:pPr>
        <w:pStyle w:val="Tekstpodstawowy"/>
        <w:numPr>
          <w:ilvl w:val="0"/>
          <w:numId w:val="85"/>
        </w:numPr>
        <w:spacing w:after="0" w:line="360" w:lineRule="auto"/>
        <w:jc w:val="both"/>
        <w:rPr>
          <w:rFonts w:ascii="Segoe UI Light" w:hAnsi="Segoe UI Light" w:cs="Segoe UI Light"/>
          <w:sz w:val="20"/>
          <w:szCs w:val="20"/>
        </w:rPr>
      </w:pPr>
      <w:r w:rsidRPr="0053489F">
        <w:rPr>
          <w:rFonts w:ascii="Segoe UI Light" w:hAnsi="Segoe UI Light" w:cs="Segoe UI Light"/>
          <w:sz w:val="20"/>
          <w:szCs w:val="20"/>
        </w:rPr>
        <w:t xml:space="preserve">Budowa chodnika w ciągu drogi powiatowej nr 1916C </w:t>
      </w:r>
      <w:proofErr w:type="spellStart"/>
      <w:r w:rsidRPr="0053489F">
        <w:rPr>
          <w:rFonts w:ascii="Segoe UI Light" w:hAnsi="Segoe UI Light" w:cs="Segoe UI Light"/>
          <w:sz w:val="20"/>
          <w:szCs w:val="20"/>
        </w:rPr>
        <w:t>Sadki-Gromadno</w:t>
      </w:r>
      <w:proofErr w:type="spellEnd"/>
      <w:r w:rsidRPr="0053489F">
        <w:rPr>
          <w:rFonts w:ascii="Segoe UI Light" w:hAnsi="Segoe UI Light" w:cs="Segoe UI Light"/>
          <w:sz w:val="20"/>
          <w:szCs w:val="20"/>
        </w:rPr>
        <w:t xml:space="preserve"> ul. Mickiewicza w Sadkach w km 0+156-0+240, długość 84 </w:t>
      </w:r>
      <w:proofErr w:type="spellStart"/>
      <w:r w:rsidRPr="0053489F">
        <w:rPr>
          <w:rFonts w:ascii="Segoe UI Light" w:hAnsi="Segoe UI Light" w:cs="Segoe UI Light"/>
          <w:sz w:val="20"/>
          <w:szCs w:val="20"/>
        </w:rPr>
        <w:t>mb</w:t>
      </w:r>
      <w:proofErr w:type="spellEnd"/>
      <w:r w:rsidRPr="0053489F">
        <w:rPr>
          <w:rFonts w:ascii="Segoe UI Light" w:hAnsi="Segoe UI Light" w:cs="Segoe UI Light"/>
          <w:sz w:val="20"/>
          <w:szCs w:val="20"/>
        </w:rPr>
        <w:t xml:space="preserve"> – koszt realizacji 98.486,52 zł</w:t>
      </w:r>
    </w:p>
    <w:p w14:paraId="2BF9E5F5" w14:textId="77777777" w:rsidR="0053489F" w:rsidRDefault="0053489F">
      <w:pPr>
        <w:pStyle w:val="Tekstpodstawowy"/>
        <w:numPr>
          <w:ilvl w:val="0"/>
          <w:numId w:val="85"/>
        </w:numPr>
        <w:spacing w:after="0" w:line="360" w:lineRule="auto"/>
        <w:jc w:val="both"/>
        <w:rPr>
          <w:rFonts w:ascii="Segoe UI Light" w:hAnsi="Segoe UI Light" w:cs="Segoe UI Light"/>
          <w:sz w:val="20"/>
          <w:szCs w:val="20"/>
        </w:rPr>
      </w:pPr>
      <w:r w:rsidRPr="0053489F">
        <w:rPr>
          <w:rFonts w:ascii="Segoe UI Light" w:hAnsi="Segoe UI Light" w:cs="Segoe UI Light"/>
          <w:sz w:val="20"/>
          <w:szCs w:val="20"/>
        </w:rPr>
        <w:lastRenderedPageBreak/>
        <w:t xml:space="preserve">Budowa chodnika w ciągu drogi powiatowej nr 1918C Dębowo-Sadki ul. Bohaterów w Sadkach w km 3+817-4+000 długość 183 </w:t>
      </w:r>
      <w:proofErr w:type="spellStart"/>
      <w:r w:rsidRPr="0053489F">
        <w:rPr>
          <w:rFonts w:ascii="Segoe UI Light" w:hAnsi="Segoe UI Light" w:cs="Segoe UI Light"/>
          <w:sz w:val="20"/>
          <w:szCs w:val="20"/>
        </w:rPr>
        <w:t>mb</w:t>
      </w:r>
      <w:proofErr w:type="spellEnd"/>
      <w:r w:rsidRPr="0053489F">
        <w:rPr>
          <w:rFonts w:ascii="Segoe UI Light" w:hAnsi="Segoe UI Light" w:cs="Segoe UI Light"/>
          <w:sz w:val="20"/>
          <w:szCs w:val="20"/>
        </w:rPr>
        <w:t xml:space="preserve"> – koszt inwestycji 92.779,21 zł.</w:t>
      </w:r>
    </w:p>
    <w:p w14:paraId="02906A11" w14:textId="77777777" w:rsidR="0053489F" w:rsidRDefault="0053489F">
      <w:pPr>
        <w:pStyle w:val="Tekstpodstawowy"/>
        <w:numPr>
          <w:ilvl w:val="0"/>
          <w:numId w:val="85"/>
        </w:numPr>
        <w:spacing w:after="0" w:line="360" w:lineRule="auto"/>
        <w:jc w:val="both"/>
        <w:rPr>
          <w:rFonts w:ascii="Segoe UI Light" w:hAnsi="Segoe UI Light" w:cs="Segoe UI Light"/>
          <w:sz w:val="20"/>
          <w:szCs w:val="20"/>
        </w:rPr>
      </w:pPr>
      <w:r w:rsidRPr="0053489F">
        <w:rPr>
          <w:rFonts w:ascii="Segoe UI Light" w:hAnsi="Segoe UI Light" w:cs="Segoe UI Light"/>
          <w:sz w:val="20"/>
          <w:szCs w:val="20"/>
        </w:rPr>
        <w:t xml:space="preserve">Budowa chodnika w ciągu drogi powiatowej nr 1919C Dębowo-Anieliny w miejscowości Śmielin w km 3+907-4+121 długość 214 </w:t>
      </w:r>
      <w:proofErr w:type="spellStart"/>
      <w:r w:rsidRPr="0053489F">
        <w:rPr>
          <w:rFonts w:ascii="Segoe UI Light" w:hAnsi="Segoe UI Light" w:cs="Segoe UI Light"/>
          <w:sz w:val="20"/>
          <w:szCs w:val="20"/>
        </w:rPr>
        <w:t>mb</w:t>
      </w:r>
      <w:proofErr w:type="spellEnd"/>
      <w:r w:rsidRPr="0053489F">
        <w:rPr>
          <w:rFonts w:ascii="Segoe UI Light" w:hAnsi="Segoe UI Light" w:cs="Segoe UI Light"/>
          <w:sz w:val="20"/>
          <w:szCs w:val="20"/>
        </w:rPr>
        <w:t xml:space="preserve"> – koszt inwestycji 91.897,53 zł</w:t>
      </w:r>
    </w:p>
    <w:p w14:paraId="31AFABFB" w14:textId="77777777" w:rsidR="0053489F" w:rsidRDefault="0053489F">
      <w:pPr>
        <w:pStyle w:val="Tekstpodstawowy"/>
        <w:numPr>
          <w:ilvl w:val="0"/>
          <w:numId w:val="85"/>
        </w:numPr>
        <w:spacing w:after="0" w:line="360" w:lineRule="auto"/>
        <w:jc w:val="both"/>
        <w:rPr>
          <w:rFonts w:ascii="Segoe UI Light" w:hAnsi="Segoe UI Light" w:cs="Segoe UI Light"/>
          <w:sz w:val="20"/>
          <w:szCs w:val="20"/>
        </w:rPr>
      </w:pPr>
      <w:r w:rsidRPr="0053489F">
        <w:rPr>
          <w:rFonts w:ascii="Segoe UI Light" w:hAnsi="Segoe UI Light" w:cs="Segoe UI Light"/>
          <w:sz w:val="20"/>
          <w:szCs w:val="20"/>
        </w:rPr>
        <w:t>Budowa chodników przy drogach powiatowych w gminie Kcynia:</w:t>
      </w:r>
    </w:p>
    <w:p w14:paraId="3521FA92" w14:textId="77777777" w:rsidR="0053489F" w:rsidRDefault="0053489F">
      <w:pPr>
        <w:pStyle w:val="Tekstpodstawowy"/>
        <w:numPr>
          <w:ilvl w:val="1"/>
          <w:numId w:val="85"/>
        </w:numPr>
        <w:spacing w:after="0" w:line="360" w:lineRule="auto"/>
        <w:jc w:val="both"/>
        <w:rPr>
          <w:rFonts w:ascii="Segoe UI Light" w:hAnsi="Segoe UI Light" w:cs="Segoe UI Light"/>
          <w:sz w:val="20"/>
          <w:szCs w:val="20"/>
        </w:rPr>
      </w:pPr>
      <w:r w:rsidRPr="0053489F">
        <w:rPr>
          <w:rFonts w:ascii="Segoe UI Light" w:hAnsi="Segoe UI Light" w:cs="Segoe UI Light"/>
          <w:sz w:val="20"/>
          <w:szCs w:val="20"/>
        </w:rPr>
        <w:t>droga nr 1921C Paterek-</w:t>
      </w:r>
      <w:proofErr w:type="spellStart"/>
      <w:r w:rsidRPr="0053489F">
        <w:rPr>
          <w:rFonts w:ascii="Segoe UI Light" w:hAnsi="Segoe UI Light" w:cs="Segoe UI Light"/>
          <w:sz w:val="20"/>
          <w:szCs w:val="20"/>
        </w:rPr>
        <w:t>Łankowiczki</w:t>
      </w:r>
      <w:proofErr w:type="spellEnd"/>
      <w:r w:rsidRPr="0053489F">
        <w:rPr>
          <w:rFonts w:ascii="Segoe UI Light" w:hAnsi="Segoe UI Light" w:cs="Segoe UI Light"/>
          <w:sz w:val="20"/>
          <w:szCs w:val="20"/>
        </w:rPr>
        <w:t xml:space="preserve"> w m. Kowalewko w km 3+775-3+828 długość  53 </w:t>
      </w:r>
      <w:proofErr w:type="spellStart"/>
      <w:r w:rsidRPr="0053489F">
        <w:rPr>
          <w:rFonts w:ascii="Segoe UI Light" w:hAnsi="Segoe UI Light" w:cs="Segoe UI Light"/>
          <w:sz w:val="20"/>
          <w:szCs w:val="20"/>
        </w:rPr>
        <w:t>mb</w:t>
      </w:r>
      <w:proofErr w:type="spellEnd"/>
      <w:r w:rsidRPr="0053489F">
        <w:rPr>
          <w:rFonts w:ascii="Segoe UI Light" w:hAnsi="Segoe UI Light" w:cs="Segoe UI Light"/>
          <w:sz w:val="20"/>
          <w:szCs w:val="20"/>
        </w:rPr>
        <w:t>,</w:t>
      </w:r>
    </w:p>
    <w:p w14:paraId="29B81787" w14:textId="77777777" w:rsidR="0053489F" w:rsidRDefault="0053489F">
      <w:pPr>
        <w:pStyle w:val="Tekstpodstawowy"/>
        <w:numPr>
          <w:ilvl w:val="1"/>
          <w:numId w:val="85"/>
        </w:numPr>
        <w:spacing w:after="0" w:line="360" w:lineRule="auto"/>
        <w:jc w:val="both"/>
        <w:rPr>
          <w:rFonts w:ascii="Segoe UI Light" w:hAnsi="Segoe UI Light" w:cs="Segoe UI Light"/>
          <w:sz w:val="20"/>
          <w:szCs w:val="20"/>
        </w:rPr>
      </w:pPr>
      <w:r w:rsidRPr="0053489F">
        <w:rPr>
          <w:rFonts w:ascii="Segoe UI Light" w:hAnsi="Segoe UI Light" w:cs="Segoe UI Light"/>
          <w:sz w:val="20"/>
          <w:szCs w:val="20"/>
        </w:rPr>
        <w:t xml:space="preserve">droga nr 1927C </w:t>
      </w:r>
      <w:proofErr w:type="spellStart"/>
      <w:r w:rsidRPr="0053489F">
        <w:rPr>
          <w:rFonts w:ascii="Segoe UI Light" w:hAnsi="Segoe UI Light" w:cs="Segoe UI Light"/>
          <w:sz w:val="20"/>
          <w:szCs w:val="20"/>
        </w:rPr>
        <w:t>Prostkowo</w:t>
      </w:r>
      <w:proofErr w:type="spellEnd"/>
      <w:r w:rsidRPr="0053489F">
        <w:rPr>
          <w:rFonts w:ascii="Segoe UI Light" w:hAnsi="Segoe UI Light" w:cs="Segoe UI Light"/>
          <w:sz w:val="20"/>
          <w:szCs w:val="20"/>
        </w:rPr>
        <w:t xml:space="preserve">-Smogulecka Wieś m. Mieczkowo w km 0+000-0+135, dł. 135 </w:t>
      </w:r>
      <w:proofErr w:type="spellStart"/>
      <w:r w:rsidRPr="0053489F">
        <w:rPr>
          <w:rFonts w:ascii="Segoe UI Light" w:hAnsi="Segoe UI Light" w:cs="Segoe UI Light"/>
          <w:sz w:val="20"/>
          <w:szCs w:val="20"/>
        </w:rPr>
        <w:t>mb</w:t>
      </w:r>
      <w:proofErr w:type="spellEnd"/>
      <w:r w:rsidRPr="0053489F">
        <w:rPr>
          <w:rFonts w:ascii="Segoe UI Light" w:hAnsi="Segoe UI Light" w:cs="Segoe UI Light"/>
          <w:sz w:val="20"/>
          <w:szCs w:val="20"/>
        </w:rPr>
        <w:t>,</w:t>
      </w:r>
    </w:p>
    <w:p w14:paraId="1E706232" w14:textId="77777777" w:rsidR="0053489F" w:rsidRDefault="0053489F">
      <w:pPr>
        <w:pStyle w:val="Tekstpodstawowy"/>
        <w:numPr>
          <w:ilvl w:val="1"/>
          <w:numId w:val="85"/>
        </w:numPr>
        <w:spacing w:after="0" w:line="360" w:lineRule="auto"/>
        <w:jc w:val="both"/>
        <w:rPr>
          <w:rFonts w:ascii="Segoe UI Light" w:hAnsi="Segoe UI Light" w:cs="Segoe UI Light"/>
          <w:sz w:val="20"/>
          <w:szCs w:val="20"/>
        </w:rPr>
      </w:pPr>
      <w:r w:rsidRPr="0053489F">
        <w:rPr>
          <w:rFonts w:ascii="Segoe UI Light" w:hAnsi="Segoe UI Light" w:cs="Segoe UI Light"/>
          <w:sz w:val="20"/>
          <w:szCs w:val="20"/>
        </w:rPr>
        <w:t xml:space="preserve">droga nr 1929C Chwaliszewo-Oleszno m. Dobieszewko w km 4+236-4+346 dł. 110 </w:t>
      </w:r>
      <w:proofErr w:type="spellStart"/>
      <w:r w:rsidRPr="0053489F">
        <w:rPr>
          <w:rFonts w:ascii="Segoe UI Light" w:hAnsi="Segoe UI Light" w:cs="Segoe UI Light"/>
          <w:sz w:val="20"/>
          <w:szCs w:val="20"/>
        </w:rPr>
        <w:t>mb</w:t>
      </w:r>
      <w:proofErr w:type="spellEnd"/>
      <w:r w:rsidRPr="0053489F">
        <w:rPr>
          <w:rFonts w:ascii="Segoe UI Light" w:hAnsi="Segoe UI Light" w:cs="Segoe UI Light"/>
          <w:sz w:val="20"/>
          <w:szCs w:val="20"/>
        </w:rPr>
        <w:t>,</w:t>
      </w:r>
    </w:p>
    <w:p w14:paraId="41F84D10" w14:textId="77777777" w:rsidR="0053489F" w:rsidRDefault="0053489F">
      <w:pPr>
        <w:pStyle w:val="Tekstpodstawowy"/>
        <w:numPr>
          <w:ilvl w:val="1"/>
          <w:numId w:val="85"/>
        </w:numPr>
        <w:spacing w:after="0" w:line="360" w:lineRule="auto"/>
        <w:jc w:val="both"/>
        <w:rPr>
          <w:rFonts w:ascii="Segoe UI Light" w:hAnsi="Segoe UI Light" w:cs="Segoe UI Light"/>
          <w:sz w:val="20"/>
          <w:szCs w:val="20"/>
        </w:rPr>
      </w:pPr>
      <w:r w:rsidRPr="0053489F">
        <w:rPr>
          <w:rFonts w:ascii="Segoe UI Light" w:hAnsi="Segoe UI Light" w:cs="Segoe UI Light"/>
          <w:sz w:val="20"/>
          <w:szCs w:val="20"/>
        </w:rPr>
        <w:t xml:space="preserve">droga nr 1939C Miastowice-Podobowice </w:t>
      </w:r>
      <w:proofErr w:type="spellStart"/>
      <w:r w:rsidRPr="0053489F">
        <w:rPr>
          <w:rFonts w:ascii="Segoe UI Light" w:hAnsi="Segoe UI Light" w:cs="Segoe UI Light"/>
          <w:sz w:val="20"/>
          <w:szCs w:val="20"/>
        </w:rPr>
        <w:t>m.Miastowice</w:t>
      </w:r>
      <w:proofErr w:type="spellEnd"/>
      <w:r w:rsidRPr="0053489F">
        <w:rPr>
          <w:rFonts w:ascii="Segoe UI Light" w:hAnsi="Segoe UI Light" w:cs="Segoe UI Light"/>
          <w:sz w:val="20"/>
          <w:szCs w:val="20"/>
        </w:rPr>
        <w:t xml:space="preserve"> w km 2+264-2+380 dł. 116 </w:t>
      </w:r>
      <w:proofErr w:type="spellStart"/>
      <w:r w:rsidRPr="0053489F">
        <w:rPr>
          <w:rFonts w:ascii="Segoe UI Light" w:hAnsi="Segoe UI Light" w:cs="Segoe UI Light"/>
          <w:sz w:val="20"/>
          <w:szCs w:val="20"/>
        </w:rPr>
        <w:t>mb</w:t>
      </w:r>
      <w:proofErr w:type="spellEnd"/>
      <w:r w:rsidRPr="0053489F">
        <w:rPr>
          <w:rFonts w:ascii="Segoe UI Light" w:hAnsi="Segoe UI Light" w:cs="Segoe UI Light"/>
          <w:sz w:val="20"/>
          <w:szCs w:val="20"/>
        </w:rPr>
        <w:t>.</w:t>
      </w:r>
    </w:p>
    <w:p w14:paraId="34A56A3A" w14:textId="0F334F3F" w:rsidR="0053489F" w:rsidRDefault="0053489F" w:rsidP="0053489F">
      <w:pPr>
        <w:pStyle w:val="Tekstpodstawowy"/>
        <w:spacing w:after="0" w:line="360" w:lineRule="auto"/>
        <w:ind w:firstLine="708"/>
        <w:jc w:val="both"/>
        <w:rPr>
          <w:rFonts w:ascii="Segoe UI Light" w:hAnsi="Segoe UI Light" w:cs="Segoe UI Light"/>
          <w:sz w:val="20"/>
          <w:szCs w:val="20"/>
        </w:rPr>
      </w:pPr>
      <w:r w:rsidRPr="0053489F">
        <w:rPr>
          <w:rFonts w:ascii="Segoe UI Light" w:hAnsi="Segoe UI Light" w:cs="Segoe UI Light"/>
          <w:sz w:val="20"/>
          <w:szCs w:val="20"/>
        </w:rPr>
        <w:t>Koszt budowy ww. chodników 263.660,29 zł</w:t>
      </w:r>
    </w:p>
    <w:p w14:paraId="7DE8D324" w14:textId="77777777" w:rsidR="0053489F" w:rsidRPr="0053489F" w:rsidRDefault="0053489F" w:rsidP="0053489F">
      <w:pPr>
        <w:pStyle w:val="Tekstpodstawowy"/>
        <w:spacing w:after="0" w:line="360" w:lineRule="auto"/>
        <w:ind w:firstLine="708"/>
        <w:jc w:val="both"/>
        <w:rPr>
          <w:rFonts w:ascii="Segoe UI Light" w:hAnsi="Segoe UI Light" w:cs="Segoe UI Light"/>
          <w:sz w:val="20"/>
          <w:szCs w:val="20"/>
        </w:rPr>
      </w:pPr>
    </w:p>
    <w:p w14:paraId="48E912AE" w14:textId="77777777" w:rsidR="0053489F" w:rsidRPr="0053489F" w:rsidRDefault="0053489F">
      <w:pPr>
        <w:pStyle w:val="Tekstpodstawowy"/>
        <w:numPr>
          <w:ilvl w:val="0"/>
          <w:numId w:val="43"/>
        </w:numPr>
        <w:spacing w:after="0" w:line="360" w:lineRule="auto"/>
        <w:rPr>
          <w:rFonts w:ascii="Segoe UI Light" w:hAnsi="Segoe UI Light" w:cs="Segoe UI Light"/>
          <w:b/>
          <w:sz w:val="20"/>
          <w:szCs w:val="20"/>
        </w:rPr>
      </w:pPr>
      <w:r w:rsidRPr="0053489F">
        <w:rPr>
          <w:rFonts w:ascii="Segoe UI Light" w:hAnsi="Segoe UI Light" w:cs="Segoe UI Light"/>
          <w:b/>
          <w:sz w:val="20"/>
          <w:szCs w:val="20"/>
        </w:rPr>
        <w:t xml:space="preserve">Zadania </w:t>
      </w:r>
      <w:proofErr w:type="spellStart"/>
      <w:r w:rsidRPr="0053489F">
        <w:rPr>
          <w:rFonts w:ascii="Segoe UI Light" w:hAnsi="Segoe UI Light" w:cs="Segoe UI Light"/>
          <w:b/>
          <w:sz w:val="20"/>
          <w:szCs w:val="20"/>
        </w:rPr>
        <w:t>nieinwestycyjne</w:t>
      </w:r>
      <w:proofErr w:type="spellEnd"/>
      <w:r w:rsidRPr="0053489F">
        <w:rPr>
          <w:rFonts w:ascii="Segoe UI Light" w:hAnsi="Segoe UI Light" w:cs="Segoe UI Light"/>
          <w:b/>
          <w:sz w:val="20"/>
          <w:szCs w:val="20"/>
        </w:rPr>
        <w:t xml:space="preserve"> w ramach remontu dróg powiatowych.</w:t>
      </w:r>
    </w:p>
    <w:p w14:paraId="22E40DBF" w14:textId="77777777" w:rsidR="0053489F" w:rsidRDefault="0053489F">
      <w:pPr>
        <w:pStyle w:val="Tekstpodstawowy"/>
        <w:numPr>
          <w:ilvl w:val="0"/>
          <w:numId w:val="86"/>
        </w:numPr>
        <w:spacing w:after="0" w:line="360" w:lineRule="auto"/>
        <w:rPr>
          <w:rFonts w:ascii="Segoe UI Light" w:hAnsi="Segoe UI Light" w:cs="Segoe UI Light"/>
          <w:sz w:val="20"/>
          <w:szCs w:val="20"/>
        </w:rPr>
      </w:pPr>
      <w:r w:rsidRPr="0053489F">
        <w:rPr>
          <w:rFonts w:ascii="Segoe UI Light" w:hAnsi="Segoe UI Light" w:cs="Segoe UI Light"/>
          <w:sz w:val="20"/>
          <w:szCs w:val="20"/>
        </w:rPr>
        <w:t>Remont przepustu rurowego w ciągu drogi powiatowej nr 1907C Mrocza-Ostrowo w km 0+300  - koszt realizacji  29.655,30 zł</w:t>
      </w:r>
    </w:p>
    <w:p w14:paraId="699786B6" w14:textId="77777777" w:rsidR="0053489F" w:rsidRDefault="0053489F">
      <w:pPr>
        <w:pStyle w:val="Tekstpodstawowy"/>
        <w:numPr>
          <w:ilvl w:val="0"/>
          <w:numId w:val="86"/>
        </w:numPr>
        <w:spacing w:after="0" w:line="360" w:lineRule="auto"/>
        <w:rPr>
          <w:rFonts w:ascii="Segoe UI Light" w:hAnsi="Segoe UI Light" w:cs="Segoe UI Light"/>
          <w:sz w:val="20"/>
          <w:szCs w:val="20"/>
        </w:rPr>
      </w:pPr>
      <w:r w:rsidRPr="0053489F">
        <w:rPr>
          <w:rFonts w:ascii="Segoe UI Light" w:hAnsi="Segoe UI Light" w:cs="Segoe UI Light"/>
          <w:sz w:val="20"/>
          <w:szCs w:val="20"/>
        </w:rPr>
        <w:t xml:space="preserve">Ustawienie nowych barier ochronnych N2W2 długoś 120,0 </w:t>
      </w:r>
      <w:proofErr w:type="spellStart"/>
      <w:r w:rsidRPr="0053489F">
        <w:rPr>
          <w:rFonts w:ascii="Segoe UI Light" w:hAnsi="Segoe UI Light" w:cs="Segoe UI Light"/>
          <w:sz w:val="20"/>
          <w:szCs w:val="20"/>
        </w:rPr>
        <w:t>mb</w:t>
      </w:r>
      <w:proofErr w:type="spellEnd"/>
      <w:r w:rsidRPr="0053489F">
        <w:rPr>
          <w:rFonts w:ascii="Segoe UI Light" w:hAnsi="Segoe UI Light" w:cs="Segoe UI Light"/>
          <w:sz w:val="20"/>
          <w:szCs w:val="20"/>
        </w:rPr>
        <w:t xml:space="preserve"> w ciągu drogi powiatowej nr 1926C Nakło-Bydgoszcz w m. Niedola w km 11+500-11+620 – koszt realizacji 44.280,00 zł</w:t>
      </w:r>
    </w:p>
    <w:p w14:paraId="7F233D15" w14:textId="77777777" w:rsidR="0053489F" w:rsidRDefault="0053489F">
      <w:pPr>
        <w:pStyle w:val="Tekstpodstawowy"/>
        <w:numPr>
          <w:ilvl w:val="0"/>
          <w:numId w:val="86"/>
        </w:numPr>
        <w:spacing w:after="0" w:line="360" w:lineRule="auto"/>
        <w:rPr>
          <w:rFonts w:ascii="Segoe UI Light" w:hAnsi="Segoe UI Light" w:cs="Segoe UI Light"/>
          <w:sz w:val="20"/>
          <w:szCs w:val="20"/>
        </w:rPr>
      </w:pPr>
      <w:r w:rsidRPr="0053489F">
        <w:rPr>
          <w:rFonts w:ascii="Segoe UI Light" w:hAnsi="Segoe UI Light" w:cs="Segoe UI Light"/>
          <w:sz w:val="20"/>
          <w:szCs w:val="20"/>
        </w:rPr>
        <w:t xml:space="preserve">Poprawa odwodnienia wraz z utwardzeniem pobocza w ciągu drogi powiatowej nr 1946C Ciężkowo-Wąsosz w km 0+000-0+200 w m-ci Ciężkowo – koszt realizacji  59.904,69 zł          </w:t>
      </w:r>
    </w:p>
    <w:p w14:paraId="6B4101B7" w14:textId="77777777" w:rsidR="0053489F" w:rsidRDefault="0053489F">
      <w:pPr>
        <w:pStyle w:val="Tekstpodstawowy"/>
        <w:numPr>
          <w:ilvl w:val="0"/>
          <w:numId w:val="86"/>
        </w:numPr>
        <w:spacing w:after="0" w:line="360" w:lineRule="auto"/>
        <w:rPr>
          <w:rFonts w:ascii="Segoe UI Light" w:hAnsi="Segoe UI Light" w:cs="Segoe UI Light"/>
          <w:sz w:val="20"/>
          <w:szCs w:val="20"/>
        </w:rPr>
      </w:pPr>
      <w:r w:rsidRPr="0053489F">
        <w:rPr>
          <w:rFonts w:ascii="Segoe UI Light" w:hAnsi="Segoe UI Light" w:cs="Segoe UI Light"/>
          <w:sz w:val="20"/>
          <w:szCs w:val="20"/>
        </w:rPr>
        <w:t>Naprawa sterowania i automatyki przepompowni kanalizacji deszczowej</w:t>
      </w:r>
      <w:r>
        <w:rPr>
          <w:rFonts w:ascii="Segoe UI Light" w:hAnsi="Segoe UI Light" w:cs="Segoe UI Light"/>
          <w:sz w:val="20"/>
          <w:szCs w:val="20"/>
        </w:rPr>
        <w:t xml:space="preserve"> </w:t>
      </w:r>
      <w:r w:rsidRPr="0053489F">
        <w:rPr>
          <w:rFonts w:ascii="Segoe UI Light" w:hAnsi="Segoe UI Light" w:cs="Segoe UI Light"/>
          <w:sz w:val="20"/>
          <w:szCs w:val="20"/>
        </w:rPr>
        <w:t>w ciągu drogi powiatowej nr 1950C Rynarzewo-Łabiszyn w m-ci Rynarzewo w km 0+500 -23.985,00</w:t>
      </w:r>
      <w:r>
        <w:rPr>
          <w:rFonts w:ascii="Segoe UI Light" w:hAnsi="Segoe UI Light" w:cs="Segoe UI Light"/>
          <w:sz w:val="20"/>
          <w:szCs w:val="20"/>
        </w:rPr>
        <w:t xml:space="preserve"> </w:t>
      </w:r>
      <w:r w:rsidRPr="0053489F">
        <w:rPr>
          <w:rFonts w:ascii="Segoe UI Light" w:hAnsi="Segoe UI Light" w:cs="Segoe UI Light"/>
          <w:sz w:val="20"/>
          <w:szCs w:val="20"/>
        </w:rPr>
        <w:t>zł – koszt realizacji 23.985,00 zł</w:t>
      </w:r>
    </w:p>
    <w:p w14:paraId="5B9EAB79" w14:textId="77777777" w:rsidR="0053489F" w:rsidRDefault="0053489F">
      <w:pPr>
        <w:pStyle w:val="Tekstpodstawowy"/>
        <w:numPr>
          <w:ilvl w:val="0"/>
          <w:numId w:val="86"/>
        </w:numPr>
        <w:spacing w:after="0" w:line="360" w:lineRule="auto"/>
        <w:rPr>
          <w:rFonts w:ascii="Segoe UI Light" w:hAnsi="Segoe UI Light" w:cs="Segoe UI Light"/>
          <w:sz w:val="20"/>
          <w:szCs w:val="20"/>
        </w:rPr>
      </w:pPr>
      <w:r w:rsidRPr="0053489F">
        <w:rPr>
          <w:rFonts w:ascii="Segoe UI Light" w:hAnsi="Segoe UI Light" w:cs="Segoe UI Light"/>
          <w:sz w:val="20"/>
          <w:szCs w:val="20"/>
        </w:rPr>
        <w:t xml:space="preserve">Poprawa odwodnienia, konserwacja rowu i przepustów w ciągu drogi powiatowej nr 1926C Nakło-Bydgoszcz w km 0+820-2+583 </w:t>
      </w:r>
      <w:proofErr w:type="spellStart"/>
      <w:r w:rsidRPr="0053489F">
        <w:rPr>
          <w:rFonts w:ascii="Segoe UI Light" w:hAnsi="Segoe UI Light" w:cs="Segoe UI Light"/>
          <w:sz w:val="20"/>
          <w:szCs w:val="20"/>
        </w:rPr>
        <w:t>długośc</w:t>
      </w:r>
      <w:proofErr w:type="spellEnd"/>
      <w:r w:rsidRPr="0053489F">
        <w:rPr>
          <w:rFonts w:ascii="Segoe UI Light" w:hAnsi="Segoe UI Light" w:cs="Segoe UI Light"/>
          <w:sz w:val="20"/>
          <w:szCs w:val="20"/>
        </w:rPr>
        <w:t xml:space="preserve"> 1765 </w:t>
      </w:r>
      <w:proofErr w:type="spellStart"/>
      <w:r w:rsidRPr="0053489F">
        <w:rPr>
          <w:rFonts w:ascii="Segoe UI Light" w:hAnsi="Segoe UI Light" w:cs="Segoe UI Light"/>
          <w:sz w:val="20"/>
          <w:szCs w:val="20"/>
        </w:rPr>
        <w:t>mb</w:t>
      </w:r>
      <w:proofErr w:type="spellEnd"/>
      <w:r w:rsidRPr="0053489F">
        <w:rPr>
          <w:rFonts w:ascii="Segoe UI Light" w:hAnsi="Segoe UI Light" w:cs="Segoe UI Light"/>
          <w:sz w:val="20"/>
          <w:szCs w:val="20"/>
        </w:rPr>
        <w:t xml:space="preserve">  - koszt realizacji 19.604,91 zł.</w:t>
      </w:r>
    </w:p>
    <w:p w14:paraId="5D4695D9" w14:textId="77777777" w:rsidR="0053489F" w:rsidRDefault="0053489F">
      <w:pPr>
        <w:pStyle w:val="Tekstpodstawowy"/>
        <w:numPr>
          <w:ilvl w:val="0"/>
          <w:numId w:val="86"/>
        </w:numPr>
        <w:spacing w:after="0" w:line="360" w:lineRule="auto"/>
        <w:rPr>
          <w:rFonts w:ascii="Segoe UI Light" w:hAnsi="Segoe UI Light" w:cs="Segoe UI Light"/>
          <w:sz w:val="20"/>
          <w:szCs w:val="20"/>
        </w:rPr>
      </w:pPr>
      <w:r w:rsidRPr="0053489F">
        <w:rPr>
          <w:rFonts w:ascii="Segoe UI Light" w:hAnsi="Segoe UI Light" w:cs="Segoe UI Light"/>
          <w:sz w:val="20"/>
          <w:szCs w:val="20"/>
        </w:rPr>
        <w:t xml:space="preserve">Naprawa w trybie awaryjnym chodników w ciągu dróg powiatowych nr Dębowo-Anieliny w km 2+840-2+990 w m. Śmielin oraz drogi powiatowej nr 1926C Nakło-Występ na dł. 7,5 </w:t>
      </w:r>
      <w:proofErr w:type="spellStart"/>
      <w:r w:rsidRPr="0053489F">
        <w:rPr>
          <w:rFonts w:ascii="Segoe UI Light" w:hAnsi="Segoe UI Light" w:cs="Segoe UI Light"/>
          <w:sz w:val="20"/>
          <w:szCs w:val="20"/>
        </w:rPr>
        <w:t>mb</w:t>
      </w:r>
      <w:proofErr w:type="spellEnd"/>
      <w:r w:rsidRPr="0053489F">
        <w:rPr>
          <w:rFonts w:ascii="Segoe UI Light" w:hAnsi="Segoe UI Light" w:cs="Segoe UI Light"/>
          <w:sz w:val="20"/>
          <w:szCs w:val="20"/>
        </w:rPr>
        <w:t xml:space="preserve"> – koszt realizacji 22.796,82</w:t>
      </w:r>
    </w:p>
    <w:p w14:paraId="4BE90E3B" w14:textId="77777777" w:rsidR="0053489F" w:rsidRDefault="0053489F">
      <w:pPr>
        <w:pStyle w:val="Tekstpodstawowy"/>
        <w:numPr>
          <w:ilvl w:val="0"/>
          <w:numId w:val="86"/>
        </w:numPr>
        <w:spacing w:after="0" w:line="360" w:lineRule="auto"/>
        <w:rPr>
          <w:rFonts w:ascii="Segoe UI Light" w:hAnsi="Segoe UI Light" w:cs="Segoe UI Light"/>
          <w:sz w:val="20"/>
          <w:szCs w:val="20"/>
        </w:rPr>
      </w:pPr>
      <w:r w:rsidRPr="0053489F">
        <w:rPr>
          <w:rFonts w:ascii="Segoe UI Light" w:hAnsi="Segoe UI Light" w:cs="Segoe UI Light"/>
          <w:sz w:val="20"/>
          <w:szCs w:val="20"/>
        </w:rPr>
        <w:t>Poprawa odwodnienia poprzez odtworzenie rowów przydrożnych w ciągu drogi powiatowej nr 1944C Zalesie-Królikowo w km 1+000-2+740 obustronnie – koszt realizacji 22.964,10 zł.</w:t>
      </w:r>
    </w:p>
    <w:p w14:paraId="7A1370E8" w14:textId="7832B224" w:rsidR="0053489F" w:rsidRPr="0053489F" w:rsidRDefault="0053489F">
      <w:pPr>
        <w:pStyle w:val="Tekstpodstawowy"/>
        <w:numPr>
          <w:ilvl w:val="0"/>
          <w:numId w:val="86"/>
        </w:numPr>
        <w:spacing w:after="0" w:line="360" w:lineRule="auto"/>
        <w:rPr>
          <w:rFonts w:ascii="Segoe UI Light" w:hAnsi="Segoe UI Light" w:cs="Segoe UI Light"/>
          <w:sz w:val="20"/>
          <w:szCs w:val="20"/>
        </w:rPr>
      </w:pPr>
      <w:r w:rsidRPr="0053489F">
        <w:rPr>
          <w:rFonts w:ascii="Segoe UI Light" w:hAnsi="Segoe UI Light" w:cs="Segoe UI Light"/>
          <w:sz w:val="20"/>
          <w:szCs w:val="20"/>
        </w:rPr>
        <w:t>Remont chodnika w ciągu drogi powiatowej nr 1923C Drążno-Trzeciewnica w m. Suchary w km 3+640 i nr 1925C Karnówko-Nakło w m. Karnówko w km 0+115 robot w trybie awaryjnym – koszt realizacji 12.125.34 zł.</w:t>
      </w:r>
    </w:p>
    <w:p w14:paraId="56DF7DB3" w14:textId="77777777" w:rsidR="0053489F" w:rsidRPr="0053489F" w:rsidRDefault="0053489F">
      <w:pPr>
        <w:pStyle w:val="Tekstpodstawowy"/>
        <w:numPr>
          <w:ilvl w:val="0"/>
          <w:numId w:val="43"/>
        </w:numPr>
        <w:spacing w:after="0" w:line="360" w:lineRule="auto"/>
        <w:rPr>
          <w:rFonts w:ascii="Segoe UI Light" w:hAnsi="Segoe UI Light" w:cs="Segoe UI Light"/>
          <w:sz w:val="20"/>
          <w:szCs w:val="20"/>
        </w:rPr>
      </w:pPr>
      <w:r w:rsidRPr="0053489F">
        <w:rPr>
          <w:rFonts w:ascii="Segoe UI Light" w:hAnsi="Segoe UI Light" w:cs="Segoe UI Light"/>
          <w:b/>
          <w:sz w:val="20"/>
          <w:szCs w:val="20"/>
        </w:rPr>
        <w:t>Roboty w ramach bieżącego utrzymania dróg powiatowych</w:t>
      </w:r>
    </w:p>
    <w:p w14:paraId="56E61AF6" w14:textId="77777777" w:rsidR="0053489F" w:rsidRPr="0053489F" w:rsidRDefault="0053489F" w:rsidP="0053489F">
      <w:pPr>
        <w:spacing w:after="0" w:line="360" w:lineRule="auto"/>
        <w:jc w:val="both"/>
        <w:rPr>
          <w:rFonts w:ascii="Segoe UI Light" w:hAnsi="Segoe UI Light" w:cs="Segoe UI Light"/>
          <w:sz w:val="20"/>
          <w:szCs w:val="20"/>
        </w:rPr>
      </w:pPr>
      <w:r w:rsidRPr="0053489F">
        <w:rPr>
          <w:rFonts w:ascii="Segoe UI Light" w:hAnsi="Segoe UI Light" w:cs="Segoe UI Light"/>
          <w:sz w:val="20"/>
          <w:szCs w:val="20"/>
        </w:rPr>
        <w:t>W 2022 roku wykonano wiele prac związanych z bieżącym utrzymaniem. Wzorem lat ubiegłych wykonano:</w:t>
      </w:r>
    </w:p>
    <w:p w14:paraId="54A52E86" w14:textId="77777777" w:rsidR="0053489F" w:rsidRPr="0053489F" w:rsidRDefault="0053489F">
      <w:pPr>
        <w:widowControl w:val="0"/>
        <w:numPr>
          <w:ilvl w:val="0"/>
          <w:numId w:val="83"/>
        </w:numPr>
        <w:suppressAutoHyphens/>
        <w:spacing w:after="0" w:line="360" w:lineRule="auto"/>
        <w:jc w:val="both"/>
        <w:rPr>
          <w:rFonts w:ascii="Segoe UI Light" w:hAnsi="Segoe UI Light" w:cs="Segoe UI Light"/>
          <w:sz w:val="20"/>
          <w:szCs w:val="20"/>
        </w:rPr>
      </w:pPr>
      <w:r w:rsidRPr="0053489F">
        <w:rPr>
          <w:rFonts w:ascii="Segoe UI Light" w:hAnsi="Segoe UI Light" w:cs="Segoe UI Light"/>
          <w:sz w:val="20"/>
          <w:szCs w:val="20"/>
        </w:rPr>
        <w:t>wykonanie remontu cząstkowego (pozimowego i w okresie jesiennym),</w:t>
      </w:r>
    </w:p>
    <w:p w14:paraId="5FF6BEBE" w14:textId="77777777" w:rsidR="0053489F" w:rsidRPr="0053489F" w:rsidRDefault="0053489F">
      <w:pPr>
        <w:widowControl w:val="0"/>
        <w:numPr>
          <w:ilvl w:val="0"/>
          <w:numId w:val="83"/>
        </w:numPr>
        <w:suppressAutoHyphens/>
        <w:spacing w:after="0" w:line="360" w:lineRule="auto"/>
        <w:jc w:val="both"/>
        <w:rPr>
          <w:rFonts w:ascii="Segoe UI Light" w:hAnsi="Segoe UI Light" w:cs="Segoe UI Light"/>
          <w:sz w:val="20"/>
          <w:szCs w:val="20"/>
        </w:rPr>
      </w:pPr>
      <w:r w:rsidRPr="0053489F">
        <w:rPr>
          <w:rFonts w:ascii="Segoe UI Light" w:hAnsi="Segoe UI Light" w:cs="Segoe UI Light"/>
          <w:sz w:val="20"/>
          <w:szCs w:val="20"/>
        </w:rPr>
        <w:t>utrzymanie dróg w okresie zimowym,</w:t>
      </w:r>
    </w:p>
    <w:p w14:paraId="180066BA" w14:textId="77777777" w:rsidR="0053489F" w:rsidRPr="0053489F" w:rsidRDefault="0053489F">
      <w:pPr>
        <w:widowControl w:val="0"/>
        <w:numPr>
          <w:ilvl w:val="0"/>
          <w:numId w:val="83"/>
        </w:numPr>
        <w:suppressAutoHyphens/>
        <w:spacing w:after="0" w:line="360" w:lineRule="auto"/>
        <w:jc w:val="both"/>
        <w:rPr>
          <w:rFonts w:ascii="Segoe UI Light" w:hAnsi="Segoe UI Light" w:cs="Segoe UI Light"/>
          <w:sz w:val="20"/>
          <w:szCs w:val="20"/>
        </w:rPr>
      </w:pPr>
      <w:r w:rsidRPr="0053489F">
        <w:rPr>
          <w:rFonts w:ascii="Segoe UI Light" w:hAnsi="Segoe UI Light" w:cs="Segoe UI Light"/>
          <w:sz w:val="20"/>
          <w:szCs w:val="20"/>
        </w:rPr>
        <w:lastRenderedPageBreak/>
        <w:t>odnowiono oznakowanie poziome,</w:t>
      </w:r>
    </w:p>
    <w:p w14:paraId="6271B008" w14:textId="77777777" w:rsidR="0053489F" w:rsidRPr="0053489F" w:rsidRDefault="0053489F">
      <w:pPr>
        <w:widowControl w:val="0"/>
        <w:numPr>
          <w:ilvl w:val="0"/>
          <w:numId w:val="83"/>
        </w:numPr>
        <w:suppressAutoHyphens/>
        <w:spacing w:after="0" w:line="360" w:lineRule="auto"/>
        <w:jc w:val="both"/>
        <w:rPr>
          <w:rFonts w:ascii="Segoe UI Light" w:hAnsi="Segoe UI Light" w:cs="Segoe UI Light"/>
          <w:sz w:val="20"/>
          <w:szCs w:val="20"/>
        </w:rPr>
      </w:pPr>
      <w:r w:rsidRPr="0053489F">
        <w:rPr>
          <w:rFonts w:ascii="Segoe UI Light" w:hAnsi="Segoe UI Light" w:cs="Segoe UI Light"/>
          <w:sz w:val="20"/>
          <w:szCs w:val="20"/>
        </w:rPr>
        <w:t>dwukrotnie wykonano wyrównanie nawierzchni dróg gruntowych,</w:t>
      </w:r>
    </w:p>
    <w:p w14:paraId="3E7B012B" w14:textId="77777777" w:rsidR="0053489F" w:rsidRPr="0053489F" w:rsidRDefault="0053489F">
      <w:pPr>
        <w:widowControl w:val="0"/>
        <w:numPr>
          <w:ilvl w:val="0"/>
          <w:numId w:val="83"/>
        </w:numPr>
        <w:suppressAutoHyphens/>
        <w:spacing w:after="0" w:line="360" w:lineRule="auto"/>
        <w:jc w:val="both"/>
        <w:rPr>
          <w:rFonts w:ascii="Segoe UI Light" w:hAnsi="Segoe UI Light" w:cs="Segoe UI Light"/>
          <w:sz w:val="20"/>
          <w:szCs w:val="20"/>
        </w:rPr>
      </w:pPr>
      <w:r w:rsidRPr="0053489F">
        <w:rPr>
          <w:rFonts w:ascii="Segoe UI Light" w:hAnsi="Segoe UI Light" w:cs="Segoe UI Light"/>
          <w:sz w:val="20"/>
          <w:szCs w:val="20"/>
        </w:rPr>
        <w:t>dwukrotnie wykonano koszenie poboczy,</w:t>
      </w:r>
    </w:p>
    <w:p w14:paraId="0FE8956E" w14:textId="77777777" w:rsidR="0053489F" w:rsidRPr="0053489F" w:rsidRDefault="0053489F">
      <w:pPr>
        <w:widowControl w:val="0"/>
        <w:numPr>
          <w:ilvl w:val="0"/>
          <w:numId w:val="83"/>
        </w:numPr>
        <w:suppressAutoHyphens/>
        <w:spacing w:after="0" w:line="360" w:lineRule="auto"/>
        <w:jc w:val="both"/>
        <w:rPr>
          <w:rFonts w:ascii="Segoe UI Light" w:hAnsi="Segoe UI Light" w:cs="Segoe UI Light"/>
          <w:sz w:val="20"/>
          <w:szCs w:val="20"/>
        </w:rPr>
      </w:pPr>
      <w:proofErr w:type="spellStart"/>
      <w:r w:rsidRPr="0053489F">
        <w:rPr>
          <w:rFonts w:ascii="Segoe UI Light" w:hAnsi="Segoe UI Light" w:cs="Segoe UI Light"/>
          <w:sz w:val="20"/>
          <w:szCs w:val="20"/>
        </w:rPr>
        <w:t>odkrzaczono</w:t>
      </w:r>
      <w:proofErr w:type="spellEnd"/>
      <w:r w:rsidRPr="0053489F">
        <w:rPr>
          <w:rFonts w:ascii="Segoe UI Light" w:hAnsi="Segoe UI Light" w:cs="Segoe UI Light"/>
          <w:sz w:val="20"/>
          <w:szCs w:val="20"/>
        </w:rPr>
        <w:t xml:space="preserve"> wiele odcinków dróg powiatowych,</w:t>
      </w:r>
    </w:p>
    <w:p w14:paraId="68B96963" w14:textId="77777777" w:rsidR="0053489F" w:rsidRPr="0053489F" w:rsidRDefault="0053489F">
      <w:pPr>
        <w:widowControl w:val="0"/>
        <w:numPr>
          <w:ilvl w:val="0"/>
          <w:numId w:val="83"/>
        </w:numPr>
        <w:suppressAutoHyphens/>
        <w:spacing w:after="0" w:line="360" w:lineRule="auto"/>
        <w:jc w:val="both"/>
        <w:rPr>
          <w:rFonts w:ascii="Segoe UI Light" w:hAnsi="Segoe UI Light" w:cs="Segoe UI Light"/>
          <w:sz w:val="20"/>
          <w:szCs w:val="20"/>
        </w:rPr>
      </w:pPr>
      <w:r w:rsidRPr="0053489F">
        <w:rPr>
          <w:rFonts w:ascii="Segoe UI Light" w:hAnsi="Segoe UI Light" w:cs="Segoe UI Light"/>
          <w:sz w:val="20"/>
          <w:szCs w:val="20"/>
        </w:rPr>
        <w:t xml:space="preserve">konserwacja rowów przydrożnych i ścinka zawyżonych poboczy, </w:t>
      </w:r>
    </w:p>
    <w:p w14:paraId="2C0CDF4C" w14:textId="77777777" w:rsidR="0053489F" w:rsidRPr="0053489F" w:rsidRDefault="0053489F">
      <w:pPr>
        <w:widowControl w:val="0"/>
        <w:numPr>
          <w:ilvl w:val="0"/>
          <w:numId w:val="83"/>
        </w:numPr>
        <w:suppressAutoHyphens/>
        <w:spacing w:after="0" w:line="360" w:lineRule="auto"/>
        <w:jc w:val="both"/>
        <w:rPr>
          <w:rFonts w:ascii="Segoe UI Light" w:hAnsi="Segoe UI Light" w:cs="Segoe UI Light"/>
          <w:sz w:val="20"/>
          <w:szCs w:val="20"/>
        </w:rPr>
      </w:pPr>
      <w:r w:rsidRPr="0053489F">
        <w:rPr>
          <w:rFonts w:ascii="Segoe UI Light" w:hAnsi="Segoe UI Light" w:cs="Segoe UI Light"/>
          <w:sz w:val="20"/>
          <w:szCs w:val="20"/>
        </w:rPr>
        <w:t>wymieniono uszkodzone lub nieczytelne oznakowanie pionowe,</w:t>
      </w:r>
    </w:p>
    <w:p w14:paraId="04DF2268" w14:textId="77777777" w:rsidR="0053489F" w:rsidRPr="0053489F" w:rsidRDefault="0053489F">
      <w:pPr>
        <w:widowControl w:val="0"/>
        <w:numPr>
          <w:ilvl w:val="0"/>
          <w:numId w:val="83"/>
        </w:numPr>
        <w:suppressAutoHyphens/>
        <w:spacing w:after="0" w:line="360" w:lineRule="auto"/>
        <w:jc w:val="both"/>
        <w:rPr>
          <w:rFonts w:ascii="Segoe UI Light" w:hAnsi="Segoe UI Light" w:cs="Segoe UI Light"/>
          <w:sz w:val="20"/>
          <w:szCs w:val="20"/>
        </w:rPr>
      </w:pPr>
      <w:r w:rsidRPr="0053489F">
        <w:rPr>
          <w:rFonts w:ascii="Segoe UI Light" w:hAnsi="Segoe UI Light" w:cs="Segoe UI Light"/>
          <w:sz w:val="20"/>
          <w:szCs w:val="20"/>
        </w:rPr>
        <w:t>porządkowanie pasa drogowego z nieczystości.</w:t>
      </w:r>
    </w:p>
    <w:p w14:paraId="7F37A14E" w14:textId="77777777" w:rsidR="0053489F" w:rsidRPr="0053489F" w:rsidRDefault="0053489F" w:rsidP="0053489F">
      <w:pPr>
        <w:spacing w:after="0" w:line="360" w:lineRule="auto"/>
        <w:ind w:left="720"/>
        <w:jc w:val="both"/>
        <w:rPr>
          <w:rFonts w:ascii="Segoe UI Light" w:hAnsi="Segoe UI Light" w:cs="Segoe UI Light"/>
          <w:sz w:val="20"/>
          <w:szCs w:val="20"/>
        </w:rPr>
      </w:pPr>
    </w:p>
    <w:p w14:paraId="43F4641E" w14:textId="77777777" w:rsidR="0053489F" w:rsidRDefault="0053489F" w:rsidP="0053489F">
      <w:pPr>
        <w:spacing w:after="0" w:line="360" w:lineRule="auto"/>
        <w:ind w:firstLine="360"/>
        <w:jc w:val="both"/>
        <w:rPr>
          <w:rFonts w:ascii="Segoe UI Light" w:hAnsi="Segoe UI Light" w:cs="Segoe UI Light"/>
          <w:sz w:val="20"/>
          <w:szCs w:val="20"/>
        </w:rPr>
      </w:pPr>
      <w:r w:rsidRPr="0053489F">
        <w:rPr>
          <w:rFonts w:ascii="Segoe UI Light" w:hAnsi="Segoe UI Light" w:cs="Segoe UI Light"/>
          <w:sz w:val="20"/>
          <w:szCs w:val="20"/>
        </w:rPr>
        <w:t>Zakres wykonanych prac jest bardzo duży. Wyżej zasygnalizowane zostały najważniejsze zadania wykonane w 2022 roku związane z bieżącym utrzymaniem. Część zadań jest realizowana siłami własnymi przez pracowników służby liniowej tj. ścinka zawyżonych poboczy, wymiana uszkodzonego oznakowania pionowego, porządkowanie pasa drogowego, częściowo wykonywanie remontu cząstkowego, koszenie poboczy.</w:t>
      </w:r>
    </w:p>
    <w:p w14:paraId="1B74D69F" w14:textId="79296429" w:rsidR="0053489F" w:rsidRPr="0053489F" w:rsidRDefault="0053489F" w:rsidP="0053489F">
      <w:pPr>
        <w:spacing w:after="0" w:line="360" w:lineRule="auto"/>
        <w:ind w:firstLine="360"/>
        <w:jc w:val="both"/>
        <w:rPr>
          <w:rFonts w:ascii="Segoe UI Light" w:hAnsi="Segoe UI Light" w:cs="Segoe UI Light"/>
          <w:sz w:val="20"/>
          <w:szCs w:val="20"/>
        </w:rPr>
      </w:pPr>
      <w:r w:rsidRPr="0053489F">
        <w:rPr>
          <w:rFonts w:ascii="Segoe UI Light" w:hAnsi="Segoe UI Light" w:cs="Segoe UI Light"/>
          <w:sz w:val="20"/>
          <w:szCs w:val="20"/>
        </w:rPr>
        <w:t>Pozostałe prace utrzymaniowe zlecane są firm</w:t>
      </w:r>
      <w:r>
        <w:rPr>
          <w:rFonts w:ascii="Segoe UI Light" w:hAnsi="Segoe UI Light" w:cs="Segoe UI Light"/>
          <w:sz w:val="20"/>
          <w:szCs w:val="20"/>
        </w:rPr>
        <w:t>om</w:t>
      </w:r>
      <w:r w:rsidRPr="0053489F">
        <w:rPr>
          <w:rFonts w:ascii="Segoe UI Light" w:hAnsi="Segoe UI Light" w:cs="Segoe UI Light"/>
          <w:sz w:val="20"/>
          <w:szCs w:val="20"/>
        </w:rPr>
        <w:t xml:space="preserve"> zewnętrznym.</w:t>
      </w:r>
      <w:r>
        <w:rPr>
          <w:rFonts w:ascii="Segoe UI Light" w:hAnsi="Segoe UI Light" w:cs="Segoe UI Light"/>
          <w:sz w:val="20"/>
          <w:szCs w:val="20"/>
        </w:rPr>
        <w:t xml:space="preserve"> </w:t>
      </w:r>
      <w:r w:rsidRPr="0053489F">
        <w:rPr>
          <w:rFonts w:ascii="Segoe UI Light" w:hAnsi="Segoe UI Light" w:cs="Segoe UI Light"/>
          <w:sz w:val="20"/>
          <w:szCs w:val="20"/>
        </w:rPr>
        <w:t xml:space="preserve">W ramach zadań zleconych z zakresu bieżącego utrzymania dróg wykonano remonty cząstkowe nawierzchni masami bitumicznymi oraz grysami i emulsją asfaltową na sieci 327 km dróg. Koszty realizacji zadania </w:t>
      </w:r>
      <w:r w:rsidRPr="0053489F">
        <w:rPr>
          <w:rFonts w:ascii="Segoe UI Light" w:hAnsi="Segoe UI Light" w:cs="Segoe UI Light"/>
          <w:b/>
          <w:bCs/>
          <w:sz w:val="20"/>
          <w:szCs w:val="20"/>
        </w:rPr>
        <w:t>342.505,80 zł</w:t>
      </w:r>
      <w:r w:rsidRPr="0053489F">
        <w:rPr>
          <w:rFonts w:ascii="Segoe UI Light" w:hAnsi="Segoe UI Light" w:cs="Segoe UI Light"/>
          <w:sz w:val="20"/>
          <w:szCs w:val="20"/>
        </w:rPr>
        <w:t xml:space="preserve">.                                                                                                                                                                                                                                         </w:t>
      </w:r>
    </w:p>
    <w:p w14:paraId="6C5A45FC" w14:textId="77777777" w:rsidR="0053489F" w:rsidRPr="0053489F" w:rsidRDefault="0053489F" w:rsidP="0053489F">
      <w:pPr>
        <w:pStyle w:val="Tekstpodstawowy"/>
        <w:spacing w:after="0" w:line="360" w:lineRule="auto"/>
        <w:ind w:firstLine="708"/>
        <w:jc w:val="both"/>
        <w:rPr>
          <w:rFonts w:ascii="Segoe UI Light" w:hAnsi="Segoe UI Light" w:cs="Segoe UI Light"/>
          <w:b/>
          <w:sz w:val="20"/>
          <w:szCs w:val="20"/>
        </w:rPr>
      </w:pPr>
      <w:r w:rsidRPr="0053489F">
        <w:rPr>
          <w:rFonts w:ascii="Segoe UI Light" w:hAnsi="Segoe UI Light" w:cs="Segoe UI Light"/>
          <w:sz w:val="20"/>
          <w:szCs w:val="20"/>
        </w:rPr>
        <w:t>W okresie letnim wykonano i odnowiono oznakowanie poziome na drogach powiatowych. Wymalowano 11.519,0 m2 oznakowania poziomego za kwotę 111.930,12 zł. W ramach prac wykonano linie segregacyjne i krawędziowe, odnowiono przejścia dla pieszych i linie zatrzymania na skrzyżowaniach oraz inne elementy oznakowania w ciągach dróg powiatowych.</w:t>
      </w:r>
      <w:r w:rsidRPr="0053489F">
        <w:rPr>
          <w:rFonts w:ascii="Segoe UI Light" w:hAnsi="Segoe UI Light" w:cs="Segoe UI Light"/>
          <w:b/>
          <w:sz w:val="20"/>
          <w:szCs w:val="20"/>
        </w:rPr>
        <w:t xml:space="preserve"> </w:t>
      </w:r>
    </w:p>
    <w:p w14:paraId="5E3BC58A" w14:textId="77777777" w:rsidR="0053489F" w:rsidRPr="0053489F" w:rsidRDefault="0053489F" w:rsidP="0053489F">
      <w:pPr>
        <w:pStyle w:val="Tekstpodstawowy"/>
        <w:spacing w:after="0" w:line="360" w:lineRule="auto"/>
        <w:ind w:firstLine="708"/>
        <w:jc w:val="both"/>
        <w:rPr>
          <w:rFonts w:ascii="Segoe UI Light" w:hAnsi="Segoe UI Light" w:cs="Segoe UI Light"/>
          <w:sz w:val="20"/>
          <w:szCs w:val="20"/>
        </w:rPr>
      </w:pPr>
      <w:r w:rsidRPr="0053489F">
        <w:rPr>
          <w:rFonts w:ascii="Segoe UI Light" w:hAnsi="Segoe UI Light" w:cs="Segoe UI Light"/>
          <w:sz w:val="20"/>
          <w:szCs w:val="20"/>
        </w:rPr>
        <w:t xml:space="preserve">W okresie zimowym firmy zewnętrzne prowadziły działania związane z zimowym utrzymaniem dróg powiatowych polegające na zwalczaniu śliskości, odśnieżaniu dróg i chodników. Łączne koszty utrzymania zimowego dróg w sezonie 2021-2022, w tym materiały do zwalczania śliskości wyniosły </w:t>
      </w:r>
      <w:r w:rsidRPr="0053489F">
        <w:rPr>
          <w:rFonts w:ascii="Segoe UI Light" w:hAnsi="Segoe UI Light" w:cs="Segoe UI Light"/>
          <w:b/>
          <w:bCs/>
          <w:sz w:val="20"/>
          <w:szCs w:val="20"/>
        </w:rPr>
        <w:t>633.311,48 zł.</w:t>
      </w:r>
    </w:p>
    <w:p w14:paraId="71F919BF" w14:textId="77777777" w:rsidR="00FE166A" w:rsidRPr="00E05D09" w:rsidRDefault="00FE166A" w:rsidP="00FE166A">
      <w:pPr>
        <w:spacing w:after="0" w:line="360" w:lineRule="auto"/>
        <w:jc w:val="both"/>
        <w:rPr>
          <w:rFonts w:ascii="Segoe UI Light" w:hAnsi="Segoe UI Light" w:cs="Segoe UI Light"/>
          <w:bCs/>
          <w:sz w:val="20"/>
          <w:szCs w:val="20"/>
        </w:rPr>
      </w:pPr>
    </w:p>
    <w:p w14:paraId="11B661C1" w14:textId="06F913E7" w:rsidR="00485890" w:rsidRPr="00E05D09" w:rsidRDefault="0066668F" w:rsidP="00485890">
      <w:pPr>
        <w:pStyle w:val="Nagwek2"/>
        <w:spacing w:line="360" w:lineRule="auto"/>
        <w:contextualSpacing/>
        <w:rPr>
          <w:rFonts w:cs="Segoe UI Light"/>
        </w:rPr>
      </w:pPr>
      <w:bookmarkStart w:id="37" w:name="_Toc103345462"/>
      <w:r w:rsidRPr="00E05D09">
        <w:rPr>
          <w:rFonts w:cs="Segoe UI Light"/>
        </w:rPr>
        <w:t>9</w:t>
      </w:r>
      <w:r w:rsidR="006E5AE9" w:rsidRPr="00E05D09">
        <w:rPr>
          <w:rFonts w:cs="Segoe UI Light"/>
        </w:rPr>
        <w:t xml:space="preserve">. </w:t>
      </w:r>
      <w:r w:rsidR="008E3501" w:rsidRPr="00E05D09">
        <w:rPr>
          <w:rFonts w:cs="Segoe UI Light"/>
        </w:rPr>
        <w:t>Geodezja</w:t>
      </w:r>
      <w:r w:rsidR="00E90895" w:rsidRPr="00E05D09">
        <w:rPr>
          <w:rFonts w:cs="Segoe UI Light"/>
        </w:rPr>
        <w:t xml:space="preserve">, </w:t>
      </w:r>
      <w:r w:rsidR="008E3501" w:rsidRPr="00E05D09">
        <w:rPr>
          <w:rFonts w:cs="Segoe UI Light"/>
        </w:rPr>
        <w:t>kartografia</w:t>
      </w:r>
      <w:bookmarkEnd w:id="34"/>
      <w:r w:rsidR="00CC4C32" w:rsidRPr="00E05D09">
        <w:rPr>
          <w:rFonts w:cs="Segoe UI Light"/>
        </w:rPr>
        <w:t xml:space="preserve"> </w:t>
      </w:r>
      <w:r w:rsidR="00E90895" w:rsidRPr="00E05D09">
        <w:rPr>
          <w:rFonts w:cs="Segoe UI Light"/>
        </w:rPr>
        <w:t>i gospodarka nieruchomościami</w:t>
      </w:r>
      <w:bookmarkEnd w:id="37"/>
    </w:p>
    <w:p w14:paraId="56553D72" w14:textId="77777777" w:rsidR="0082732D" w:rsidRPr="00E05D09" w:rsidRDefault="0082732D" w:rsidP="0082732D">
      <w:pPr>
        <w:rPr>
          <w:rFonts w:ascii="Segoe UI Light" w:hAnsi="Segoe UI Light" w:cs="Segoe UI Light"/>
        </w:rPr>
      </w:pPr>
    </w:p>
    <w:p w14:paraId="61579A84" w14:textId="77777777" w:rsidR="00E921F0" w:rsidRPr="00E05D09" w:rsidRDefault="00E921F0" w:rsidP="00E921F0">
      <w:pPr>
        <w:spacing w:after="0" w:line="360" w:lineRule="auto"/>
        <w:ind w:firstLine="708"/>
        <w:jc w:val="both"/>
        <w:rPr>
          <w:rFonts w:ascii="Segoe UI Light" w:hAnsi="Segoe UI Light" w:cs="Segoe UI Light"/>
          <w:bCs/>
          <w:sz w:val="20"/>
          <w:szCs w:val="20"/>
        </w:rPr>
      </w:pPr>
      <w:bookmarkStart w:id="38" w:name="_Hlk102720059"/>
      <w:r w:rsidRPr="00E05D09">
        <w:rPr>
          <w:rFonts w:ascii="Segoe UI Light" w:hAnsi="Segoe UI Light" w:cs="Segoe UI Light"/>
          <w:bCs/>
          <w:sz w:val="20"/>
          <w:szCs w:val="20"/>
        </w:rPr>
        <w:t xml:space="preserve">W niniejszym raporcie przedstawiona została informacja o realizacji przez Wydział Geodezji </w:t>
      </w:r>
      <w:r w:rsidRPr="00E05D09">
        <w:rPr>
          <w:rFonts w:ascii="Segoe UI Light" w:hAnsi="Segoe UI Light" w:cs="Segoe UI Light"/>
          <w:bCs/>
          <w:sz w:val="20"/>
          <w:szCs w:val="20"/>
        </w:rPr>
        <w:br/>
        <w:t>i Gospodarki Nieruchomościami zadań Powiatu w zakresie geodezji i gospodarki nieruchomościami za okres od 01 stycznia 2022 roku do 31 grudnia 2022 roku.</w:t>
      </w:r>
    </w:p>
    <w:p w14:paraId="78CFA120" w14:textId="77777777" w:rsidR="00E921F0" w:rsidRPr="00E05D09" w:rsidRDefault="00E921F0" w:rsidP="00E921F0">
      <w:pPr>
        <w:spacing w:after="0" w:line="360" w:lineRule="auto"/>
        <w:jc w:val="both"/>
        <w:rPr>
          <w:rFonts w:ascii="Segoe UI Light" w:hAnsi="Segoe UI Light" w:cs="Segoe UI Light"/>
          <w:bCs/>
          <w:sz w:val="20"/>
          <w:szCs w:val="20"/>
        </w:rPr>
      </w:pPr>
    </w:p>
    <w:tbl>
      <w:tblPr>
        <w:tblStyle w:val="rednialista1akcent2"/>
        <w:tblW w:w="0" w:type="auto"/>
        <w:tblBorders>
          <w:top w:val="none" w:sz="0" w:space="0" w:color="auto"/>
          <w:bottom w:val="single" w:sz="8" w:space="0" w:color="1F3864" w:themeColor="accent1" w:themeShade="80"/>
        </w:tblBorders>
        <w:tblLook w:val="04A0" w:firstRow="1" w:lastRow="0" w:firstColumn="1" w:lastColumn="0" w:noHBand="0" w:noVBand="1"/>
      </w:tblPr>
      <w:tblGrid>
        <w:gridCol w:w="9070"/>
      </w:tblGrid>
      <w:tr w:rsidR="00E921F0" w:rsidRPr="00E05D09" w14:paraId="595716CC" w14:textId="77777777" w:rsidTr="003075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top w:val="none" w:sz="0" w:space="0" w:color="auto"/>
              <w:bottom w:val="none" w:sz="0" w:space="0" w:color="auto"/>
            </w:tcBorders>
            <w:shd w:val="clear" w:color="auto" w:fill="auto"/>
          </w:tcPr>
          <w:p w14:paraId="50654D66" w14:textId="77777777" w:rsidR="00E921F0" w:rsidRPr="00E05D09" w:rsidRDefault="00E921F0" w:rsidP="0030759D">
            <w:pPr>
              <w:pStyle w:val="Bezodstpw"/>
              <w:spacing w:line="360" w:lineRule="auto"/>
              <w:contextualSpacing/>
              <w:jc w:val="both"/>
              <w:rPr>
                <w:rFonts w:ascii="Segoe UI Light" w:eastAsia="Calibri" w:hAnsi="Segoe UI Light" w:cs="Segoe UI Light"/>
                <w:b w:val="0"/>
                <w:bCs w:val="0"/>
                <w:color w:val="1F3864" w:themeColor="accent1" w:themeShade="80"/>
              </w:rPr>
            </w:pPr>
            <w:r w:rsidRPr="00E05D09">
              <w:rPr>
                <w:rFonts w:ascii="Segoe UI Light" w:eastAsia="Calibri" w:hAnsi="Segoe UI Light" w:cs="Segoe UI Light"/>
                <w:b w:val="0"/>
                <w:bCs w:val="0"/>
                <w:color w:val="1F3864" w:themeColor="accent1" w:themeShade="80"/>
              </w:rPr>
              <w:t>KADRY</w:t>
            </w:r>
          </w:p>
        </w:tc>
      </w:tr>
    </w:tbl>
    <w:p w14:paraId="7D127AA7" w14:textId="77777777" w:rsidR="00E921F0" w:rsidRPr="00E05D09" w:rsidRDefault="00E921F0" w:rsidP="00E921F0">
      <w:pPr>
        <w:spacing w:after="0" w:line="360" w:lineRule="auto"/>
        <w:jc w:val="both"/>
        <w:rPr>
          <w:rFonts w:ascii="Segoe UI Light" w:hAnsi="Segoe UI Light" w:cs="Segoe UI Light"/>
          <w:bCs/>
          <w:sz w:val="20"/>
          <w:szCs w:val="20"/>
        </w:rPr>
      </w:pPr>
    </w:p>
    <w:p w14:paraId="48F8641C" w14:textId="77777777" w:rsidR="00E921F0" w:rsidRPr="00E05D09" w:rsidRDefault="00E921F0" w:rsidP="00E921F0">
      <w:pPr>
        <w:spacing w:after="0" w:line="360" w:lineRule="auto"/>
        <w:ind w:firstLine="708"/>
        <w:jc w:val="both"/>
        <w:rPr>
          <w:rFonts w:ascii="Segoe UI Light" w:hAnsi="Segoe UI Light" w:cs="Segoe UI Light"/>
          <w:bCs/>
          <w:sz w:val="20"/>
          <w:szCs w:val="20"/>
        </w:rPr>
      </w:pPr>
      <w:r w:rsidRPr="00E05D09">
        <w:rPr>
          <w:rFonts w:ascii="Segoe UI Light" w:hAnsi="Segoe UI Light" w:cs="Segoe UI Light"/>
          <w:bCs/>
          <w:sz w:val="20"/>
          <w:szCs w:val="20"/>
        </w:rPr>
        <w:t xml:space="preserve">W Wydziale Geodezji i Gospodarki Nieruchomościami zatrudnionych jest aktualnie 20 pracowników </w:t>
      </w:r>
      <w:r w:rsidRPr="00E05D09">
        <w:rPr>
          <w:rFonts w:ascii="Segoe UI Light" w:hAnsi="Segoe UI Light" w:cs="Segoe UI Light"/>
          <w:bCs/>
          <w:sz w:val="20"/>
          <w:szCs w:val="20"/>
        </w:rPr>
        <w:br/>
        <w:t>z tego:</w:t>
      </w:r>
    </w:p>
    <w:p w14:paraId="7C25615B" w14:textId="77777777" w:rsidR="00E921F0" w:rsidRPr="00E05D09" w:rsidRDefault="00E921F0">
      <w:pPr>
        <w:pStyle w:val="Akapitzlist"/>
        <w:numPr>
          <w:ilvl w:val="0"/>
          <w:numId w:val="19"/>
        </w:numPr>
        <w:spacing w:after="0" w:line="360" w:lineRule="auto"/>
        <w:jc w:val="both"/>
        <w:rPr>
          <w:rFonts w:ascii="Segoe UI Light" w:hAnsi="Segoe UI Light" w:cs="Segoe UI Light"/>
          <w:bCs/>
          <w:sz w:val="20"/>
          <w:szCs w:val="20"/>
        </w:rPr>
      </w:pPr>
      <w:r w:rsidRPr="00E05D09">
        <w:rPr>
          <w:rFonts w:ascii="Segoe UI Light" w:hAnsi="Segoe UI Light" w:cs="Segoe UI Light"/>
          <w:bCs/>
          <w:sz w:val="20"/>
          <w:szCs w:val="20"/>
        </w:rPr>
        <w:lastRenderedPageBreak/>
        <w:t>w Nakle – 10 pracowników, w tym dyrektor Wydziału,</w:t>
      </w:r>
    </w:p>
    <w:p w14:paraId="4114E26F" w14:textId="77777777" w:rsidR="00E921F0" w:rsidRPr="00E05D09" w:rsidRDefault="00E921F0">
      <w:pPr>
        <w:pStyle w:val="Akapitzlist"/>
        <w:numPr>
          <w:ilvl w:val="0"/>
          <w:numId w:val="19"/>
        </w:numPr>
        <w:spacing w:after="0" w:line="360" w:lineRule="auto"/>
        <w:jc w:val="both"/>
        <w:rPr>
          <w:rFonts w:ascii="Segoe UI Light" w:hAnsi="Segoe UI Light" w:cs="Segoe UI Light"/>
          <w:bCs/>
          <w:sz w:val="20"/>
          <w:szCs w:val="20"/>
        </w:rPr>
      </w:pPr>
      <w:r w:rsidRPr="00E05D09">
        <w:rPr>
          <w:rFonts w:ascii="Segoe UI Light" w:hAnsi="Segoe UI Light" w:cs="Segoe UI Light"/>
          <w:bCs/>
          <w:sz w:val="20"/>
          <w:szCs w:val="20"/>
        </w:rPr>
        <w:t>w Szubinie - 10 pracowników, w tym zastępca dyrektora Wydziału.</w:t>
      </w:r>
    </w:p>
    <w:p w14:paraId="593F9843" w14:textId="77777777" w:rsidR="00E921F0" w:rsidRPr="00E05D09" w:rsidRDefault="00E921F0" w:rsidP="00E921F0">
      <w:pPr>
        <w:spacing w:after="0" w:line="360" w:lineRule="auto"/>
        <w:jc w:val="both"/>
        <w:rPr>
          <w:rFonts w:ascii="Segoe UI Light" w:hAnsi="Segoe UI Light" w:cs="Segoe UI Light"/>
          <w:bCs/>
          <w:sz w:val="20"/>
          <w:szCs w:val="20"/>
        </w:rPr>
      </w:pPr>
    </w:p>
    <w:p w14:paraId="77C1174E" w14:textId="77777777" w:rsidR="00E921F0" w:rsidRPr="00E05D09" w:rsidRDefault="00E921F0" w:rsidP="00E921F0">
      <w:pPr>
        <w:spacing w:after="0" w:line="360" w:lineRule="auto"/>
        <w:jc w:val="both"/>
        <w:rPr>
          <w:rFonts w:ascii="Segoe UI Light" w:hAnsi="Segoe UI Light" w:cs="Segoe UI Light"/>
          <w:bCs/>
          <w:sz w:val="20"/>
          <w:szCs w:val="20"/>
        </w:rPr>
      </w:pPr>
      <w:r w:rsidRPr="00E05D09">
        <w:rPr>
          <w:rFonts w:ascii="Segoe UI Light" w:hAnsi="Segoe UI Light" w:cs="Segoe UI Light"/>
          <w:bCs/>
          <w:sz w:val="20"/>
          <w:szCs w:val="20"/>
        </w:rPr>
        <w:t>Pracownicy zatrudnieni są w następującym podziale:</w:t>
      </w:r>
    </w:p>
    <w:p w14:paraId="45A80ACA" w14:textId="77777777" w:rsidR="00E921F0" w:rsidRPr="00E05D09" w:rsidRDefault="00E921F0">
      <w:pPr>
        <w:pStyle w:val="Akapitzlist"/>
        <w:numPr>
          <w:ilvl w:val="0"/>
          <w:numId w:val="20"/>
        </w:numPr>
        <w:spacing w:after="0" w:line="360" w:lineRule="auto"/>
        <w:jc w:val="both"/>
        <w:rPr>
          <w:rFonts w:ascii="Segoe UI Light" w:hAnsi="Segoe UI Light" w:cs="Segoe UI Light"/>
          <w:bCs/>
          <w:sz w:val="20"/>
          <w:szCs w:val="20"/>
        </w:rPr>
      </w:pPr>
      <w:r w:rsidRPr="00E05D09">
        <w:rPr>
          <w:rFonts w:ascii="Segoe UI Light" w:hAnsi="Segoe UI Light" w:cs="Segoe UI Light"/>
          <w:bCs/>
          <w:sz w:val="20"/>
          <w:szCs w:val="20"/>
        </w:rPr>
        <w:t>2 osoby ewidencja gruntów - wprowadzanie zmian,</w:t>
      </w:r>
    </w:p>
    <w:p w14:paraId="5AB2C02C" w14:textId="77777777" w:rsidR="00E921F0" w:rsidRPr="00E05D09" w:rsidRDefault="00E921F0">
      <w:pPr>
        <w:pStyle w:val="Akapitzlist"/>
        <w:numPr>
          <w:ilvl w:val="0"/>
          <w:numId w:val="20"/>
        </w:numPr>
        <w:spacing w:after="0" w:line="360" w:lineRule="auto"/>
        <w:jc w:val="both"/>
        <w:rPr>
          <w:rFonts w:ascii="Segoe UI Light" w:hAnsi="Segoe UI Light" w:cs="Segoe UI Light"/>
          <w:bCs/>
          <w:sz w:val="20"/>
          <w:szCs w:val="20"/>
        </w:rPr>
      </w:pPr>
      <w:r w:rsidRPr="00E05D09">
        <w:rPr>
          <w:rFonts w:ascii="Segoe UI Light" w:hAnsi="Segoe UI Light" w:cs="Segoe UI Light"/>
          <w:bCs/>
          <w:sz w:val="20"/>
          <w:szCs w:val="20"/>
        </w:rPr>
        <w:t>4 osoby obsługa interesantów,</w:t>
      </w:r>
    </w:p>
    <w:p w14:paraId="16833B31" w14:textId="77777777" w:rsidR="00E921F0" w:rsidRPr="00E05D09" w:rsidRDefault="00E921F0">
      <w:pPr>
        <w:pStyle w:val="Akapitzlist"/>
        <w:numPr>
          <w:ilvl w:val="0"/>
          <w:numId w:val="20"/>
        </w:numPr>
        <w:spacing w:after="0" w:line="360" w:lineRule="auto"/>
        <w:jc w:val="both"/>
        <w:rPr>
          <w:rFonts w:ascii="Segoe UI Light" w:hAnsi="Segoe UI Light" w:cs="Segoe UI Light"/>
          <w:bCs/>
          <w:sz w:val="20"/>
          <w:szCs w:val="20"/>
        </w:rPr>
      </w:pPr>
      <w:r w:rsidRPr="00E05D09">
        <w:rPr>
          <w:rFonts w:ascii="Segoe UI Light" w:hAnsi="Segoe UI Light" w:cs="Segoe UI Light"/>
          <w:bCs/>
          <w:sz w:val="20"/>
          <w:szCs w:val="20"/>
        </w:rPr>
        <w:t>6 osób obsługa geodetów uprawnionych, aktualizacja numerycznych baz danych,</w:t>
      </w:r>
    </w:p>
    <w:p w14:paraId="43828D29" w14:textId="77777777" w:rsidR="00E921F0" w:rsidRPr="00E05D09" w:rsidRDefault="00E921F0">
      <w:pPr>
        <w:pStyle w:val="Akapitzlist"/>
        <w:numPr>
          <w:ilvl w:val="0"/>
          <w:numId w:val="20"/>
        </w:numPr>
        <w:spacing w:after="0" w:line="360" w:lineRule="auto"/>
        <w:jc w:val="both"/>
        <w:rPr>
          <w:rFonts w:ascii="Segoe UI Light" w:hAnsi="Segoe UI Light" w:cs="Segoe UI Light"/>
          <w:bCs/>
          <w:sz w:val="20"/>
          <w:szCs w:val="20"/>
        </w:rPr>
      </w:pPr>
      <w:r w:rsidRPr="00E05D09">
        <w:rPr>
          <w:rFonts w:ascii="Segoe UI Light" w:hAnsi="Segoe UI Light" w:cs="Segoe UI Light"/>
          <w:bCs/>
          <w:sz w:val="20"/>
          <w:szCs w:val="20"/>
        </w:rPr>
        <w:t>2 osoba koordynacja sytuowania projektowanych sieci,</w:t>
      </w:r>
    </w:p>
    <w:p w14:paraId="026E26E1" w14:textId="77777777" w:rsidR="00E921F0" w:rsidRPr="00E05D09" w:rsidRDefault="00E921F0">
      <w:pPr>
        <w:pStyle w:val="Akapitzlist"/>
        <w:numPr>
          <w:ilvl w:val="0"/>
          <w:numId w:val="20"/>
        </w:numPr>
        <w:spacing w:after="0" w:line="360" w:lineRule="auto"/>
        <w:jc w:val="both"/>
        <w:rPr>
          <w:rFonts w:ascii="Segoe UI Light" w:hAnsi="Segoe UI Light" w:cs="Segoe UI Light"/>
          <w:bCs/>
          <w:sz w:val="20"/>
          <w:szCs w:val="20"/>
        </w:rPr>
      </w:pPr>
      <w:r w:rsidRPr="00E05D09">
        <w:rPr>
          <w:rFonts w:ascii="Segoe UI Light" w:hAnsi="Segoe UI Light" w:cs="Segoe UI Light"/>
          <w:bCs/>
          <w:sz w:val="20"/>
          <w:szCs w:val="20"/>
        </w:rPr>
        <w:t>4 osób gospodarka nieruchomościami Powiatu i Skarbu Państwa oraz ochrona gruntów rolnych,</w:t>
      </w:r>
    </w:p>
    <w:p w14:paraId="56D63611" w14:textId="77777777" w:rsidR="00E921F0" w:rsidRPr="00E05D09" w:rsidRDefault="00E921F0">
      <w:pPr>
        <w:pStyle w:val="Akapitzlist"/>
        <w:numPr>
          <w:ilvl w:val="0"/>
          <w:numId w:val="20"/>
        </w:numPr>
        <w:spacing w:after="0" w:line="360" w:lineRule="auto"/>
        <w:jc w:val="both"/>
        <w:rPr>
          <w:rFonts w:ascii="Segoe UI Light" w:hAnsi="Segoe UI Light" w:cs="Segoe UI Light"/>
          <w:bCs/>
          <w:sz w:val="20"/>
          <w:szCs w:val="20"/>
        </w:rPr>
      </w:pPr>
      <w:r w:rsidRPr="00E05D09">
        <w:rPr>
          <w:rFonts w:ascii="Segoe UI Light" w:hAnsi="Segoe UI Light" w:cs="Segoe UI Light"/>
          <w:bCs/>
          <w:sz w:val="20"/>
          <w:szCs w:val="20"/>
        </w:rPr>
        <w:t>1 osoba zastępca dyrektora wydziału.</w:t>
      </w:r>
    </w:p>
    <w:p w14:paraId="72E50A15" w14:textId="77777777" w:rsidR="00E921F0" w:rsidRPr="00E05D09" w:rsidRDefault="00E921F0">
      <w:pPr>
        <w:pStyle w:val="Akapitzlist"/>
        <w:numPr>
          <w:ilvl w:val="0"/>
          <w:numId w:val="20"/>
        </w:numPr>
        <w:spacing w:after="0" w:line="360" w:lineRule="auto"/>
        <w:jc w:val="both"/>
        <w:rPr>
          <w:rFonts w:ascii="Segoe UI Light" w:hAnsi="Segoe UI Light" w:cs="Segoe UI Light"/>
          <w:bCs/>
          <w:sz w:val="20"/>
          <w:szCs w:val="20"/>
        </w:rPr>
      </w:pPr>
      <w:r w:rsidRPr="00E05D09">
        <w:rPr>
          <w:rFonts w:ascii="Segoe UI Light" w:hAnsi="Segoe UI Light" w:cs="Segoe UI Light"/>
          <w:bCs/>
          <w:sz w:val="20"/>
          <w:szCs w:val="20"/>
        </w:rPr>
        <w:t>1 osoba dyrektor wydziału.</w:t>
      </w:r>
    </w:p>
    <w:p w14:paraId="57C0CBA7" w14:textId="77777777" w:rsidR="00E921F0" w:rsidRPr="00E05D09" w:rsidRDefault="00E921F0" w:rsidP="00E921F0">
      <w:pPr>
        <w:spacing w:after="0" w:line="360" w:lineRule="auto"/>
        <w:jc w:val="both"/>
        <w:rPr>
          <w:rFonts w:ascii="Segoe UI Light" w:hAnsi="Segoe UI Light" w:cs="Segoe UI Light"/>
          <w:bCs/>
          <w:sz w:val="20"/>
          <w:szCs w:val="20"/>
        </w:rPr>
      </w:pPr>
    </w:p>
    <w:p w14:paraId="1A51A19C" w14:textId="5DEB78FD" w:rsidR="00E921F0" w:rsidRPr="00E05D09" w:rsidRDefault="00E921F0" w:rsidP="00E921F0">
      <w:pPr>
        <w:spacing w:after="0" w:line="360" w:lineRule="auto"/>
        <w:jc w:val="both"/>
        <w:rPr>
          <w:rFonts w:ascii="Segoe UI Light" w:hAnsi="Segoe UI Light" w:cs="Segoe UI Light"/>
          <w:bCs/>
          <w:sz w:val="20"/>
          <w:szCs w:val="20"/>
        </w:rPr>
      </w:pPr>
      <w:r w:rsidRPr="00E05D09">
        <w:rPr>
          <w:rFonts w:ascii="Segoe UI Light" w:hAnsi="Segoe UI Light" w:cs="Segoe UI Light"/>
          <w:bCs/>
          <w:sz w:val="20"/>
          <w:szCs w:val="20"/>
        </w:rPr>
        <w:t>Powiat Nakielski zajmuje powierzchnię 112 045 ha, w skład którego wchodzi 9 jednostek ewidencyjnych: 4 miasta i</w:t>
      </w:r>
      <w:r w:rsidR="002C7937" w:rsidRPr="00E05D09">
        <w:rPr>
          <w:rFonts w:ascii="Segoe UI Light" w:hAnsi="Segoe UI Light" w:cs="Segoe UI Light"/>
          <w:bCs/>
          <w:sz w:val="20"/>
          <w:szCs w:val="20"/>
        </w:rPr>
        <w:t xml:space="preserve"> </w:t>
      </w:r>
      <w:r w:rsidRPr="00E05D09">
        <w:rPr>
          <w:rFonts w:ascii="Segoe UI Light" w:hAnsi="Segoe UI Light" w:cs="Segoe UI Light"/>
          <w:bCs/>
          <w:sz w:val="20"/>
          <w:szCs w:val="20"/>
        </w:rPr>
        <w:t>5 gmin – razem 140 obrębów ewidencyjnych.</w:t>
      </w:r>
    </w:p>
    <w:p w14:paraId="48B18C47" w14:textId="77777777" w:rsidR="00E921F0" w:rsidRPr="00E05D09" w:rsidRDefault="00E921F0" w:rsidP="00E921F0">
      <w:pPr>
        <w:spacing w:after="0" w:line="360" w:lineRule="auto"/>
        <w:jc w:val="both"/>
        <w:rPr>
          <w:rFonts w:ascii="Segoe UI Light" w:hAnsi="Segoe UI Light" w:cs="Segoe UI Light"/>
          <w:bCs/>
          <w:sz w:val="20"/>
          <w:szCs w:val="20"/>
        </w:rPr>
      </w:pPr>
    </w:p>
    <w:tbl>
      <w:tblPr>
        <w:tblStyle w:val="rednialista1akcent2"/>
        <w:tblW w:w="0" w:type="auto"/>
        <w:tblBorders>
          <w:top w:val="none" w:sz="0" w:space="0" w:color="auto"/>
          <w:bottom w:val="single" w:sz="8" w:space="0" w:color="1F3864" w:themeColor="accent1" w:themeShade="80"/>
        </w:tblBorders>
        <w:tblLook w:val="04A0" w:firstRow="1" w:lastRow="0" w:firstColumn="1" w:lastColumn="0" w:noHBand="0" w:noVBand="1"/>
      </w:tblPr>
      <w:tblGrid>
        <w:gridCol w:w="9070"/>
      </w:tblGrid>
      <w:tr w:rsidR="00E921F0" w:rsidRPr="00E05D09" w14:paraId="0AE1AED2" w14:textId="77777777" w:rsidTr="003075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top w:val="none" w:sz="0" w:space="0" w:color="auto"/>
              <w:bottom w:val="none" w:sz="0" w:space="0" w:color="auto"/>
            </w:tcBorders>
            <w:shd w:val="clear" w:color="auto" w:fill="auto"/>
          </w:tcPr>
          <w:p w14:paraId="5E5F58E2" w14:textId="77777777" w:rsidR="00E921F0" w:rsidRPr="00E05D09" w:rsidRDefault="00E921F0" w:rsidP="0030759D">
            <w:pPr>
              <w:pStyle w:val="Bezodstpw"/>
              <w:spacing w:line="360" w:lineRule="auto"/>
              <w:contextualSpacing/>
              <w:rPr>
                <w:rFonts w:ascii="Segoe UI Light" w:eastAsia="Calibri" w:hAnsi="Segoe UI Light" w:cs="Segoe UI Light"/>
                <w:b w:val="0"/>
                <w:bCs w:val="0"/>
                <w:color w:val="1F3864" w:themeColor="accent1" w:themeShade="80"/>
              </w:rPr>
            </w:pPr>
            <w:r w:rsidRPr="00E05D09">
              <w:rPr>
                <w:rFonts w:ascii="Segoe UI Light" w:eastAsia="Calibri" w:hAnsi="Segoe UI Light" w:cs="Segoe UI Light"/>
                <w:b w:val="0"/>
                <w:bCs w:val="0"/>
                <w:color w:val="1F3864" w:themeColor="accent1" w:themeShade="80"/>
              </w:rPr>
              <w:t>ZADANIA REALIZOWANE PRZEZ WYDZIAŁ W 2022 ROKU W ZAKRESIE GOSPODARKI NIERUCHOMOŚCIAMI</w:t>
            </w:r>
          </w:p>
        </w:tc>
      </w:tr>
    </w:tbl>
    <w:p w14:paraId="0EFC642A" w14:textId="77777777" w:rsidR="00E921F0" w:rsidRPr="00E05D09" w:rsidRDefault="00E921F0" w:rsidP="00E921F0">
      <w:pPr>
        <w:spacing w:after="0" w:line="360" w:lineRule="auto"/>
        <w:jc w:val="both"/>
        <w:rPr>
          <w:rFonts w:ascii="Segoe UI Light" w:hAnsi="Segoe UI Light" w:cs="Segoe UI Light"/>
          <w:bCs/>
          <w:sz w:val="20"/>
          <w:szCs w:val="20"/>
        </w:rPr>
      </w:pPr>
    </w:p>
    <w:p w14:paraId="039B69BE" w14:textId="77777777" w:rsidR="00E921F0" w:rsidRPr="00E05D09" w:rsidRDefault="00E921F0">
      <w:pPr>
        <w:numPr>
          <w:ilvl w:val="0"/>
          <w:numId w:val="15"/>
        </w:numPr>
        <w:spacing w:after="0" w:line="360" w:lineRule="auto"/>
        <w:jc w:val="both"/>
        <w:rPr>
          <w:rFonts w:ascii="Segoe UI Light" w:hAnsi="Segoe UI Light" w:cs="Segoe UI Light"/>
          <w:bCs/>
          <w:sz w:val="20"/>
          <w:szCs w:val="20"/>
        </w:rPr>
      </w:pPr>
      <w:r w:rsidRPr="00E05D09">
        <w:rPr>
          <w:rFonts w:ascii="Segoe UI Light" w:hAnsi="Segoe UI Light" w:cs="Segoe UI Light"/>
          <w:bCs/>
          <w:sz w:val="20"/>
          <w:szCs w:val="20"/>
        </w:rPr>
        <w:t xml:space="preserve">Przeprowadzono postępowania zakończone wydaniem decyzji administracyjnych w ilościach </w:t>
      </w:r>
      <w:r w:rsidRPr="00E05D09">
        <w:rPr>
          <w:rFonts w:ascii="Segoe UI Light" w:hAnsi="Segoe UI Light" w:cs="Segoe UI Light"/>
          <w:bCs/>
          <w:sz w:val="20"/>
          <w:szCs w:val="20"/>
        </w:rPr>
        <w:br/>
        <w:t>i zakresach podanych w tabeli poniżej:</w:t>
      </w:r>
    </w:p>
    <w:tbl>
      <w:tblPr>
        <w:tblpPr w:leftFromText="141" w:rightFromText="141" w:vertAnchor="text" w:horzAnchor="margin" w:tblpXSpec="center" w:tblpY="275"/>
        <w:tblW w:w="7749" w:type="dxa"/>
        <w:tblCellMar>
          <w:left w:w="70" w:type="dxa"/>
          <w:right w:w="70" w:type="dxa"/>
        </w:tblCellMar>
        <w:tblLook w:val="04A0" w:firstRow="1" w:lastRow="0" w:firstColumn="1" w:lastColumn="0" w:noHBand="0" w:noVBand="1"/>
      </w:tblPr>
      <w:tblGrid>
        <w:gridCol w:w="5732"/>
        <w:gridCol w:w="2017"/>
      </w:tblGrid>
      <w:tr w:rsidR="00E921F0" w:rsidRPr="00E05D09" w14:paraId="3650E786" w14:textId="77777777" w:rsidTr="0030759D">
        <w:trPr>
          <w:trHeight w:val="523"/>
        </w:trPr>
        <w:tc>
          <w:tcPr>
            <w:tcW w:w="5732"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7C344043" w14:textId="77777777" w:rsidR="00E921F0" w:rsidRPr="00E05D09" w:rsidRDefault="00E921F0" w:rsidP="0030759D">
            <w:pPr>
              <w:spacing w:after="0" w:line="276" w:lineRule="auto"/>
              <w:jc w:val="center"/>
              <w:rPr>
                <w:rFonts w:ascii="Segoe UI Light" w:hAnsi="Segoe UI Light" w:cs="Segoe UI Light"/>
                <w:bCs/>
                <w:color w:val="000000"/>
                <w:sz w:val="20"/>
                <w:szCs w:val="20"/>
              </w:rPr>
            </w:pPr>
            <w:r w:rsidRPr="00E05D09">
              <w:rPr>
                <w:rFonts w:ascii="Segoe UI Light" w:hAnsi="Segoe UI Light" w:cs="Segoe UI Light"/>
                <w:bCs/>
                <w:color w:val="000000"/>
                <w:sz w:val="20"/>
                <w:szCs w:val="20"/>
              </w:rPr>
              <w:t>Zakres postępowań administracyjnych</w:t>
            </w:r>
          </w:p>
        </w:tc>
        <w:tc>
          <w:tcPr>
            <w:tcW w:w="2017"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7B924AEA" w14:textId="77777777" w:rsidR="00E921F0" w:rsidRPr="00E05D09" w:rsidRDefault="00E921F0" w:rsidP="0030759D">
            <w:pPr>
              <w:spacing w:after="0" w:line="276" w:lineRule="auto"/>
              <w:jc w:val="center"/>
              <w:rPr>
                <w:rFonts w:ascii="Segoe UI Light" w:hAnsi="Segoe UI Light" w:cs="Segoe UI Light"/>
                <w:bCs/>
                <w:color w:val="000000"/>
                <w:sz w:val="20"/>
                <w:szCs w:val="20"/>
              </w:rPr>
            </w:pPr>
            <w:r w:rsidRPr="00E05D09">
              <w:rPr>
                <w:rFonts w:ascii="Segoe UI Light" w:hAnsi="Segoe UI Light" w:cs="Segoe UI Light"/>
                <w:bCs/>
                <w:color w:val="000000"/>
                <w:sz w:val="20"/>
                <w:szCs w:val="20"/>
              </w:rPr>
              <w:t>Ilość postępowań</w:t>
            </w:r>
          </w:p>
        </w:tc>
      </w:tr>
      <w:tr w:rsidR="00E921F0" w:rsidRPr="00E05D09" w14:paraId="0D0BB5EB" w14:textId="77777777" w:rsidTr="0030759D">
        <w:trPr>
          <w:trHeight w:val="523"/>
        </w:trPr>
        <w:tc>
          <w:tcPr>
            <w:tcW w:w="5732" w:type="dxa"/>
            <w:tcBorders>
              <w:top w:val="nil"/>
              <w:left w:val="single" w:sz="4" w:space="0" w:color="auto"/>
              <w:bottom w:val="single" w:sz="4" w:space="0" w:color="auto"/>
              <w:right w:val="single" w:sz="4" w:space="0" w:color="auto"/>
            </w:tcBorders>
            <w:shd w:val="clear" w:color="auto" w:fill="auto"/>
            <w:vAlign w:val="center"/>
            <w:hideMark/>
          </w:tcPr>
          <w:p w14:paraId="58CEC48A" w14:textId="77777777" w:rsidR="00E921F0" w:rsidRPr="00E05D09" w:rsidRDefault="00E921F0" w:rsidP="0030759D">
            <w:pPr>
              <w:spacing w:after="0" w:line="276" w:lineRule="auto"/>
              <w:rPr>
                <w:rFonts w:ascii="Segoe UI Light" w:hAnsi="Segoe UI Light" w:cs="Segoe UI Light"/>
                <w:bCs/>
                <w:sz w:val="20"/>
                <w:szCs w:val="20"/>
              </w:rPr>
            </w:pPr>
            <w:r w:rsidRPr="00E05D09">
              <w:rPr>
                <w:rFonts w:ascii="Segoe UI Light" w:hAnsi="Segoe UI Light" w:cs="Segoe UI Light"/>
                <w:bCs/>
                <w:sz w:val="20"/>
                <w:szCs w:val="20"/>
              </w:rPr>
              <w:t>Ustalenie wysokości odszkodowania w związku z wydaniem decyzji ZRID.</w:t>
            </w:r>
          </w:p>
        </w:tc>
        <w:tc>
          <w:tcPr>
            <w:tcW w:w="2017" w:type="dxa"/>
            <w:tcBorders>
              <w:top w:val="nil"/>
              <w:left w:val="nil"/>
              <w:bottom w:val="single" w:sz="4" w:space="0" w:color="auto"/>
              <w:right w:val="single" w:sz="4" w:space="0" w:color="auto"/>
            </w:tcBorders>
            <w:shd w:val="clear" w:color="auto" w:fill="auto"/>
            <w:noWrap/>
            <w:vAlign w:val="center"/>
            <w:hideMark/>
          </w:tcPr>
          <w:p w14:paraId="0F56B934" w14:textId="77777777" w:rsidR="00E921F0" w:rsidRPr="00E05D09" w:rsidRDefault="00E921F0" w:rsidP="0030759D">
            <w:pPr>
              <w:spacing w:after="0" w:line="276" w:lineRule="auto"/>
              <w:jc w:val="center"/>
              <w:rPr>
                <w:rFonts w:ascii="Segoe UI Light" w:hAnsi="Segoe UI Light" w:cs="Segoe UI Light"/>
                <w:bCs/>
                <w:sz w:val="20"/>
                <w:szCs w:val="20"/>
              </w:rPr>
            </w:pPr>
            <w:r w:rsidRPr="00E05D09">
              <w:rPr>
                <w:rFonts w:ascii="Segoe UI Light" w:hAnsi="Segoe UI Light" w:cs="Segoe UI Light"/>
                <w:bCs/>
                <w:sz w:val="20"/>
                <w:szCs w:val="20"/>
              </w:rPr>
              <w:t>36</w:t>
            </w:r>
          </w:p>
        </w:tc>
      </w:tr>
      <w:tr w:rsidR="00E921F0" w:rsidRPr="00E05D09" w14:paraId="6A25D354" w14:textId="77777777" w:rsidTr="0030759D">
        <w:trPr>
          <w:trHeight w:val="523"/>
        </w:trPr>
        <w:tc>
          <w:tcPr>
            <w:tcW w:w="5732" w:type="dxa"/>
            <w:tcBorders>
              <w:top w:val="nil"/>
              <w:left w:val="single" w:sz="4" w:space="0" w:color="auto"/>
              <w:bottom w:val="single" w:sz="4" w:space="0" w:color="auto"/>
              <w:right w:val="single" w:sz="4" w:space="0" w:color="auto"/>
            </w:tcBorders>
            <w:shd w:val="clear" w:color="auto" w:fill="auto"/>
            <w:vAlign w:val="center"/>
            <w:hideMark/>
          </w:tcPr>
          <w:p w14:paraId="154EAA6D" w14:textId="77777777" w:rsidR="00E921F0" w:rsidRPr="00E05D09" w:rsidRDefault="00E921F0" w:rsidP="0030759D">
            <w:pPr>
              <w:spacing w:after="0" w:line="276" w:lineRule="auto"/>
              <w:rPr>
                <w:rFonts w:ascii="Segoe UI Light" w:hAnsi="Segoe UI Light" w:cs="Segoe UI Light"/>
                <w:bCs/>
                <w:sz w:val="20"/>
                <w:szCs w:val="20"/>
              </w:rPr>
            </w:pPr>
            <w:r w:rsidRPr="00E05D09">
              <w:rPr>
                <w:rFonts w:ascii="Segoe UI Light" w:hAnsi="Segoe UI Light" w:cs="Segoe UI Light"/>
                <w:bCs/>
                <w:sz w:val="20"/>
                <w:szCs w:val="20"/>
              </w:rPr>
              <w:t>Nadanie gruntu pod budynkiem stanowiącym odrębny przedmiot własności.</w:t>
            </w:r>
          </w:p>
        </w:tc>
        <w:tc>
          <w:tcPr>
            <w:tcW w:w="2017" w:type="dxa"/>
            <w:tcBorders>
              <w:top w:val="nil"/>
              <w:left w:val="nil"/>
              <w:bottom w:val="single" w:sz="4" w:space="0" w:color="auto"/>
              <w:right w:val="single" w:sz="4" w:space="0" w:color="auto"/>
            </w:tcBorders>
            <w:shd w:val="clear" w:color="auto" w:fill="auto"/>
            <w:noWrap/>
            <w:vAlign w:val="center"/>
            <w:hideMark/>
          </w:tcPr>
          <w:p w14:paraId="05ECD7F7" w14:textId="77777777" w:rsidR="00E921F0" w:rsidRPr="00E05D09" w:rsidRDefault="00E921F0" w:rsidP="0030759D">
            <w:pPr>
              <w:spacing w:after="0" w:line="276" w:lineRule="auto"/>
              <w:jc w:val="center"/>
              <w:rPr>
                <w:rFonts w:ascii="Segoe UI Light" w:hAnsi="Segoe UI Light" w:cs="Segoe UI Light"/>
                <w:bCs/>
                <w:sz w:val="20"/>
                <w:szCs w:val="20"/>
              </w:rPr>
            </w:pPr>
            <w:r w:rsidRPr="00E05D09">
              <w:rPr>
                <w:rFonts w:ascii="Segoe UI Light" w:hAnsi="Segoe UI Light" w:cs="Segoe UI Light"/>
                <w:bCs/>
                <w:sz w:val="20"/>
                <w:szCs w:val="20"/>
              </w:rPr>
              <w:t>2</w:t>
            </w:r>
          </w:p>
        </w:tc>
      </w:tr>
      <w:tr w:rsidR="00E921F0" w:rsidRPr="00E05D09" w14:paraId="644B71AD" w14:textId="77777777" w:rsidTr="0030759D">
        <w:trPr>
          <w:trHeight w:val="523"/>
        </w:trPr>
        <w:tc>
          <w:tcPr>
            <w:tcW w:w="5732" w:type="dxa"/>
            <w:tcBorders>
              <w:top w:val="nil"/>
              <w:left w:val="single" w:sz="4" w:space="0" w:color="auto"/>
              <w:bottom w:val="single" w:sz="4" w:space="0" w:color="auto"/>
              <w:right w:val="single" w:sz="4" w:space="0" w:color="auto"/>
            </w:tcBorders>
            <w:shd w:val="clear" w:color="auto" w:fill="auto"/>
            <w:vAlign w:val="center"/>
            <w:hideMark/>
          </w:tcPr>
          <w:p w14:paraId="48292AFC" w14:textId="77777777" w:rsidR="00E921F0" w:rsidRPr="00E05D09" w:rsidRDefault="00E921F0" w:rsidP="0030759D">
            <w:pPr>
              <w:spacing w:after="0" w:line="276" w:lineRule="auto"/>
              <w:rPr>
                <w:rFonts w:ascii="Segoe UI Light" w:hAnsi="Segoe UI Light" w:cs="Segoe UI Light"/>
                <w:bCs/>
                <w:sz w:val="20"/>
                <w:szCs w:val="20"/>
              </w:rPr>
            </w:pPr>
            <w:r w:rsidRPr="00E05D09">
              <w:rPr>
                <w:rFonts w:ascii="Segoe UI Light" w:hAnsi="Segoe UI Light" w:cs="Segoe UI Light"/>
                <w:bCs/>
                <w:sz w:val="20"/>
                <w:szCs w:val="20"/>
              </w:rPr>
              <w:t>Nadanie na własność działki dożywotniej.</w:t>
            </w:r>
          </w:p>
        </w:tc>
        <w:tc>
          <w:tcPr>
            <w:tcW w:w="2017" w:type="dxa"/>
            <w:tcBorders>
              <w:top w:val="nil"/>
              <w:left w:val="nil"/>
              <w:bottom w:val="single" w:sz="4" w:space="0" w:color="auto"/>
              <w:right w:val="single" w:sz="4" w:space="0" w:color="auto"/>
            </w:tcBorders>
            <w:shd w:val="clear" w:color="auto" w:fill="auto"/>
            <w:noWrap/>
            <w:vAlign w:val="center"/>
            <w:hideMark/>
          </w:tcPr>
          <w:p w14:paraId="6E62EDD8" w14:textId="77777777" w:rsidR="00E921F0" w:rsidRPr="00E05D09" w:rsidRDefault="00E921F0" w:rsidP="0030759D">
            <w:pPr>
              <w:spacing w:after="0" w:line="276" w:lineRule="auto"/>
              <w:jc w:val="center"/>
              <w:rPr>
                <w:rFonts w:ascii="Segoe UI Light" w:hAnsi="Segoe UI Light" w:cs="Segoe UI Light"/>
                <w:bCs/>
                <w:sz w:val="20"/>
                <w:szCs w:val="20"/>
              </w:rPr>
            </w:pPr>
            <w:r w:rsidRPr="00E05D09">
              <w:rPr>
                <w:rFonts w:ascii="Segoe UI Light" w:hAnsi="Segoe UI Light" w:cs="Segoe UI Light"/>
                <w:bCs/>
                <w:sz w:val="20"/>
                <w:szCs w:val="20"/>
              </w:rPr>
              <w:t>0</w:t>
            </w:r>
          </w:p>
        </w:tc>
      </w:tr>
      <w:tr w:rsidR="00E921F0" w:rsidRPr="00E05D09" w14:paraId="5A564BA1" w14:textId="77777777" w:rsidTr="0030759D">
        <w:trPr>
          <w:trHeight w:val="523"/>
        </w:trPr>
        <w:tc>
          <w:tcPr>
            <w:tcW w:w="5732" w:type="dxa"/>
            <w:tcBorders>
              <w:top w:val="nil"/>
              <w:left w:val="single" w:sz="4" w:space="0" w:color="auto"/>
              <w:bottom w:val="single" w:sz="4" w:space="0" w:color="auto"/>
              <w:right w:val="single" w:sz="4" w:space="0" w:color="auto"/>
            </w:tcBorders>
            <w:shd w:val="clear" w:color="auto" w:fill="auto"/>
            <w:vAlign w:val="center"/>
            <w:hideMark/>
          </w:tcPr>
          <w:p w14:paraId="3D54DD94" w14:textId="77777777" w:rsidR="00E921F0" w:rsidRPr="00E05D09" w:rsidRDefault="00E921F0" w:rsidP="0030759D">
            <w:pPr>
              <w:spacing w:after="0" w:line="276" w:lineRule="auto"/>
              <w:rPr>
                <w:rFonts w:ascii="Segoe UI Light" w:hAnsi="Segoe UI Light" w:cs="Segoe UI Light"/>
                <w:bCs/>
                <w:sz w:val="20"/>
                <w:szCs w:val="20"/>
              </w:rPr>
            </w:pPr>
            <w:r w:rsidRPr="00E05D09">
              <w:rPr>
                <w:rFonts w:ascii="Segoe UI Light" w:hAnsi="Segoe UI Light" w:cs="Segoe UI Light"/>
                <w:bCs/>
                <w:sz w:val="20"/>
                <w:szCs w:val="20"/>
              </w:rPr>
              <w:t>Odgraniczenie sposobu korzystania z nieruchomości.</w:t>
            </w:r>
          </w:p>
        </w:tc>
        <w:tc>
          <w:tcPr>
            <w:tcW w:w="2017" w:type="dxa"/>
            <w:tcBorders>
              <w:top w:val="nil"/>
              <w:left w:val="nil"/>
              <w:bottom w:val="single" w:sz="4" w:space="0" w:color="auto"/>
              <w:right w:val="single" w:sz="4" w:space="0" w:color="auto"/>
            </w:tcBorders>
            <w:shd w:val="clear" w:color="auto" w:fill="auto"/>
            <w:noWrap/>
            <w:vAlign w:val="center"/>
            <w:hideMark/>
          </w:tcPr>
          <w:p w14:paraId="7BC54789" w14:textId="77777777" w:rsidR="00E921F0" w:rsidRPr="00E05D09" w:rsidRDefault="00E921F0" w:rsidP="0030759D">
            <w:pPr>
              <w:spacing w:after="0" w:line="276" w:lineRule="auto"/>
              <w:jc w:val="center"/>
              <w:rPr>
                <w:rFonts w:ascii="Segoe UI Light" w:hAnsi="Segoe UI Light" w:cs="Segoe UI Light"/>
                <w:bCs/>
                <w:sz w:val="20"/>
                <w:szCs w:val="20"/>
              </w:rPr>
            </w:pPr>
            <w:r w:rsidRPr="00E05D09">
              <w:rPr>
                <w:rFonts w:ascii="Segoe UI Light" w:hAnsi="Segoe UI Light" w:cs="Segoe UI Light"/>
                <w:bCs/>
                <w:sz w:val="20"/>
                <w:szCs w:val="20"/>
              </w:rPr>
              <w:t>3</w:t>
            </w:r>
          </w:p>
        </w:tc>
      </w:tr>
      <w:tr w:rsidR="00E921F0" w:rsidRPr="00E05D09" w14:paraId="44FA187C" w14:textId="77777777" w:rsidTr="0030759D">
        <w:trPr>
          <w:trHeight w:val="523"/>
        </w:trPr>
        <w:tc>
          <w:tcPr>
            <w:tcW w:w="5732" w:type="dxa"/>
            <w:tcBorders>
              <w:top w:val="nil"/>
              <w:left w:val="single" w:sz="4" w:space="0" w:color="auto"/>
              <w:bottom w:val="single" w:sz="4" w:space="0" w:color="auto"/>
              <w:right w:val="single" w:sz="4" w:space="0" w:color="auto"/>
            </w:tcBorders>
            <w:shd w:val="clear" w:color="auto" w:fill="auto"/>
            <w:vAlign w:val="center"/>
            <w:hideMark/>
          </w:tcPr>
          <w:p w14:paraId="3BA038E1" w14:textId="77777777" w:rsidR="00E921F0" w:rsidRPr="00E05D09" w:rsidRDefault="00E921F0" w:rsidP="0030759D">
            <w:pPr>
              <w:spacing w:after="0" w:line="276" w:lineRule="auto"/>
              <w:rPr>
                <w:rFonts w:ascii="Segoe UI Light" w:hAnsi="Segoe UI Light" w:cs="Segoe UI Light"/>
                <w:bCs/>
                <w:sz w:val="20"/>
                <w:szCs w:val="20"/>
              </w:rPr>
            </w:pPr>
            <w:r w:rsidRPr="00E05D09">
              <w:rPr>
                <w:rFonts w:ascii="Segoe UI Light" w:hAnsi="Segoe UI Light" w:cs="Segoe UI Light"/>
                <w:bCs/>
                <w:sz w:val="20"/>
                <w:szCs w:val="20"/>
              </w:rPr>
              <w:t>Postępowania dotyczące zwrotu wywłaszczonych nieruchomości.</w:t>
            </w:r>
          </w:p>
        </w:tc>
        <w:tc>
          <w:tcPr>
            <w:tcW w:w="2017" w:type="dxa"/>
            <w:tcBorders>
              <w:top w:val="nil"/>
              <w:left w:val="nil"/>
              <w:bottom w:val="single" w:sz="4" w:space="0" w:color="auto"/>
              <w:right w:val="single" w:sz="4" w:space="0" w:color="auto"/>
            </w:tcBorders>
            <w:shd w:val="clear" w:color="auto" w:fill="auto"/>
            <w:noWrap/>
            <w:vAlign w:val="center"/>
            <w:hideMark/>
          </w:tcPr>
          <w:p w14:paraId="0CB2DDF8" w14:textId="77777777" w:rsidR="00E921F0" w:rsidRPr="00E05D09" w:rsidRDefault="00E921F0" w:rsidP="0030759D">
            <w:pPr>
              <w:spacing w:after="0" w:line="276" w:lineRule="auto"/>
              <w:jc w:val="center"/>
              <w:rPr>
                <w:rFonts w:ascii="Segoe UI Light" w:hAnsi="Segoe UI Light" w:cs="Segoe UI Light"/>
                <w:bCs/>
                <w:sz w:val="20"/>
                <w:szCs w:val="20"/>
              </w:rPr>
            </w:pPr>
            <w:r w:rsidRPr="00E05D09">
              <w:rPr>
                <w:rFonts w:ascii="Segoe UI Light" w:hAnsi="Segoe UI Light" w:cs="Segoe UI Light"/>
                <w:bCs/>
                <w:sz w:val="20"/>
                <w:szCs w:val="20"/>
              </w:rPr>
              <w:t>1</w:t>
            </w:r>
          </w:p>
        </w:tc>
      </w:tr>
      <w:tr w:rsidR="00E921F0" w:rsidRPr="00E05D09" w14:paraId="537D2655" w14:textId="77777777" w:rsidTr="0030759D">
        <w:trPr>
          <w:trHeight w:val="523"/>
        </w:trPr>
        <w:tc>
          <w:tcPr>
            <w:tcW w:w="5732" w:type="dxa"/>
            <w:tcBorders>
              <w:top w:val="nil"/>
              <w:left w:val="single" w:sz="4" w:space="0" w:color="auto"/>
              <w:bottom w:val="single" w:sz="4" w:space="0" w:color="auto"/>
              <w:right w:val="single" w:sz="4" w:space="0" w:color="auto"/>
            </w:tcBorders>
            <w:shd w:val="clear" w:color="auto" w:fill="auto"/>
            <w:noWrap/>
            <w:vAlign w:val="center"/>
            <w:hideMark/>
          </w:tcPr>
          <w:p w14:paraId="498A1906" w14:textId="77777777" w:rsidR="00E921F0" w:rsidRPr="00E05D09" w:rsidRDefault="00E921F0" w:rsidP="0030759D">
            <w:pPr>
              <w:spacing w:after="0" w:line="276" w:lineRule="auto"/>
              <w:rPr>
                <w:rFonts w:ascii="Segoe UI Light" w:hAnsi="Segoe UI Light" w:cs="Segoe UI Light"/>
                <w:bCs/>
                <w:sz w:val="20"/>
                <w:szCs w:val="20"/>
              </w:rPr>
            </w:pPr>
            <w:r w:rsidRPr="00E05D09">
              <w:rPr>
                <w:rFonts w:ascii="Segoe UI Light" w:hAnsi="Segoe UI Light" w:cs="Segoe UI Light"/>
                <w:bCs/>
                <w:sz w:val="20"/>
                <w:szCs w:val="20"/>
              </w:rPr>
              <w:t xml:space="preserve">Ustalenie wysokości odszkodowań w związku </w:t>
            </w:r>
            <w:r w:rsidRPr="00E05D09">
              <w:rPr>
                <w:rFonts w:ascii="Segoe UI Light" w:hAnsi="Segoe UI Light" w:cs="Segoe UI Light"/>
                <w:bCs/>
                <w:sz w:val="20"/>
                <w:szCs w:val="20"/>
              </w:rPr>
              <w:br/>
              <w:t>z wywłaszczeniem.</w:t>
            </w:r>
          </w:p>
        </w:tc>
        <w:tc>
          <w:tcPr>
            <w:tcW w:w="2017" w:type="dxa"/>
            <w:tcBorders>
              <w:top w:val="nil"/>
              <w:left w:val="nil"/>
              <w:bottom w:val="single" w:sz="4" w:space="0" w:color="auto"/>
              <w:right w:val="single" w:sz="4" w:space="0" w:color="auto"/>
            </w:tcBorders>
            <w:shd w:val="clear" w:color="auto" w:fill="auto"/>
            <w:noWrap/>
            <w:vAlign w:val="center"/>
            <w:hideMark/>
          </w:tcPr>
          <w:p w14:paraId="51EEDC10" w14:textId="77777777" w:rsidR="00E921F0" w:rsidRPr="00E05D09" w:rsidRDefault="00E921F0" w:rsidP="0030759D">
            <w:pPr>
              <w:spacing w:after="0" w:line="276" w:lineRule="auto"/>
              <w:jc w:val="center"/>
              <w:rPr>
                <w:rFonts w:ascii="Segoe UI Light" w:hAnsi="Segoe UI Light" w:cs="Segoe UI Light"/>
                <w:bCs/>
                <w:sz w:val="20"/>
                <w:szCs w:val="20"/>
              </w:rPr>
            </w:pPr>
            <w:r w:rsidRPr="00E05D09">
              <w:rPr>
                <w:rFonts w:ascii="Segoe UI Light" w:hAnsi="Segoe UI Light" w:cs="Segoe UI Light"/>
                <w:bCs/>
                <w:sz w:val="20"/>
                <w:szCs w:val="20"/>
              </w:rPr>
              <w:t>2</w:t>
            </w:r>
          </w:p>
        </w:tc>
      </w:tr>
    </w:tbl>
    <w:p w14:paraId="03346087" w14:textId="77777777" w:rsidR="00E921F0" w:rsidRPr="00E05D09" w:rsidRDefault="00E921F0" w:rsidP="00E921F0">
      <w:pPr>
        <w:tabs>
          <w:tab w:val="left" w:pos="4038"/>
        </w:tabs>
        <w:spacing w:after="0" w:line="360" w:lineRule="auto"/>
        <w:jc w:val="both"/>
        <w:rPr>
          <w:rFonts w:ascii="Segoe UI Light" w:hAnsi="Segoe UI Light" w:cs="Segoe UI Light"/>
          <w:bCs/>
          <w:sz w:val="20"/>
          <w:szCs w:val="20"/>
        </w:rPr>
      </w:pPr>
    </w:p>
    <w:p w14:paraId="0B67BFC3" w14:textId="77777777" w:rsidR="00E921F0" w:rsidRPr="00E05D09" w:rsidRDefault="00E921F0" w:rsidP="00E921F0">
      <w:pPr>
        <w:spacing w:after="0" w:line="360" w:lineRule="auto"/>
        <w:jc w:val="both"/>
        <w:rPr>
          <w:rFonts w:ascii="Segoe UI Light" w:hAnsi="Segoe UI Light" w:cs="Segoe UI Light"/>
          <w:bCs/>
          <w:sz w:val="20"/>
          <w:szCs w:val="20"/>
        </w:rPr>
      </w:pPr>
    </w:p>
    <w:p w14:paraId="26344F78" w14:textId="77777777" w:rsidR="00E921F0" w:rsidRPr="00E05D09" w:rsidRDefault="00E921F0" w:rsidP="00E921F0">
      <w:pPr>
        <w:spacing w:after="0" w:line="360" w:lineRule="auto"/>
        <w:jc w:val="both"/>
        <w:rPr>
          <w:rFonts w:ascii="Segoe UI Light" w:hAnsi="Segoe UI Light" w:cs="Segoe UI Light"/>
          <w:bCs/>
          <w:sz w:val="20"/>
          <w:szCs w:val="20"/>
        </w:rPr>
      </w:pPr>
    </w:p>
    <w:p w14:paraId="3FD97ED5" w14:textId="77777777" w:rsidR="00E921F0" w:rsidRPr="00E05D09" w:rsidRDefault="00E921F0" w:rsidP="00E921F0">
      <w:pPr>
        <w:spacing w:after="0" w:line="360" w:lineRule="auto"/>
        <w:jc w:val="both"/>
        <w:rPr>
          <w:rFonts w:ascii="Segoe UI Light" w:hAnsi="Segoe UI Light" w:cs="Segoe UI Light"/>
          <w:bCs/>
          <w:sz w:val="20"/>
          <w:szCs w:val="20"/>
        </w:rPr>
      </w:pPr>
    </w:p>
    <w:p w14:paraId="15E39094" w14:textId="77777777" w:rsidR="00E921F0" w:rsidRPr="00E05D09" w:rsidRDefault="00E921F0" w:rsidP="00E921F0">
      <w:pPr>
        <w:spacing w:after="0" w:line="360" w:lineRule="auto"/>
        <w:jc w:val="both"/>
        <w:rPr>
          <w:rFonts w:ascii="Segoe UI Light" w:hAnsi="Segoe UI Light" w:cs="Segoe UI Light"/>
          <w:bCs/>
          <w:sz w:val="20"/>
          <w:szCs w:val="20"/>
        </w:rPr>
      </w:pPr>
    </w:p>
    <w:p w14:paraId="562E3BCE" w14:textId="77777777" w:rsidR="00E921F0" w:rsidRPr="00E05D09" w:rsidRDefault="00E921F0" w:rsidP="00E921F0">
      <w:pPr>
        <w:spacing w:after="0" w:line="360" w:lineRule="auto"/>
        <w:jc w:val="both"/>
        <w:rPr>
          <w:rFonts w:ascii="Segoe UI Light" w:hAnsi="Segoe UI Light" w:cs="Segoe UI Light"/>
          <w:bCs/>
          <w:sz w:val="20"/>
          <w:szCs w:val="20"/>
        </w:rPr>
      </w:pPr>
    </w:p>
    <w:p w14:paraId="46B936F6" w14:textId="77777777" w:rsidR="00E921F0" w:rsidRPr="00E05D09" w:rsidRDefault="00E921F0" w:rsidP="00E921F0">
      <w:pPr>
        <w:spacing w:after="0" w:line="360" w:lineRule="auto"/>
        <w:jc w:val="both"/>
        <w:rPr>
          <w:rFonts w:ascii="Segoe UI Light" w:hAnsi="Segoe UI Light" w:cs="Segoe UI Light"/>
          <w:bCs/>
          <w:sz w:val="20"/>
          <w:szCs w:val="20"/>
        </w:rPr>
      </w:pPr>
    </w:p>
    <w:p w14:paraId="4A7E4F23" w14:textId="77777777" w:rsidR="00E921F0" w:rsidRPr="00E05D09" w:rsidRDefault="00E921F0" w:rsidP="00E921F0">
      <w:pPr>
        <w:spacing w:after="0" w:line="360" w:lineRule="auto"/>
        <w:ind w:left="720"/>
        <w:jc w:val="both"/>
        <w:rPr>
          <w:rFonts w:ascii="Segoe UI Light" w:hAnsi="Segoe UI Light" w:cs="Segoe UI Light"/>
          <w:bCs/>
          <w:sz w:val="20"/>
          <w:szCs w:val="20"/>
        </w:rPr>
      </w:pPr>
    </w:p>
    <w:p w14:paraId="6AAECE66" w14:textId="77777777" w:rsidR="00E921F0" w:rsidRPr="00E05D09" w:rsidRDefault="00E921F0" w:rsidP="00E921F0">
      <w:pPr>
        <w:spacing w:after="0" w:line="360" w:lineRule="auto"/>
        <w:jc w:val="both"/>
        <w:rPr>
          <w:rFonts w:ascii="Segoe UI Light" w:hAnsi="Segoe UI Light" w:cs="Segoe UI Light"/>
          <w:bCs/>
          <w:sz w:val="20"/>
          <w:szCs w:val="20"/>
        </w:rPr>
      </w:pPr>
    </w:p>
    <w:p w14:paraId="4F311358" w14:textId="77777777" w:rsidR="00E921F0" w:rsidRPr="00E05D09" w:rsidRDefault="00E921F0">
      <w:pPr>
        <w:numPr>
          <w:ilvl w:val="0"/>
          <w:numId w:val="15"/>
        </w:numPr>
        <w:spacing w:after="0" w:line="360" w:lineRule="auto"/>
        <w:jc w:val="both"/>
        <w:rPr>
          <w:rFonts w:ascii="Segoe UI Light" w:hAnsi="Segoe UI Light" w:cs="Segoe UI Light"/>
          <w:bCs/>
          <w:sz w:val="20"/>
          <w:szCs w:val="20"/>
        </w:rPr>
      </w:pPr>
      <w:r w:rsidRPr="00E05D09">
        <w:rPr>
          <w:rFonts w:ascii="Segoe UI Light" w:hAnsi="Segoe UI Light" w:cs="Segoe UI Light"/>
          <w:bCs/>
          <w:sz w:val="20"/>
          <w:szCs w:val="20"/>
        </w:rPr>
        <w:t xml:space="preserve">Prowadzono inne sprawy w stosunku do których nie było konieczne prowadzenie postępowania </w:t>
      </w:r>
      <w:r w:rsidRPr="00E05D09">
        <w:rPr>
          <w:rFonts w:ascii="Segoe UI Light" w:hAnsi="Segoe UI Light" w:cs="Segoe UI Light"/>
          <w:bCs/>
          <w:sz w:val="20"/>
          <w:szCs w:val="20"/>
        </w:rPr>
        <w:br/>
        <w:t>w trybie Kodeksu Postępowania Administracyjnego:</w:t>
      </w:r>
    </w:p>
    <w:tbl>
      <w:tblPr>
        <w:tblW w:w="7789" w:type="dxa"/>
        <w:tblInd w:w="656" w:type="dxa"/>
        <w:tblCellMar>
          <w:left w:w="70" w:type="dxa"/>
          <w:right w:w="70" w:type="dxa"/>
        </w:tblCellMar>
        <w:tblLook w:val="04A0" w:firstRow="1" w:lastRow="0" w:firstColumn="1" w:lastColumn="0" w:noHBand="0" w:noVBand="1"/>
      </w:tblPr>
      <w:tblGrid>
        <w:gridCol w:w="6003"/>
        <w:gridCol w:w="1786"/>
      </w:tblGrid>
      <w:tr w:rsidR="00E921F0" w:rsidRPr="00E05D09" w14:paraId="118E97A7" w14:textId="77777777" w:rsidTr="0030759D">
        <w:trPr>
          <w:trHeight w:val="505"/>
        </w:trPr>
        <w:tc>
          <w:tcPr>
            <w:tcW w:w="600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28BFED37" w14:textId="77777777" w:rsidR="00E921F0" w:rsidRPr="00E05D09" w:rsidRDefault="00E921F0" w:rsidP="0030759D">
            <w:pPr>
              <w:spacing w:after="0" w:line="276" w:lineRule="auto"/>
              <w:jc w:val="center"/>
              <w:rPr>
                <w:rFonts w:ascii="Segoe UI Light" w:hAnsi="Segoe UI Light" w:cs="Segoe UI Light"/>
                <w:bCs/>
                <w:color w:val="000000"/>
                <w:sz w:val="20"/>
                <w:szCs w:val="20"/>
              </w:rPr>
            </w:pPr>
            <w:r w:rsidRPr="00E05D09">
              <w:rPr>
                <w:rFonts w:ascii="Segoe UI Light" w:hAnsi="Segoe UI Light" w:cs="Segoe UI Light"/>
                <w:bCs/>
                <w:color w:val="000000"/>
                <w:sz w:val="20"/>
                <w:szCs w:val="20"/>
              </w:rPr>
              <w:t>Zakres spraw</w:t>
            </w:r>
          </w:p>
        </w:tc>
        <w:tc>
          <w:tcPr>
            <w:tcW w:w="1786"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65FC0D14" w14:textId="77777777" w:rsidR="00E921F0" w:rsidRPr="00E05D09" w:rsidRDefault="00E921F0" w:rsidP="0030759D">
            <w:pPr>
              <w:spacing w:after="0" w:line="276" w:lineRule="auto"/>
              <w:jc w:val="center"/>
              <w:rPr>
                <w:rFonts w:ascii="Segoe UI Light" w:hAnsi="Segoe UI Light" w:cs="Segoe UI Light"/>
                <w:bCs/>
                <w:color w:val="000000"/>
                <w:sz w:val="20"/>
                <w:szCs w:val="20"/>
              </w:rPr>
            </w:pPr>
            <w:r w:rsidRPr="00E05D09">
              <w:rPr>
                <w:rFonts w:ascii="Segoe UI Light" w:hAnsi="Segoe UI Light" w:cs="Segoe UI Light"/>
                <w:bCs/>
                <w:color w:val="000000"/>
                <w:sz w:val="20"/>
                <w:szCs w:val="20"/>
              </w:rPr>
              <w:t>Ilość spraw</w:t>
            </w:r>
          </w:p>
        </w:tc>
      </w:tr>
      <w:tr w:rsidR="00E921F0" w:rsidRPr="00E05D09" w14:paraId="346B5D22" w14:textId="77777777" w:rsidTr="0030759D">
        <w:trPr>
          <w:trHeight w:val="505"/>
        </w:trPr>
        <w:tc>
          <w:tcPr>
            <w:tcW w:w="6003" w:type="dxa"/>
            <w:tcBorders>
              <w:top w:val="nil"/>
              <w:left w:val="single" w:sz="4" w:space="0" w:color="auto"/>
              <w:bottom w:val="single" w:sz="4" w:space="0" w:color="auto"/>
              <w:right w:val="single" w:sz="4" w:space="0" w:color="auto"/>
            </w:tcBorders>
            <w:shd w:val="clear" w:color="auto" w:fill="auto"/>
            <w:vAlign w:val="center"/>
            <w:hideMark/>
          </w:tcPr>
          <w:p w14:paraId="265C9DEA" w14:textId="77777777" w:rsidR="00E921F0" w:rsidRPr="00E05D09" w:rsidRDefault="00E921F0" w:rsidP="0030759D">
            <w:pPr>
              <w:spacing w:after="0" w:line="276" w:lineRule="auto"/>
              <w:rPr>
                <w:rFonts w:ascii="Segoe UI Light" w:hAnsi="Segoe UI Light" w:cs="Segoe UI Light"/>
                <w:bCs/>
                <w:sz w:val="20"/>
                <w:szCs w:val="20"/>
              </w:rPr>
            </w:pPr>
            <w:r w:rsidRPr="00E05D09">
              <w:rPr>
                <w:rFonts w:ascii="Segoe UI Light" w:hAnsi="Segoe UI Light" w:cs="Segoe UI Light"/>
                <w:bCs/>
                <w:sz w:val="20"/>
                <w:szCs w:val="20"/>
              </w:rPr>
              <w:lastRenderedPageBreak/>
              <w:t xml:space="preserve">Wydanie zezwoleń na zakładanie, przeprowadzanie </w:t>
            </w:r>
            <w:r w:rsidRPr="00E05D09">
              <w:rPr>
                <w:rFonts w:ascii="Segoe UI Light" w:hAnsi="Segoe UI Light" w:cs="Segoe UI Light"/>
                <w:bCs/>
                <w:sz w:val="20"/>
                <w:szCs w:val="20"/>
              </w:rPr>
              <w:br/>
              <w:t>i wykonywanie na nieruchomościach urządzeń technicznych.</w:t>
            </w:r>
          </w:p>
        </w:tc>
        <w:tc>
          <w:tcPr>
            <w:tcW w:w="1786" w:type="dxa"/>
            <w:tcBorders>
              <w:top w:val="nil"/>
              <w:left w:val="nil"/>
              <w:bottom w:val="single" w:sz="4" w:space="0" w:color="auto"/>
              <w:right w:val="single" w:sz="4" w:space="0" w:color="auto"/>
            </w:tcBorders>
            <w:shd w:val="clear" w:color="auto" w:fill="auto"/>
            <w:noWrap/>
            <w:vAlign w:val="center"/>
            <w:hideMark/>
          </w:tcPr>
          <w:p w14:paraId="4A22CEFB" w14:textId="77777777" w:rsidR="00E921F0" w:rsidRPr="00E05D09" w:rsidRDefault="00E921F0" w:rsidP="0030759D">
            <w:pPr>
              <w:spacing w:after="0" w:line="276" w:lineRule="auto"/>
              <w:jc w:val="center"/>
              <w:rPr>
                <w:rFonts w:ascii="Segoe UI Light" w:hAnsi="Segoe UI Light" w:cs="Segoe UI Light"/>
                <w:bCs/>
                <w:sz w:val="20"/>
                <w:szCs w:val="20"/>
              </w:rPr>
            </w:pPr>
            <w:r w:rsidRPr="00E05D09">
              <w:rPr>
                <w:rFonts w:ascii="Segoe UI Light" w:hAnsi="Segoe UI Light" w:cs="Segoe UI Light"/>
                <w:bCs/>
                <w:sz w:val="20"/>
                <w:szCs w:val="20"/>
              </w:rPr>
              <w:t>32</w:t>
            </w:r>
          </w:p>
        </w:tc>
      </w:tr>
      <w:tr w:rsidR="00E921F0" w:rsidRPr="00E05D09" w14:paraId="397BC850" w14:textId="77777777" w:rsidTr="0030759D">
        <w:trPr>
          <w:trHeight w:val="505"/>
        </w:trPr>
        <w:tc>
          <w:tcPr>
            <w:tcW w:w="6003" w:type="dxa"/>
            <w:tcBorders>
              <w:top w:val="nil"/>
              <w:left w:val="single" w:sz="4" w:space="0" w:color="auto"/>
              <w:bottom w:val="single" w:sz="4" w:space="0" w:color="auto"/>
              <w:right w:val="single" w:sz="4" w:space="0" w:color="auto"/>
            </w:tcBorders>
            <w:shd w:val="clear" w:color="auto" w:fill="auto"/>
            <w:vAlign w:val="center"/>
            <w:hideMark/>
          </w:tcPr>
          <w:p w14:paraId="15E0B50D" w14:textId="77777777" w:rsidR="00E921F0" w:rsidRPr="00E05D09" w:rsidRDefault="00E921F0" w:rsidP="0030759D">
            <w:pPr>
              <w:spacing w:after="0" w:line="276" w:lineRule="auto"/>
              <w:rPr>
                <w:rFonts w:ascii="Segoe UI Light" w:hAnsi="Segoe UI Light" w:cs="Segoe UI Light"/>
                <w:bCs/>
                <w:sz w:val="20"/>
                <w:szCs w:val="20"/>
              </w:rPr>
            </w:pPr>
            <w:r w:rsidRPr="00E05D09">
              <w:rPr>
                <w:rFonts w:ascii="Segoe UI Light" w:hAnsi="Segoe UI Light" w:cs="Segoe UI Light"/>
                <w:bCs/>
                <w:sz w:val="20"/>
                <w:szCs w:val="20"/>
              </w:rPr>
              <w:t>Darowizna nieruchomości.</w:t>
            </w:r>
          </w:p>
        </w:tc>
        <w:tc>
          <w:tcPr>
            <w:tcW w:w="1786" w:type="dxa"/>
            <w:tcBorders>
              <w:top w:val="nil"/>
              <w:left w:val="nil"/>
              <w:bottom w:val="single" w:sz="4" w:space="0" w:color="auto"/>
              <w:right w:val="single" w:sz="4" w:space="0" w:color="auto"/>
            </w:tcBorders>
            <w:shd w:val="clear" w:color="auto" w:fill="auto"/>
            <w:noWrap/>
            <w:vAlign w:val="center"/>
            <w:hideMark/>
          </w:tcPr>
          <w:p w14:paraId="688E6313" w14:textId="77777777" w:rsidR="00E921F0" w:rsidRPr="00E05D09" w:rsidRDefault="00E921F0" w:rsidP="0030759D">
            <w:pPr>
              <w:spacing w:after="0" w:line="276" w:lineRule="auto"/>
              <w:jc w:val="center"/>
              <w:rPr>
                <w:rFonts w:ascii="Segoe UI Light" w:hAnsi="Segoe UI Light" w:cs="Segoe UI Light"/>
                <w:bCs/>
                <w:sz w:val="20"/>
                <w:szCs w:val="20"/>
              </w:rPr>
            </w:pPr>
            <w:r w:rsidRPr="00E05D09">
              <w:rPr>
                <w:rFonts w:ascii="Segoe UI Light" w:hAnsi="Segoe UI Light" w:cs="Segoe UI Light"/>
                <w:bCs/>
                <w:sz w:val="20"/>
                <w:szCs w:val="20"/>
              </w:rPr>
              <w:t>3</w:t>
            </w:r>
          </w:p>
        </w:tc>
      </w:tr>
      <w:tr w:rsidR="00E921F0" w:rsidRPr="00E05D09" w14:paraId="236DCF0B" w14:textId="77777777" w:rsidTr="0030759D">
        <w:trPr>
          <w:trHeight w:val="505"/>
        </w:trPr>
        <w:tc>
          <w:tcPr>
            <w:tcW w:w="6003" w:type="dxa"/>
            <w:tcBorders>
              <w:top w:val="nil"/>
              <w:left w:val="single" w:sz="4" w:space="0" w:color="auto"/>
              <w:bottom w:val="single" w:sz="4" w:space="0" w:color="auto"/>
              <w:right w:val="single" w:sz="4" w:space="0" w:color="auto"/>
            </w:tcBorders>
            <w:shd w:val="clear" w:color="auto" w:fill="auto"/>
            <w:vAlign w:val="center"/>
            <w:hideMark/>
          </w:tcPr>
          <w:p w14:paraId="5CC07AEE" w14:textId="77777777" w:rsidR="00E921F0" w:rsidRPr="00E05D09" w:rsidRDefault="00E921F0" w:rsidP="0030759D">
            <w:pPr>
              <w:spacing w:after="0" w:line="276" w:lineRule="auto"/>
              <w:rPr>
                <w:rFonts w:ascii="Segoe UI Light" w:hAnsi="Segoe UI Light" w:cs="Segoe UI Light"/>
                <w:bCs/>
                <w:sz w:val="20"/>
                <w:szCs w:val="20"/>
              </w:rPr>
            </w:pPr>
            <w:r w:rsidRPr="00E05D09">
              <w:rPr>
                <w:rFonts w:ascii="Segoe UI Light" w:hAnsi="Segoe UI Light" w:cs="Segoe UI Light"/>
                <w:bCs/>
                <w:sz w:val="20"/>
                <w:szCs w:val="20"/>
              </w:rPr>
              <w:t>Sprzedaż nieruchomości.</w:t>
            </w:r>
          </w:p>
        </w:tc>
        <w:tc>
          <w:tcPr>
            <w:tcW w:w="1786" w:type="dxa"/>
            <w:tcBorders>
              <w:top w:val="nil"/>
              <w:left w:val="nil"/>
              <w:bottom w:val="single" w:sz="4" w:space="0" w:color="auto"/>
              <w:right w:val="single" w:sz="4" w:space="0" w:color="auto"/>
            </w:tcBorders>
            <w:shd w:val="clear" w:color="auto" w:fill="auto"/>
            <w:noWrap/>
            <w:vAlign w:val="center"/>
            <w:hideMark/>
          </w:tcPr>
          <w:p w14:paraId="5F38DC71" w14:textId="77777777" w:rsidR="00E921F0" w:rsidRPr="00E05D09" w:rsidRDefault="00E921F0" w:rsidP="0030759D">
            <w:pPr>
              <w:spacing w:after="0" w:line="276" w:lineRule="auto"/>
              <w:jc w:val="center"/>
              <w:rPr>
                <w:rFonts w:ascii="Segoe UI Light" w:hAnsi="Segoe UI Light" w:cs="Segoe UI Light"/>
                <w:bCs/>
                <w:sz w:val="20"/>
                <w:szCs w:val="20"/>
              </w:rPr>
            </w:pPr>
            <w:r w:rsidRPr="00E05D09">
              <w:rPr>
                <w:rFonts w:ascii="Segoe UI Light" w:hAnsi="Segoe UI Light" w:cs="Segoe UI Light"/>
                <w:bCs/>
                <w:sz w:val="20"/>
                <w:szCs w:val="20"/>
              </w:rPr>
              <w:t>7</w:t>
            </w:r>
          </w:p>
        </w:tc>
      </w:tr>
      <w:tr w:rsidR="00E921F0" w:rsidRPr="00E05D09" w14:paraId="03993AD3" w14:textId="77777777" w:rsidTr="0030759D">
        <w:trPr>
          <w:trHeight w:val="505"/>
        </w:trPr>
        <w:tc>
          <w:tcPr>
            <w:tcW w:w="6003" w:type="dxa"/>
            <w:tcBorders>
              <w:top w:val="nil"/>
              <w:left w:val="single" w:sz="4" w:space="0" w:color="auto"/>
              <w:bottom w:val="single" w:sz="4" w:space="0" w:color="auto"/>
              <w:right w:val="single" w:sz="4" w:space="0" w:color="auto"/>
            </w:tcBorders>
            <w:shd w:val="clear" w:color="auto" w:fill="auto"/>
            <w:vAlign w:val="center"/>
            <w:hideMark/>
          </w:tcPr>
          <w:p w14:paraId="46AC935D" w14:textId="77777777" w:rsidR="00E921F0" w:rsidRPr="00E05D09" w:rsidRDefault="00E921F0" w:rsidP="0030759D">
            <w:pPr>
              <w:spacing w:after="0" w:line="276" w:lineRule="auto"/>
              <w:rPr>
                <w:rFonts w:ascii="Segoe UI Light" w:hAnsi="Segoe UI Light" w:cs="Segoe UI Light"/>
                <w:bCs/>
                <w:sz w:val="20"/>
                <w:szCs w:val="20"/>
              </w:rPr>
            </w:pPr>
            <w:r w:rsidRPr="00E05D09">
              <w:rPr>
                <w:rFonts w:ascii="Segoe UI Light" w:hAnsi="Segoe UI Light" w:cs="Segoe UI Light"/>
                <w:bCs/>
                <w:sz w:val="20"/>
                <w:szCs w:val="20"/>
              </w:rPr>
              <w:t>Przejęcie nieruchomości.</w:t>
            </w:r>
          </w:p>
        </w:tc>
        <w:tc>
          <w:tcPr>
            <w:tcW w:w="1786" w:type="dxa"/>
            <w:tcBorders>
              <w:top w:val="nil"/>
              <w:left w:val="nil"/>
              <w:bottom w:val="single" w:sz="4" w:space="0" w:color="auto"/>
              <w:right w:val="single" w:sz="4" w:space="0" w:color="auto"/>
            </w:tcBorders>
            <w:shd w:val="clear" w:color="auto" w:fill="auto"/>
            <w:noWrap/>
            <w:vAlign w:val="center"/>
            <w:hideMark/>
          </w:tcPr>
          <w:p w14:paraId="659E43BB" w14:textId="77777777" w:rsidR="00E921F0" w:rsidRPr="00E05D09" w:rsidRDefault="00E921F0" w:rsidP="0030759D">
            <w:pPr>
              <w:spacing w:after="0" w:line="276" w:lineRule="auto"/>
              <w:jc w:val="center"/>
              <w:rPr>
                <w:rFonts w:ascii="Segoe UI Light" w:hAnsi="Segoe UI Light" w:cs="Segoe UI Light"/>
                <w:bCs/>
                <w:sz w:val="20"/>
                <w:szCs w:val="20"/>
              </w:rPr>
            </w:pPr>
            <w:r w:rsidRPr="00E05D09">
              <w:rPr>
                <w:rFonts w:ascii="Segoe UI Light" w:hAnsi="Segoe UI Light" w:cs="Segoe UI Light"/>
                <w:bCs/>
                <w:sz w:val="20"/>
                <w:szCs w:val="20"/>
              </w:rPr>
              <w:t>2</w:t>
            </w:r>
          </w:p>
        </w:tc>
      </w:tr>
      <w:tr w:rsidR="00E921F0" w:rsidRPr="00E05D09" w14:paraId="3A40E86B" w14:textId="77777777" w:rsidTr="0030759D">
        <w:trPr>
          <w:trHeight w:val="505"/>
        </w:trPr>
        <w:tc>
          <w:tcPr>
            <w:tcW w:w="6003" w:type="dxa"/>
            <w:tcBorders>
              <w:top w:val="nil"/>
              <w:left w:val="single" w:sz="4" w:space="0" w:color="auto"/>
              <w:bottom w:val="single" w:sz="4" w:space="0" w:color="auto"/>
              <w:right w:val="single" w:sz="4" w:space="0" w:color="auto"/>
            </w:tcBorders>
            <w:shd w:val="clear" w:color="auto" w:fill="auto"/>
            <w:vAlign w:val="center"/>
            <w:hideMark/>
          </w:tcPr>
          <w:p w14:paraId="2872549F" w14:textId="77777777" w:rsidR="00E921F0" w:rsidRPr="00E05D09" w:rsidRDefault="00E921F0" w:rsidP="0030759D">
            <w:pPr>
              <w:spacing w:after="0" w:line="276" w:lineRule="auto"/>
              <w:rPr>
                <w:rFonts w:ascii="Segoe UI Light" w:hAnsi="Segoe UI Light" w:cs="Segoe UI Light"/>
                <w:bCs/>
                <w:sz w:val="20"/>
                <w:szCs w:val="20"/>
              </w:rPr>
            </w:pPr>
            <w:r w:rsidRPr="00E05D09">
              <w:rPr>
                <w:rFonts w:ascii="Segoe UI Light" w:hAnsi="Segoe UI Light" w:cs="Segoe UI Light"/>
                <w:bCs/>
                <w:sz w:val="20"/>
                <w:szCs w:val="20"/>
              </w:rPr>
              <w:t>Przekazywanie nieruchomości do korzystania (w tym najem, dzierżawa )</w:t>
            </w:r>
          </w:p>
        </w:tc>
        <w:tc>
          <w:tcPr>
            <w:tcW w:w="1786" w:type="dxa"/>
            <w:tcBorders>
              <w:top w:val="nil"/>
              <w:left w:val="nil"/>
              <w:bottom w:val="single" w:sz="4" w:space="0" w:color="auto"/>
              <w:right w:val="single" w:sz="4" w:space="0" w:color="auto"/>
            </w:tcBorders>
            <w:shd w:val="clear" w:color="auto" w:fill="auto"/>
            <w:noWrap/>
            <w:vAlign w:val="center"/>
            <w:hideMark/>
          </w:tcPr>
          <w:p w14:paraId="4525126E" w14:textId="77777777" w:rsidR="00E921F0" w:rsidRPr="00E05D09" w:rsidRDefault="00E921F0" w:rsidP="0030759D">
            <w:pPr>
              <w:spacing w:after="0" w:line="276" w:lineRule="auto"/>
              <w:jc w:val="center"/>
              <w:rPr>
                <w:rFonts w:ascii="Segoe UI Light" w:hAnsi="Segoe UI Light" w:cs="Segoe UI Light"/>
                <w:bCs/>
                <w:sz w:val="20"/>
                <w:szCs w:val="20"/>
              </w:rPr>
            </w:pPr>
            <w:r w:rsidRPr="00E05D09">
              <w:rPr>
                <w:rFonts w:ascii="Segoe UI Light" w:hAnsi="Segoe UI Light" w:cs="Segoe UI Light"/>
                <w:bCs/>
                <w:sz w:val="20"/>
                <w:szCs w:val="20"/>
              </w:rPr>
              <w:t>13</w:t>
            </w:r>
          </w:p>
        </w:tc>
      </w:tr>
      <w:tr w:rsidR="00E921F0" w:rsidRPr="00E05D09" w14:paraId="3588C9EC" w14:textId="77777777" w:rsidTr="0030759D">
        <w:trPr>
          <w:trHeight w:val="505"/>
        </w:trPr>
        <w:tc>
          <w:tcPr>
            <w:tcW w:w="6003" w:type="dxa"/>
            <w:tcBorders>
              <w:top w:val="nil"/>
              <w:left w:val="single" w:sz="4" w:space="0" w:color="auto"/>
              <w:bottom w:val="single" w:sz="4" w:space="0" w:color="auto"/>
              <w:right w:val="single" w:sz="4" w:space="0" w:color="auto"/>
            </w:tcBorders>
            <w:shd w:val="clear" w:color="auto" w:fill="auto"/>
            <w:vAlign w:val="center"/>
            <w:hideMark/>
          </w:tcPr>
          <w:p w14:paraId="67211E45" w14:textId="77777777" w:rsidR="00E921F0" w:rsidRPr="00E05D09" w:rsidRDefault="00E921F0" w:rsidP="0030759D">
            <w:pPr>
              <w:spacing w:after="0" w:line="276" w:lineRule="auto"/>
              <w:rPr>
                <w:rFonts w:ascii="Segoe UI Light" w:hAnsi="Segoe UI Light" w:cs="Segoe UI Light"/>
                <w:bCs/>
                <w:sz w:val="20"/>
                <w:szCs w:val="20"/>
              </w:rPr>
            </w:pPr>
            <w:r w:rsidRPr="00E05D09">
              <w:rPr>
                <w:rFonts w:ascii="Segoe UI Light" w:hAnsi="Segoe UI Light" w:cs="Segoe UI Light"/>
                <w:bCs/>
                <w:sz w:val="20"/>
                <w:szCs w:val="20"/>
              </w:rPr>
              <w:t>Naliczenie opłat za użytkowanie wieczyste nieruchomości:</w:t>
            </w:r>
          </w:p>
        </w:tc>
        <w:tc>
          <w:tcPr>
            <w:tcW w:w="1786" w:type="dxa"/>
            <w:tcBorders>
              <w:top w:val="nil"/>
              <w:left w:val="nil"/>
              <w:bottom w:val="single" w:sz="4" w:space="0" w:color="auto"/>
              <w:right w:val="single" w:sz="4" w:space="0" w:color="auto"/>
            </w:tcBorders>
            <w:shd w:val="clear" w:color="auto" w:fill="auto"/>
            <w:noWrap/>
            <w:vAlign w:val="center"/>
            <w:hideMark/>
          </w:tcPr>
          <w:p w14:paraId="7C932F41" w14:textId="77777777" w:rsidR="00E921F0" w:rsidRPr="00E05D09" w:rsidRDefault="00E921F0" w:rsidP="0030759D">
            <w:pPr>
              <w:spacing w:after="0" w:line="276" w:lineRule="auto"/>
              <w:jc w:val="center"/>
              <w:rPr>
                <w:rFonts w:ascii="Segoe UI Light" w:hAnsi="Segoe UI Light" w:cs="Segoe UI Light"/>
                <w:bCs/>
                <w:sz w:val="20"/>
                <w:szCs w:val="20"/>
              </w:rPr>
            </w:pPr>
            <w:r w:rsidRPr="00E05D09">
              <w:rPr>
                <w:rFonts w:ascii="Segoe UI Light" w:hAnsi="Segoe UI Light" w:cs="Segoe UI Light"/>
                <w:bCs/>
                <w:sz w:val="20"/>
                <w:szCs w:val="20"/>
              </w:rPr>
              <w:t>40</w:t>
            </w:r>
          </w:p>
        </w:tc>
      </w:tr>
      <w:tr w:rsidR="00E921F0" w:rsidRPr="00E05D09" w14:paraId="6C192EEA" w14:textId="77777777" w:rsidTr="0030759D">
        <w:trPr>
          <w:trHeight w:val="505"/>
        </w:trPr>
        <w:tc>
          <w:tcPr>
            <w:tcW w:w="6003" w:type="dxa"/>
            <w:tcBorders>
              <w:top w:val="nil"/>
              <w:left w:val="single" w:sz="4" w:space="0" w:color="auto"/>
              <w:bottom w:val="single" w:sz="4" w:space="0" w:color="auto"/>
              <w:right w:val="single" w:sz="4" w:space="0" w:color="auto"/>
            </w:tcBorders>
            <w:shd w:val="clear" w:color="auto" w:fill="auto"/>
            <w:vAlign w:val="center"/>
            <w:hideMark/>
          </w:tcPr>
          <w:p w14:paraId="5BB73F92" w14:textId="77777777" w:rsidR="00E921F0" w:rsidRPr="00E05D09" w:rsidRDefault="00E921F0" w:rsidP="0030759D">
            <w:pPr>
              <w:spacing w:after="0" w:line="276" w:lineRule="auto"/>
              <w:rPr>
                <w:rFonts w:ascii="Segoe UI Light" w:hAnsi="Segoe UI Light" w:cs="Segoe UI Light"/>
                <w:bCs/>
                <w:sz w:val="20"/>
                <w:szCs w:val="20"/>
              </w:rPr>
            </w:pPr>
            <w:r w:rsidRPr="00E05D09">
              <w:rPr>
                <w:rFonts w:ascii="Segoe UI Light" w:hAnsi="Segoe UI Light" w:cs="Segoe UI Light"/>
                <w:bCs/>
                <w:sz w:val="20"/>
                <w:szCs w:val="20"/>
              </w:rPr>
              <w:t>Przekształcenie użytkowania wieczystego we własność:</w:t>
            </w:r>
          </w:p>
        </w:tc>
        <w:tc>
          <w:tcPr>
            <w:tcW w:w="1786" w:type="dxa"/>
            <w:tcBorders>
              <w:top w:val="nil"/>
              <w:left w:val="nil"/>
              <w:bottom w:val="single" w:sz="4" w:space="0" w:color="auto"/>
              <w:right w:val="single" w:sz="4" w:space="0" w:color="auto"/>
            </w:tcBorders>
            <w:shd w:val="clear" w:color="auto" w:fill="auto"/>
            <w:noWrap/>
            <w:vAlign w:val="center"/>
            <w:hideMark/>
          </w:tcPr>
          <w:p w14:paraId="200E9FE7" w14:textId="77777777" w:rsidR="00E921F0" w:rsidRPr="00E05D09" w:rsidRDefault="00E921F0" w:rsidP="0030759D">
            <w:pPr>
              <w:spacing w:after="0" w:line="276" w:lineRule="auto"/>
              <w:jc w:val="center"/>
              <w:rPr>
                <w:rFonts w:ascii="Segoe UI Light" w:hAnsi="Segoe UI Light" w:cs="Segoe UI Light"/>
                <w:bCs/>
                <w:sz w:val="20"/>
                <w:szCs w:val="20"/>
              </w:rPr>
            </w:pPr>
            <w:r w:rsidRPr="00E05D09">
              <w:rPr>
                <w:rFonts w:ascii="Segoe UI Light" w:hAnsi="Segoe UI Light" w:cs="Segoe UI Light"/>
                <w:bCs/>
                <w:sz w:val="20"/>
                <w:szCs w:val="20"/>
              </w:rPr>
              <w:t>5</w:t>
            </w:r>
          </w:p>
        </w:tc>
      </w:tr>
      <w:tr w:rsidR="00E921F0" w:rsidRPr="00E05D09" w14:paraId="255F715B" w14:textId="77777777" w:rsidTr="0030759D">
        <w:trPr>
          <w:trHeight w:val="505"/>
        </w:trPr>
        <w:tc>
          <w:tcPr>
            <w:tcW w:w="6003" w:type="dxa"/>
            <w:tcBorders>
              <w:top w:val="nil"/>
              <w:left w:val="single" w:sz="4" w:space="0" w:color="auto"/>
              <w:bottom w:val="single" w:sz="4" w:space="0" w:color="auto"/>
              <w:right w:val="single" w:sz="4" w:space="0" w:color="auto"/>
            </w:tcBorders>
            <w:shd w:val="clear" w:color="auto" w:fill="auto"/>
            <w:vAlign w:val="center"/>
            <w:hideMark/>
          </w:tcPr>
          <w:p w14:paraId="1D29CA96" w14:textId="77777777" w:rsidR="00E921F0" w:rsidRPr="00E05D09" w:rsidRDefault="00E921F0" w:rsidP="0030759D">
            <w:pPr>
              <w:spacing w:after="0" w:line="276" w:lineRule="auto"/>
              <w:jc w:val="both"/>
              <w:rPr>
                <w:rFonts w:ascii="Segoe UI Light" w:hAnsi="Segoe UI Light" w:cs="Segoe UI Light"/>
                <w:bCs/>
                <w:sz w:val="20"/>
                <w:szCs w:val="20"/>
              </w:rPr>
            </w:pPr>
            <w:r w:rsidRPr="00E05D09">
              <w:rPr>
                <w:rFonts w:ascii="Segoe UI Light" w:hAnsi="Segoe UI Light" w:cs="Segoe UI Light"/>
                <w:bCs/>
                <w:sz w:val="20"/>
                <w:szCs w:val="20"/>
              </w:rPr>
              <w:t>Prowadzenie spraw innych związanych z nieruchomościami Skarbu Państwa.</w:t>
            </w:r>
          </w:p>
        </w:tc>
        <w:tc>
          <w:tcPr>
            <w:tcW w:w="1786" w:type="dxa"/>
            <w:tcBorders>
              <w:top w:val="nil"/>
              <w:left w:val="nil"/>
              <w:bottom w:val="single" w:sz="4" w:space="0" w:color="auto"/>
              <w:right w:val="single" w:sz="4" w:space="0" w:color="auto"/>
            </w:tcBorders>
            <w:shd w:val="clear" w:color="auto" w:fill="auto"/>
            <w:noWrap/>
            <w:vAlign w:val="center"/>
            <w:hideMark/>
          </w:tcPr>
          <w:p w14:paraId="674D8E78" w14:textId="77777777" w:rsidR="00E921F0" w:rsidRPr="00E05D09" w:rsidRDefault="00E921F0" w:rsidP="0030759D">
            <w:pPr>
              <w:spacing w:after="0" w:line="276" w:lineRule="auto"/>
              <w:jc w:val="center"/>
              <w:rPr>
                <w:rFonts w:ascii="Segoe UI Light" w:hAnsi="Segoe UI Light" w:cs="Segoe UI Light"/>
                <w:bCs/>
                <w:sz w:val="20"/>
                <w:szCs w:val="20"/>
              </w:rPr>
            </w:pPr>
            <w:r w:rsidRPr="00E05D09">
              <w:rPr>
                <w:rFonts w:ascii="Segoe UI Light" w:hAnsi="Segoe UI Light" w:cs="Segoe UI Light"/>
                <w:bCs/>
                <w:sz w:val="20"/>
                <w:szCs w:val="20"/>
              </w:rPr>
              <w:t>76</w:t>
            </w:r>
          </w:p>
        </w:tc>
      </w:tr>
      <w:tr w:rsidR="00E921F0" w:rsidRPr="00E05D09" w14:paraId="6202CCC9" w14:textId="77777777" w:rsidTr="0030759D">
        <w:trPr>
          <w:trHeight w:val="505"/>
        </w:trPr>
        <w:tc>
          <w:tcPr>
            <w:tcW w:w="6003" w:type="dxa"/>
            <w:tcBorders>
              <w:top w:val="nil"/>
              <w:left w:val="single" w:sz="4" w:space="0" w:color="auto"/>
              <w:bottom w:val="single" w:sz="4" w:space="0" w:color="auto"/>
              <w:right w:val="single" w:sz="4" w:space="0" w:color="auto"/>
            </w:tcBorders>
            <w:shd w:val="clear" w:color="auto" w:fill="auto"/>
            <w:vAlign w:val="center"/>
            <w:hideMark/>
          </w:tcPr>
          <w:p w14:paraId="598C68C7" w14:textId="77777777" w:rsidR="00E921F0" w:rsidRPr="00E05D09" w:rsidRDefault="00E921F0" w:rsidP="0030759D">
            <w:pPr>
              <w:spacing w:after="0" w:line="276" w:lineRule="auto"/>
              <w:jc w:val="both"/>
              <w:rPr>
                <w:rFonts w:ascii="Segoe UI Light" w:hAnsi="Segoe UI Light" w:cs="Segoe UI Light"/>
                <w:bCs/>
                <w:sz w:val="20"/>
                <w:szCs w:val="20"/>
              </w:rPr>
            </w:pPr>
            <w:r w:rsidRPr="00E05D09">
              <w:rPr>
                <w:rFonts w:ascii="Segoe UI Light" w:hAnsi="Segoe UI Light" w:cs="Segoe UI Light"/>
                <w:bCs/>
                <w:sz w:val="20"/>
                <w:szCs w:val="20"/>
              </w:rPr>
              <w:t>Prowadzenie spraw innych związanych z nieruchomościami Powiatu Nakielskiego.</w:t>
            </w:r>
          </w:p>
        </w:tc>
        <w:tc>
          <w:tcPr>
            <w:tcW w:w="1786" w:type="dxa"/>
            <w:tcBorders>
              <w:top w:val="nil"/>
              <w:left w:val="nil"/>
              <w:bottom w:val="single" w:sz="4" w:space="0" w:color="auto"/>
              <w:right w:val="single" w:sz="4" w:space="0" w:color="auto"/>
            </w:tcBorders>
            <w:shd w:val="clear" w:color="auto" w:fill="auto"/>
            <w:noWrap/>
            <w:vAlign w:val="center"/>
            <w:hideMark/>
          </w:tcPr>
          <w:p w14:paraId="7A9C8763" w14:textId="77777777" w:rsidR="00E921F0" w:rsidRPr="00E05D09" w:rsidRDefault="00E921F0" w:rsidP="0030759D">
            <w:pPr>
              <w:spacing w:after="0" w:line="276" w:lineRule="auto"/>
              <w:jc w:val="center"/>
              <w:rPr>
                <w:rFonts w:ascii="Segoe UI Light" w:hAnsi="Segoe UI Light" w:cs="Segoe UI Light"/>
                <w:bCs/>
                <w:sz w:val="20"/>
                <w:szCs w:val="20"/>
              </w:rPr>
            </w:pPr>
            <w:r w:rsidRPr="00E05D09">
              <w:rPr>
                <w:rFonts w:ascii="Segoe UI Light" w:hAnsi="Segoe UI Light" w:cs="Segoe UI Light"/>
                <w:bCs/>
                <w:sz w:val="20"/>
                <w:szCs w:val="20"/>
              </w:rPr>
              <w:t>10</w:t>
            </w:r>
          </w:p>
        </w:tc>
      </w:tr>
    </w:tbl>
    <w:p w14:paraId="2077238C" w14:textId="77777777" w:rsidR="00E921F0" w:rsidRPr="00E05D09" w:rsidRDefault="00E921F0" w:rsidP="00E921F0">
      <w:pPr>
        <w:spacing w:after="0" w:line="360" w:lineRule="auto"/>
        <w:jc w:val="both"/>
        <w:rPr>
          <w:rFonts w:ascii="Segoe UI Light" w:hAnsi="Segoe UI Light" w:cs="Segoe UI Light"/>
          <w:bCs/>
          <w:sz w:val="20"/>
          <w:szCs w:val="20"/>
        </w:rPr>
      </w:pPr>
    </w:p>
    <w:p w14:paraId="159B7440" w14:textId="77777777" w:rsidR="00E921F0" w:rsidRPr="00E05D09" w:rsidRDefault="00E921F0" w:rsidP="00E921F0">
      <w:pPr>
        <w:spacing w:after="0" w:line="360" w:lineRule="auto"/>
        <w:jc w:val="both"/>
        <w:rPr>
          <w:rFonts w:ascii="Segoe UI Light" w:hAnsi="Segoe UI Light" w:cs="Segoe UI Light"/>
          <w:bCs/>
          <w:sz w:val="20"/>
          <w:szCs w:val="20"/>
        </w:rPr>
      </w:pPr>
      <w:r w:rsidRPr="00E05D09">
        <w:rPr>
          <w:rFonts w:ascii="Segoe UI Light" w:hAnsi="Segoe UI Light" w:cs="Segoe UI Light"/>
          <w:bCs/>
          <w:sz w:val="20"/>
          <w:szCs w:val="20"/>
        </w:rPr>
        <w:t>Osiągnięto dochody i poniesiono koszty z tytułu gospodarowania nieruchomościami Skarbu Państwa:</w:t>
      </w:r>
    </w:p>
    <w:p w14:paraId="07C76C2F" w14:textId="77777777" w:rsidR="00E921F0" w:rsidRPr="00E05D09" w:rsidRDefault="00E921F0" w:rsidP="00E921F0">
      <w:pPr>
        <w:spacing w:after="0" w:line="360" w:lineRule="auto"/>
        <w:jc w:val="both"/>
        <w:rPr>
          <w:rFonts w:ascii="Segoe UI Light" w:hAnsi="Segoe UI Light" w:cs="Segoe UI Light"/>
          <w:bCs/>
          <w:sz w:val="20"/>
          <w:szCs w:val="20"/>
        </w:rPr>
      </w:pPr>
      <w:r w:rsidRPr="00E05D09">
        <w:rPr>
          <w:rFonts w:ascii="Segoe UI Light" w:hAnsi="Segoe UI Light" w:cs="Segoe UI Light"/>
          <w:bCs/>
          <w:sz w:val="20"/>
          <w:szCs w:val="20"/>
        </w:rPr>
        <w:t>Dochody – 1 026 849,25 zł</w:t>
      </w:r>
    </w:p>
    <w:p w14:paraId="088DEBA5" w14:textId="77777777" w:rsidR="00E921F0" w:rsidRPr="00E05D09" w:rsidRDefault="00E921F0" w:rsidP="00E921F0">
      <w:pPr>
        <w:spacing w:after="0" w:line="360" w:lineRule="auto"/>
        <w:jc w:val="both"/>
        <w:rPr>
          <w:rFonts w:ascii="Segoe UI Light" w:hAnsi="Segoe UI Light" w:cs="Segoe UI Light"/>
          <w:bCs/>
          <w:sz w:val="20"/>
          <w:szCs w:val="20"/>
        </w:rPr>
      </w:pPr>
      <w:r w:rsidRPr="00E05D09">
        <w:rPr>
          <w:rFonts w:ascii="Segoe UI Light" w:hAnsi="Segoe UI Light" w:cs="Segoe UI Light"/>
          <w:bCs/>
          <w:sz w:val="20"/>
          <w:szCs w:val="20"/>
        </w:rPr>
        <w:t>Koszty – 395 748,19 zł</w:t>
      </w:r>
    </w:p>
    <w:p w14:paraId="4795BEA1" w14:textId="77777777" w:rsidR="00E921F0" w:rsidRPr="00E05D09" w:rsidRDefault="00E921F0" w:rsidP="00E921F0">
      <w:pPr>
        <w:spacing w:after="0" w:line="360" w:lineRule="auto"/>
        <w:jc w:val="both"/>
        <w:rPr>
          <w:rFonts w:ascii="Segoe UI Light" w:hAnsi="Segoe UI Light" w:cs="Segoe UI Light"/>
          <w:bCs/>
          <w:sz w:val="20"/>
          <w:szCs w:val="20"/>
        </w:rPr>
      </w:pPr>
    </w:p>
    <w:p w14:paraId="56BF0E56" w14:textId="77777777" w:rsidR="00E921F0" w:rsidRPr="00E05D09" w:rsidRDefault="00E921F0" w:rsidP="00E921F0">
      <w:pPr>
        <w:spacing w:after="0" w:line="360" w:lineRule="auto"/>
        <w:jc w:val="both"/>
        <w:rPr>
          <w:rFonts w:ascii="Segoe UI Light" w:hAnsi="Segoe UI Light" w:cs="Segoe UI Light"/>
          <w:bCs/>
          <w:sz w:val="20"/>
          <w:szCs w:val="20"/>
        </w:rPr>
      </w:pPr>
      <w:r w:rsidRPr="00E05D09">
        <w:rPr>
          <w:rFonts w:ascii="Segoe UI Light" w:hAnsi="Segoe UI Light" w:cs="Segoe UI Light"/>
          <w:bCs/>
          <w:sz w:val="20"/>
          <w:szCs w:val="20"/>
        </w:rPr>
        <w:t>Osiągnięto dochody i poniesiono koszty z tytułu gospodarowania nieruchomościami Powiatu Nakielskiego:</w:t>
      </w:r>
    </w:p>
    <w:p w14:paraId="7A95F000" w14:textId="25054F67" w:rsidR="00E921F0" w:rsidRPr="00E05D09" w:rsidRDefault="00E921F0" w:rsidP="00E921F0">
      <w:pPr>
        <w:spacing w:after="0" w:line="360" w:lineRule="auto"/>
        <w:jc w:val="both"/>
        <w:rPr>
          <w:rFonts w:ascii="Segoe UI Light" w:hAnsi="Segoe UI Light" w:cs="Segoe UI Light"/>
          <w:bCs/>
          <w:sz w:val="20"/>
          <w:szCs w:val="20"/>
        </w:rPr>
      </w:pPr>
      <w:r w:rsidRPr="00E05D09">
        <w:rPr>
          <w:rFonts w:ascii="Segoe UI Light" w:hAnsi="Segoe UI Light" w:cs="Segoe UI Light"/>
          <w:bCs/>
          <w:sz w:val="20"/>
          <w:szCs w:val="20"/>
        </w:rPr>
        <w:t>Dochody –</w:t>
      </w:r>
      <w:r w:rsidR="002C7937" w:rsidRPr="00E05D09">
        <w:rPr>
          <w:rFonts w:ascii="Segoe UI Light" w:hAnsi="Segoe UI Light" w:cs="Segoe UI Light"/>
          <w:bCs/>
          <w:sz w:val="20"/>
          <w:szCs w:val="20"/>
        </w:rPr>
        <w:t xml:space="preserve"> </w:t>
      </w:r>
      <w:r w:rsidRPr="00E05D09">
        <w:rPr>
          <w:rFonts w:ascii="Segoe UI Light" w:hAnsi="Segoe UI Light" w:cs="Segoe UI Light"/>
          <w:bCs/>
          <w:sz w:val="20"/>
          <w:szCs w:val="20"/>
        </w:rPr>
        <w:t xml:space="preserve">478 639,54 zł </w:t>
      </w:r>
    </w:p>
    <w:p w14:paraId="65252C61" w14:textId="77777777" w:rsidR="00E921F0" w:rsidRPr="00E05D09" w:rsidRDefault="00E921F0" w:rsidP="00E921F0">
      <w:pPr>
        <w:spacing w:after="0" w:line="360" w:lineRule="auto"/>
        <w:jc w:val="both"/>
        <w:rPr>
          <w:rFonts w:ascii="Segoe UI Light" w:hAnsi="Segoe UI Light" w:cs="Segoe UI Light"/>
          <w:bCs/>
          <w:sz w:val="20"/>
          <w:szCs w:val="20"/>
        </w:rPr>
      </w:pPr>
      <w:r w:rsidRPr="00E05D09">
        <w:rPr>
          <w:rFonts w:ascii="Segoe UI Light" w:hAnsi="Segoe UI Light" w:cs="Segoe UI Light"/>
          <w:bCs/>
          <w:sz w:val="20"/>
          <w:szCs w:val="20"/>
        </w:rPr>
        <w:t>Koszty – 299 211,90 zł</w:t>
      </w:r>
    </w:p>
    <w:p w14:paraId="3762B147" w14:textId="77777777" w:rsidR="00E921F0" w:rsidRPr="00E05D09" w:rsidRDefault="00E921F0" w:rsidP="00E921F0">
      <w:pPr>
        <w:spacing w:after="0" w:line="360" w:lineRule="auto"/>
        <w:jc w:val="both"/>
        <w:rPr>
          <w:rFonts w:ascii="Segoe UI Light" w:hAnsi="Segoe UI Light" w:cs="Segoe UI Light"/>
          <w:bCs/>
          <w:sz w:val="20"/>
          <w:szCs w:val="20"/>
        </w:rPr>
      </w:pPr>
    </w:p>
    <w:tbl>
      <w:tblPr>
        <w:tblStyle w:val="rednialista1akcent2"/>
        <w:tblW w:w="0" w:type="auto"/>
        <w:tblBorders>
          <w:top w:val="none" w:sz="0" w:space="0" w:color="auto"/>
          <w:bottom w:val="single" w:sz="8" w:space="0" w:color="1F3864" w:themeColor="accent1" w:themeShade="80"/>
        </w:tblBorders>
        <w:tblLook w:val="04A0" w:firstRow="1" w:lastRow="0" w:firstColumn="1" w:lastColumn="0" w:noHBand="0" w:noVBand="1"/>
      </w:tblPr>
      <w:tblGrid>
        <w:gridCol w:w="9070"/>
      </w:tblGrid>
      <w:tr w:rsidR="00E921F0" w:rsidRPr="00E05D09" w14:paraId="588AAD55" w14:textId="77777777" w:rsidTr="003075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top w:val="none" w:sz="0" w:space="0" w:color="auto"/>
              <w:bottom w:val="none" w:sz="0" w:space="0" w:color="auto"/>
            </w:tcBorders>
            <w:shd w:val="clear" w:color="auto" w:fill="auto"/>
          </w:tcPr>
          <w:p w14:paraId="6037D246" w14:textId="77777777" w:rsidR="00E921F0" w:rsidRPr="00E05D09" w:rsidRDefault="00E921F0" w:rsidP="0030759D">
            <w:pPr>
              <w:pStyle w:val="Bezodstpw"/>
              <w:spacing w:line="360" w:lineRule="auto"/>
              <w:contextualSpacing/>
              <w:jc w:val="both"/>
              <w:rPr>
                <w:rFonts w:ascii="Segoe UI Light" w:eastAsia="Calibri" w:hAnsi="Segoe UI Light" w:cs="Segoe UI Light"/>
                <w:b w:val="0"/>
                <w:bCs w:val="0"/>
                <w:color w:val="1F3864" w:themeColor="accent1" w:themeShade="80"/>
              </w:rPr>
            </w:pPr>
            <w:r w:rsidRPr="00E05D09">
              <w:rPr>
                <w:rFonts w:ascii="Segoe UI Light" w:eastAsia="Calibri" w:hAnsi="Segoe UI Light" w:cs="Segoe UI Light"/>
                <w:b w:val="0"/>
                <w:bCs w:val="0"/>
                <w:color w:val="1F3864" w:themeColor="accent1" w:themeShade="80"/>
              </w:rPr>
              <w:t>ZADANIA REALIZOWANE PRZEZ WYDZIAŁ W ZAKRESIE OCHRONY GRUNTÓW ROLNYCH (1 OSOBA)</w:t>
            </w:r>
          </w:p>
        </w:tc>
      </w:tr>
    </w:tbl>
    <w:p w14:paraId="5B2870EA" w14:textId="77777777" w:rsidR="00E921F0" w:rsidRPr="00E05D09" w:rsidRDefault="00E921F0" w:rsidP="00E921F0">
      <w:pPr>
        <w:spacing w:after="0" w:line="360" w:lineRule="auto"/>
        <w:jc w:val="both"/>
        <w:rPr>
          <w:rFonts w:ascii="Segoe UI Light" w:hAnsi="Segoe UI Light" w:cs="Segoe UI Light"/>
          <w:bCs/>
          <w:sz w:val="20"/>
          <w:szCs w:val="20"/>
        </w:rPr>
      </w:pPr>
    </w:p>
    <w:p w14:paraId="3980B572" w14:textId="77777777" w:rsidR="00E921F0" w:rsidRPr="00E05D09" w:rsidRDefault="00E921F0">
      <w:pPr>
        <w:numPr>
          <w:ilvl w:val="0"/>
          <w:numId w:val="16"/>
        </w:numPr>
        <w:spacing w:after="0" w:line="360" w:lineRule="auto"/>
        <w:jc w:val="both"/>
        <w:rPr>
          <w:rFonts w:ascii="Segoe UI Light" w:hAnsi="Segoe UI Light" w:cs="Segoe UI Light"/>
          <w:bCs/>
          <w:sz w:val="20"/>
          <w:szCs w:val="20"/>
        </w:rPr>
      </w:pPr>
      <w:r w:rsidRPr="00E05D09">
        <w:rPr>
          <w:rFonts w:ascii="Segoe UI Light" w:hAnsi="Segoe UI Light" w:cs="Segoe UI Light"/>
          <w:bCs/>
          <w:sz w:val="20"/>
          <w:szCs w:val="20"/>
        </w:rPr>
        <w:t>Przeprowadzono 69 postępowań dotyczących wyłączenia gruntów z produkcji rolniczej zakończonych decyzją administracyjną.</w:t>
      </w:r>
    </w:p>
    <w:p w14:paraId="19BDBA99" w14:textId="13EDCA72" w:rsidR="00E921F0" w:rsidRPr="00E05D09" w:rsidRDefault="00E921F0">
      <w:pPr>
        <w:numPr>
          <w:ilvl w:val="0"/>
          <w:numId w:val="16"/>
        </w:numPr>
        <w:spacing w:after="0" w:line="360" w:lineRule="auto"/>
        <w:jc w:val="both"/>
        <w:rPr>
          <w:rFonts w:ascii="Segoe UI Light" w:hAnsi="Segoe UI Light" w:cs="Segoe UI Light"/>
          <w:bCs/>
          <w:sz w:val="20"/>
          <w:szCs w:val="20"/>
        </w:rPr>
      </w:pPr>
      <w:r w:rsidRPr="00E05D09">
        <w:rPr>
          <w:rFonts w:ascii="Segoe UI Light" w:hAnsi="Segoe UI Light" w:cs="Segoe UI Light"/>
          <w:bCs/>
          <w:sz w:val="20"/>
          <w:szCs w:val="20"/>
        </w:rPr>
        <w:t>Zaopiniowano 741</w:t>
      </w:r>
      <w:r w:rsidR="002C7937" w:rsidRPr="00E05D09">
        <w:rPr>
          <w:rFonts w:ascii="Segoe UI Light" w:hAnsi="Segoe UI Light" w:cs="Segoe UI Light"/>
          <w:bCs/>
          <w:sz w:val="20"/>
          <w:szCs w:val="20"/>
        </w:rPr>
        <w:t xml:space="preserve"> </w:t>
      </w:r>
      <w:r w:rsidRPr="00E05D09">
        <w:rPr>
          <w:rFonts w:ascii="Segoe UI Light" w:hAnsi="Segoe UI Light" w:cs="Segoe UI Light"/>
          <w:bCs/>
          <w:sz w:val="20"/>
          <w:szCs w:val="20"/>
        </w:rPr>
        <w:t>projektów decyzji o warunkach zabudowy z wszystkich gmin powiatu.</w:t>
      </w:r>
    </w:p>
    <w:p w14:paraId="1EAC2D71" w14:textId="77777777" w:rsidR="00E921F0" w:rsidRPr="00E05D09" w:rsidRDefault="00E921F0">
      <w:pPr>
        <w:numPr>
          <w:ilvl w:val="0"/>
          <w:numId w:val="16"/>
        </w:numPr>
        <w:spacing w:after="0" w:line="360" w:lineRule="auto"/>
        <w:jc w:val="both"/>
        <w:rPr>
          <w:rFonts w:ascii="Segoe UI Light" w:hAnsi="Segoe UI Light" w:cs="Segoe UI Light"/>
          <w:bCs/>
          <w:sz w:val="20"/>
          <w:szCs w:val="20"/>
        </w:rPr>
      </w:pPr>
      <w:r w:rsidRPr="00E05D09">
        <w:rPr>
          <w:rFonts w:ascii="Segoe UI Light" w:hAnsi="Segoe UI Light" w:cs="Segoe UI Light"/>
          <w:bCs/>
          <w:sz w:val="20"/>
          <w:szCs w:val="20"/>
        </w:rPr>
        <w:t>Przeanalizowano i wysłano pisma dla 34 spraw innych niż wymienionej powyżej.</w:t>
      </w:r>
    </w:p>
    <w:p w14:paraId="4E5801D2" w14:textId="77777777" w:rsidR="00E921F0" w:rsidRPr="00E05D09" w:rsidRDefault="00E921F0" w:rsidP="00E921F0">
      <w:pPr>
        <w:spacing w:after="0" w:line="360" w:lineRule="auto"/>
        <w:jc w:val="both"/>
        <w:rPr>
          <w:rFonts w:ascii="Segoe UI Light" w:hAnsi="Segoe UI Light" w:cs="Segoe UI Light"/>
          <w:bCs/>
          <w:sz w:val="20"/>
          <w:szCs w:val="20"/>
        </w:rPr>
      </w:pPr>
    </w:p>
    <w:tbl>
      <w:tblPr>
        <w:tblStyle w:val="rednialista1akcent2"/>
        <w:tblW w:w="0" w:type="auto"/>
        <w:tblBorders>
          <w:top w:val="none" w:sz="0" w:space="0" w:color="auto"/>
          <w:bottom w:val="single" w:sz="8" w:space="0" w:color="1F3864" w:themeColor="accent1" w:themeShade="80"/>
        </w:tblBorders>
        <w:tblLook w:val="04A0" w:firstRow="1" w:lastRow="0" w:firstColumn="1" w:lastColumn="0" w:noHBand="0" w:noVBand="1"/>
      </w:tblPr>
      <w:tblGrid>
        <w:gridCol w:w="9070"/>
      </w:tblGrid>
      <w:tr w:rsidR="00E921F0" w:rsidRPr="00E05D09" w14:paraId="53B5EE45" w14:textId="77777777" w:rsidTr="003075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top w:val="none" w:sz="0" w:space="0" w:color="auto"/>
              <w:bottom w:val="none" w:sz="0" w:space="0" w:color="auto"/>
            </w:tcBorders>
            <w:shd w:val="clear" w:color="auto" w:fill="auto"/>
          </w:tcPr>
          <w:p w14:paraId="214AB0DB" w14:textId="77777777" w:rsidR="00E921F0" w:rsidRPr="00E05D09" w:rsidRDefault="00E921F0" w:rsidP="0030759D">
            <w:pPr>
              <w:pStyle w:val="Bezodstpw"/>
              <w:spacing w:line="360" w:lineRule="auto"/>
              <w:contextualSpacing/>
              <w:jc w:val="both"/>
              <w:rPr>
                <w:rFonts w:ascii="Segoe UI Light" w:eastAsia="Calibri" w:hAnsi="Segoe UI Light" w:cs="Segoe UI Light"/>
                <w:b w:val="0"/>
                <w:bCs w:val="0"/>
                <w:color w:val="1F3864" w:themeColor="accent1" w:themeShade="80"/>
              </w:rPr>
            </w:pPr>
            <w:r w:rsidRPr="00E05D09">
              <w:rPr>
                <w:rFonts w:ascii="Segoe UI Light" w:eastAsia="Calibri" w:hAnsi="Segoe UI Light" w:cs="Segoe UI Light"/>
                <w:b w:val="0"/>
                <w:bCs w:val="0"/>
                <w:color w:val="1F3864" w:themeColor="accent1" w:themeShade="80"/>
              </w:rPr>
              <w:t xml:space="preserve">ZADANIE REALIZOWANE PRZEZ WYDZIAŁ W ZAKRESIE PROWADZENIA EWIDENCJI GRUNTÓW </w:t>
            </w:r>
          </w:p>
          <w:p w14:paraId="496F73AF" w14:textId="77777777" w:rsidR="00E921F0" w:rsidRPr="00E05D09" w:rsidRDefault="00E921F0" w:rsidP="0030759D">
            <w:pPr>
              <w:pStyle w:val="Bezodstpw"/>
              <w:spacing w:line="360" w:lineRule="auto"/>
              <w:contextualSpacing/>
              <w:jc w:val="both"/>
              <w:rPr>
                <w:rFonts w:ascii="Segoe UI Light" w:eastAsia="Calibri" w:hAnsi="Segoe UI Light" w:cs="Segoe UI Light"/>
                <w:b w:val="0"/>
                <w:bCs w:val="0"/>
                <w:color w:val="1F3864" w:themeColor="accent1" w:themeShade="80"/>
              </w:rPr>
            </w:pPr>
            <w:r w:rsidRPr="00E05D09">
              <w:rPr>
                <w:rFonts w:ascii="Segoe UI Light" w:eastAsia="Calibri" w:hAnsi="Segoe UI Light" w:cs="Segoe UI Light"/>
                <w:b w:val="0"/>
                <w:bCs w:val="0"/>
                <w:color w:val="1F3864" w:themeColor="accent1" w:themeShade="80"/>
              </w:rPr>
              <w:t>I BUDYNKÓW</w:t>
            </w:r>
          </w:p>
        </w:tc>
      </w:tr>
    </w:tbl>
    <w:p w14:paraId="0582A3EA" w14:textId="77777777" w:rsidR="00E921F0" w:rsidRPr="00E05D09" w:rsidRDefault="00E921F0" w:rsidP="00E921F0">
      <w:pPr>
        <w:spacing w:after="0" w:line="360" w:lineRule="auto"/>
        <w:jc w:val="both"/>
        <w:rPr>
          <w:rFonts w:ascii="Segoe UI Light" w:hAnsi="Segoe UI Light" w:cs="Segoe UI Light"/>
          <w:bCs/>
          <w:sz w:val="20"/>
          <w:szCs w:val="20"/>
        </w:rPr>
      </w:pPr>
    </w:p>
    <w:p w14:paraId="7FD6E91F" w14:textId="77777777" w:rsidR="00E921F0" w:rsidRPr="00E05D09" w:rsidRDefault="00E921F0" w:rsidP="00E921F0">
      <w:pPr>
        <w:spacing w:after="0" w:line="360" w:lineRule="auto"/>
        <w:ind w:firstLine="360"/>
        <w:jc w:val="both"/>
        <w:rPr>
          <w:rFonts w:ascii="Segoe UI Light" w:hAnsi="Segoe UI Light" w:cs="Segoe UI Light"/>
          <w:bCs/>
          <w:sz w:val="20"/>
          <w:szCs w:val="20"/>
        </w:rPr>
      </w:pPr>
      <w:r w:rsidRPr="00E05D09">
        <w:rPr>
          <w:rFonts w:ascii="Segoe UI Light" w:hAnsi="Segoe UI Light" w:cs="Segoe UI Light"/>
          <w:bCs/>
          <w:sz w:val="20"/>
          <w:szCs w:val="20"/>
        </w:rPr>
        <w:t xml:space="preserve">Ewidencja gruntów i budynków jest publicznym rejestrem urzędowym, w którym gromadzone są określone prawem informacje o gruntach, budynkach i lokalach, a także właścicielach, ich siedzibach </w:t>
      </w:r>
      <w:r w:rsidRPr="00E05D09">
        <w:rPr>
          <w:rFonts w:ascii="Segoe UI Light" w:hAnsi="Segoe UI Light" w:cs="Segoe UI Light"/>
          <w:bCs/>
          <w:sz w:val="20"/>
          <w:szCs w:val="20"/>
        </w:rPr>
        <w:br/>
      </w:r>
      <w:r w:rsidRPr="00E05D09">
        <w:rPr>
          <w:rFonts w:ascii="Segoe UI Light" w:hAnsi="Segoe UI Light" w:cs="Segoe UI Light"/>
          <w:bCs/>
          <w:sz w:val="20"/>
          <w:szCs w:val="20"/>
        </w:rPr>
        <w:lastRenderedPageBreak/>
        <w:t>i adresach. Ewidencja gruntów i budynków dla terenu Powiatu Nakielskiego prowadzona jest w systemie informatycznym Ewid2007 dla 140 obrębów ewidencyjnych.</w:t>
      </w:r>
    </w:p>
    <w:p w14:paraId="72BA5567" w14:textId="77777777" w:rsidR="00E921F0" w:rsidRPr="00E05D09" w:rsidRDefault="00E921F0" w:rsidP="00E921F0">
      <w:pPr>
        <w:spacing w:after="0" w:line="360" w:lineRule="auto"/>
        <w:jc w:val="both"/>
        <w:rPr>
          <w:rFonts w:ascii="Segoe UI Light" w:hAnsi="Segoe UI Light" w:cs="Segoe UI Light"/>
          <w:bCs/>
          <w:sz w:val="20"/>
          <w:szCs w:val="20"/>
        </w:rPr>
      </w:pPr>
    </w:p>
    <w:p w14:paraId="716B3618" w14:textId="77777777" w:rsidR="00E921F0" w:rsidRPr="00E05D09" w:rsidRDefault="00E921F0">
      <w:pPr>
        <w:numPr>
          <w:ilvl w:val="0"/>
          <w:numId w:val="17"/>
        </w:numPr>
        <w:spacing w:after="0" w:line="360" w:lineRule="auto"/>
        <w:jc w:val="both"/>
        <w:rPr>
          <w:rFonts w:ascii="Segoe UI Light" w:hAnsi="Segoe UI Light" w:cs="Segoe UI Light"/>
          <w:bCs/>
          <w:sz w:val="20"/>
          <w:szCs w:val="20"/>
        </w:rPr>
      </w:pPr>
      <w:r w:rsidRPr="00E05D09">
        <w:rPr>
          <w:rFonts w:ascii="Segoe UI Light" w:hAnsi="Segoe UI Light" w:cs="Segoe UI Light"/>
          <w:bCs/>
          <w:sz w:val="20"/>
          <w:szCs w:val="20"/>
        </w:rPr>
        <w:t>W omawianym okresie zrealizowano następującą ilość spraw:</w:t>
      </w:r>
    </w:p>
    <w:tbl>
      <w:tblPr>
        <w:tblW w:w="8026" w:type="dxa"/>
        <w:tblInd w:w="691" w:type="dxa"/>
        <w:tblCellMar>
          <w:left w:w="70" w:type="dxa"/>
          <w:right w:w="70" w:type="dxa"/>
        </w:tblCellMar>
        <w:tblLook w:val="04A0" w:firstRow="1" w:lastRow="0" w:firstColumn="1" w:lastColumn="0" w:noHBand="0" w:noVBand="1"/>
      </w:tblPr>
      <w:tblGrid>
        <w:gridCol w:w="6325"/>
        <w:gridCol w:w="1701"/>
      </w:tblGrid>
      <w:tr w:rsidR="00E921F0" w:rsidRPr="00E05D09" w14:paraId="2A1168B0" w14:textId="77777777" w:rsidTr="0030759D">
        <w:trPr>
          <w:trHeight w:val="600"/>
        </w:trPr>
        <w:tc>
          <w:tcPr>
            <w:tcW w:w="632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3907234A" w14:textId="77777777" w:rsidR="00E921F0" w:rsidRPr="00E05D09" w:rsidRDefault="00E921F0" w:rsidP="0030759D">
            <w:pPr>
              <w:spacing w:after="0" w:line="276" w:lineRule="auto"/>
              <w:jc w:val="both"/>
              <w:rPr>
                <w:rFonts w:ascii="Segoe UI Light" w:hAnsi="Segoe UI Light" w:cs="Segoe UI Light"/>
                <w:bCs/>
                <w:color w:val="000000"/>
                <w:sz w:val="20"/>
                <w:szCs w:val="20"/>
              </w:rPr>
            </w:pPr>
            <w:r w:rsidRPr="00E05D09">
              <w:rPr>
                <w:rFonts w:ascii="Segoe UI Light" w:hAnsi="Segoe UI Light" w:cs="Segoe UI Light"/>
                <w:bCs/>
                <w:color w:val="000000"/>
                <w:sz w:val="20"/>
                <w:szCs w:val="20"/>
              </w:rPr>
              <w:t>Rodzaj spraw</w:t>
            </w:r>
          </w:p>
        </w:tc>
        <w:tc>
          <w:tcPr>
            <w:tcW w:w="1701"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61E1AF5D" w14:textId="77777777" w:rsidR="00E921F0" w:rsidRPr="00E05D09" w:rsidRDefault="00E921F0" w:rsidP="0030759D">
            <w:pPr>
              <w:spacing w:after="0" w:line="276" w:lineRule="auto"/>
              <w:jc w:val="both"/>
              <w:rPr>
                <w:rFonts w:ascii="Segoe UI Light" w:hAnsi="Segoe UI Light" w:cs="Segoe UI Light"/>
                <w:bCs/>
                <w:color w:val="000000"/>
                <w:sz w:val="20"/>
                <w:szCs w:val="20"/>
              </w:rPr>
            </w:pPr>
            <w:r w:rsidRPr="00E05D09">
              <w:rPr>
                <w:rFonts w:ascii="Segoe UI Light" w:hAnsi="Segoe UI Light" w:cs="Segoe UI Light"/>
                <w:bCs/>
                <w:color w:val="000000"/>
                <w:sz w:val="20"/>
                <w:szCs w:val="20"/>
              </w:rPr>
              <w:t>Ilość spraw</w:t>
            </w:r>
          </w:p>
        </w:tc>
      </w:tr>
      <w:tr w:rsidR="00E921F0" w:rsidRPr="00E05D09" w14:paraId="23BF7B86" w14:textId="77777777" w:rsidTr="0030759D">
        <w:trPr>
          <w:trHeight w:val="600"/>
        </w:trPr>
        <w:tc>
          <w:tcPr>
            <w:tcW w:w="6325" w:type="dxa"/>
            <w:tcBorders>
              <w:top w:val="nil"/>
              <w:left w:val="single" w:sz="4" w:space="0" w:color="auto"/>
              <w:bottom w:val="single" w:sz="4" w:space="0" w:color="auto"/>
              <w:right w:val="single" w:sz="4" w:space="0" w:color="auto"/>
            </w:tcBorders>
            <w:shd w:val="clear" w:color="auto" w:fill="auto"/>
            <w:noWrap/>
            <w:vAlign w:val="center"/>
            <w:hideMark/>
          </w:tcPr>
          <w:p w14:paraId="78EA02F9" w14:textId="77777777" w:rsidR="00E921F0" w:rsidRPr="00E05D09" w:rsidRDefault="00E921F0" w:rsidP="0030759D">
            <w:pPr>
              <w:spacing w:after="0" w:line="276" w:lineRule="auto"/>
              <w:jc w:val="both"/>
              <w:rPr>
                <w:rFonts w:ascii="Segoe UI Light" w:hAnsi="Segoe UI Light" w:cs="Segoe UI Light"/>
                <w:bCs/>
                <w:color w:val="000000"/>
                <w:sz w:val="20"/>
                <w:szCs w:val="20"/>
              </w:rPr>
            </w:pPr>
            <w:r w:rsidRPr="00E05D09">
              <w:rPr>
                <w:rFonts w:ascii="Segoe UI Light" w:hAnsi="Segoe UI Light" w:cs="Segoe UI Light"/>
                <w:bCs/>
                <w:color w:val="000000"/>
                <w:sz w:val="20"/>
                <w:szCs w:val="20"/>
              </w:rPr>
              <w:t>Ilość wprowadzonych zmian do ewidencji gruntów i budynków</w:t>
            </w:r>
          </w:p>
        </w:tc>
        <w:tc>
          <w:tcPr>
            <w:tcW w:w="1701" w:type="dxa"/>
            <w:tcBorders>
              <w:top w:val="nil"/>
              <w:left w:val="nil"/>
              <w:bottom w:val="single" w:sz="4" w:space="0" w:color="auto"/>
              <w:right w:val="single" w:sz="4" w:space="0" w:color="auto"/>
            </w:tcBorders>
            <w:shd w:val="clear" w:color="auto" w:fill="auto"/>
            <w:noWrap/>
            <w:vAlign w:val="center"/>
            <w:hideMark/>
          </w:tcPr>
          <w:p w14:paraId="4480FEE5" w14:textId="77777777" w:rsidR="00E921F0" w:rsidRPr="00E05D09" w:rsidRDefault="00E921F0" w:rsidP="0030759D">
            <w:pPr>
              <w:spacing w:after="0" w:line="276" w:lineRule="auto"/>
              <w:jc w:val="center"/>
              <w:rPr>
                <w:rFonts w:ascii="Segoe UI Light" w:hAnsi="Segoe UI Light" w:cs="Segoe UI Light"/>
                <w:bCs/>
                <w:color w:val="000000"/>
                <w:sz w:val="20"/>
                <w:szCs w:val="20"/>
              </w:rPr>
            </w:pPr>
            <w:r w:rsidRPr="00E05D09">
              <w:rPr>
                <w:rFonts w:ascii="Segoe UI Light" w:hAnsi="Segoe UI Light" w:cs="Segoe UI Light"/>
                <w:bCs/>
                <w:color w:val="000000"/>
                <w:sz w:val="20"/>
                <w:szCs w:val="20"/>
              </w:rPr>
              <w:t>6566</w:t>
            </w:r>
          </w:p>
        </w:tc>
      </w:tr>
      <w:tr w:rsidR="00E921F0" w:rsidRPr="00E05D09" w14:paraId="708C8D24" w14:textId="77777777" w:rsidTr="0030759D">
        <w:trPr>
          <w:trHeight w:val="600"/>
        </w:trPr>
        <w:tc>
          <w:tcPr>
            <w:tcW w:w="6325" w:type="dxa"/>
            <w:tcBorders>
              <w:top w:val="nil"/>
              <w:left w:val="single" w:sz="4" w:space="0" w:color="auto"/>
              <w:bottom w:val="single" w:sz="4" w:space="0" w:color="auto"/>
              <w:right w:val="single" w:sz="4" w:space="0" w:color="auto"/>
            </w:tcBorders>
            <w:shd w:val="clear" w:color="auto" w:fill="auto"/>
            <w:noWrap/>
            <w:vAlign w:val="center"/>
            <w:hideMark/>
          </w:tcPr>
          <w:p w14:paraId="03F27F7A" w14:textId="77777777" w:rsidR="00E921F0" w:rsidRPr="00E05D09" w:rsidRDefault="00E921F0" w:rsidP="0030759D">
            <w:pPr>
              <w:spacing w:after="0" w:line="276" w:lineRule="auto"/>
              <w:jc w:val="both"/>
              <w:rPr>
                <w:rFonts w:ascii="Segoe UI Light" w:hAnsi="Segoe UI Light" w:cs="Segoe UI Light"/>
                <w:bCs/>
                <w:color w:val="000000"/>
                <w:sz w:val="20"/>
                <w:szCs w:val="20"/>
              </w:rPr>
            </w:pPr>
            <w:r w:rsidRPr="00E05D09">
              <w:rPr>
                <w:rFonts w:ascii="Segoe UI Light" w:hAnsi="Segoe UI Light" w:cs="Segoe UI Light"/>
                <w:bCs/>
                <w:color w:val="000000"/>
                <w:sz w:val="20"/>
                <w:szCs w:val="20"/>
              </w:rPr>
              <w:t>Ilość zmian wprowadzonych decyzją administracyjną (np. dotyczącą gleboznawczej klasyfikacji gruntów)</w:t>
            </w:r>
          </w:p>
        </w:tc>
        <w:tc>
          <w:tcPr>
            <w:tcW w:w="1701" w:type="dxa"/>
            <w:tcBorders>
              <w:top w:val="nil"/>
              <w:left w:val="nil"/>
              <w:bottom w:val="single" w:sz="4" w:space="0" w:color="auto"/>
              <w:right w:val="single" w:sz="4" w:space="0" w:color="auto"/>
            </w:tcBorders>
            <w:shd w:val="clear" w:color="auto" w:fill="auto"/>
            <w:noWrap/>
            <w:vAlign w:val="center"/>
            <w:hideMark/>
          </w:tcPr>
          <w:p w14:paraId="09111CDA" w14:textId="77777777" w:rsidR="00E921F0" w:rsidRPr="00E05D09" w:rsidRDefault="00E921F0" w:rsidP="0030759D">
            <w:pPr>
              <w:spacing w:after="0" w:line="276" w:lineRule="auto"/>
              <w:jc w:val="center"/>
              <w:rPr>
                <w:rFonts w:ascii="Segoe UI Light" w:hAnsi="Segoe UI Light" w:cs="Segoe UI Light"/>
                <w:bCs/>
                <w:color w:val="000000"/>
                <w:sz w:val="20"/>
                <w:szCs w:val="20"/>
              </w:rPr>
            </w:pPr>
            <w:r w:rsidRPr="00E05D09">
              <w:rPr>
                <w:rFonts w:ascii="Segoe UI Light" w:hAnsi="Segoe UI Light" w:cs="Segoe UI Light"/>
                <w:bCs/>
                <w:color w:val="000000"/>
                <w:sz w:val="20"/>
                <w:szCs w:val="20"/>
              </w:rPr>
              <w:t>339</w:t>
            </w:r>
          </w:p>
        </w:tc>
      </w:tr>
      <w:tr w:rsidR="00E921F0" w:rsidRPr="00E05D09" w14:paraId="1DDF8786" w14:textId="77777777" w:rsidTr="0030759D">
        <w:trPr>
          <w:trHeight w:val="600"/>
        </w:trPr>
        <w:tc>
          <w:tcPr>
            <w:tcW w:w="6325" w:type="dxa"/>
            <w:tcBorders>
              <w:top w:val="nil"/>
              <w:left w:val="single" w:sz="4" w:space="0" w:color="auto"/>
              <w:bottom w:val="single" w:sz="4" w:space="0" w:color="auto"/>
              <w:right w:val="single" w:sz="4" w:space="0" w:color="auto"/>
            </w:tcBorders>
            <w:shd w:val="clear" w:color="auto" w:fill="auto"/>
            <w:noWrap/>
            <w:vAlign w:val="center"/>
            <w:hideMark/>
          </w:tcPr>
          <w:p w14:paraId="5B0F95E3" w14:textId="77777777" w:rsidR="00E921F0" w:rsidRPr="00E05D09" w:rsidRDefault="00E921F0" w:rsidP="0030759D">
            <w:pPr>
              <w:spacing w:after="0" w:line="276" w:lineRule="auto"/>
              <w:jc w:val="both"/>
              <w:rPr>
                <w:rFonts w:ascii="Segoe UI Light" w:hAnsi="Segoe UI Light" w:cs="Segoe UI Light"/>
                <w:bCs/>
                <w:color w:val="000000"/>
                <w:sz w:val="20"/>
                <w:szCs w:val="20"/>
              </w:rPr>
            </w:pPr>
            <w:r w:rsidRPr="00E05D09">
              <w:rPr>
                <w:rFonts w:ascii="Segoe UI Light" w:hAnsi="Segoe UI Light" w:cs="Segoe UI Light"/>
                <w:bCs/>
                <w:color w:val="000000"/>
                <w:sz w:val="20"/>
                <w:szCs w:val="20"/>
              </w:rPr>
              <w:t xml:space="preserve">Ilość zrealizowanych wniosków o wydanie wypisów i wyrysów z operatu ewidencyjnego oraz wydanie map i innych materiałów </w:t>
            </w:r>
            <w:proofErr w:type="spellStart"/>
            <w:r w:rsidRPr="00E05D09">
              <w:rPr>
                <w:rFonts w:ascii="Segoe UI Light" w:hAnsi="Segoe UI Light" w:cs="Segoe UI Light"/>
                <w:bCs/>
                <w:color w:val="000000"/>
                <w:sz w:val="20"/>
                <w:szCs w:val="20"/>
              </w:rPr>
              <w:t>PZGiK</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7FF61062" w14:textId="77777777" w:rsidR="00E921F0" w:rsidRPr="00E05D09" w:rsidRDefault="00E921F0" w:rsidP="0030759D">
            <w:pPr>
              <w:spacing w:after="0" w:line="276" w:lineRule="auto"/>
              <w:jc w:val="center"/>
              <w:rPr>
                <w:rFonts w:ascii="Segoe UI Light" w:hAnsi="Segoe UI Light" w:cs="Segoe UI Light"/>
                <w:bCs/>
                <w:color w:val="000000"/>
                <w:sz w:val="20"/>
                <w:szCs w:val="20"/>
              </w:rPr>
            </w:pPr>
            <w:r w:rsidRPr="00E05D09">
              <w:rPr>
                <w:rFonts w:ascii="Segoe UI Light" w:hAnsi="Segoe UI Light" w:cs="Segoe UI Light"/>
                <w:bCs/>
                <w:color w:val="000000"/>
                <w:sz w:val="20"/>
                <w:szCs w:val="20"/>
              </w:rPr>
              <w:t>7593</w:t>
            </w:r>
          </w:p>
        </w:tc>
      </w:tr>
    </w:tbl>
    <w:p w14:paraId="235EE657" w14:textId="77777777" w:rsidR="00E921F0" w:rsidRPr="00E05D09" w:rsidRDefault="00E921F0" w:rsidP="00E921F0">
      <w:pPr>
        <w:spacing w:after="0" w:line="360" w:lineRule="auto"/>
        <w:jc w:val="both"/>
        <w:rPr>
          <w:rFonts w:ascii="Segoe UI Light" w:hAnsi="Segoe UI Light" w:cs="Segoe UI Light"/>
          <w:bCs/>
          <w:sz w:val="20"/>
          <w:szCs w:val="20"/>
        </w:rPr>
      </w:pPr>
    </w:p>
    <w:p w14:paraId="0AB75619" w14:textId="77777777" w:rsidR="00E921F0" w:rsidRPr="00E05D09" w:rsidRDefault="00E921F0">
      <w:pPr>
        <w:numPr>
          <w:ilvl w:val="0"/>
          <w:numId w:val="17"/>
        </w:numPr>
        <w:spacing w:after="0" w:line="360" w:lineRule="auto"/>
        <w:jc w:val="both"/>
        <w:rPr>
          <w:rFonts w:ascii="Segoe UI Light" w:hAnsi="Segoe UI Light" w:cs="Segoe UI Light"/>
          <w:bCs/>
          <w:sz w:val="20"/>
          <w:szCs w:val="20"/>
        </w:rPr>
      </w:pPr>
      <w:r w:rsidRPr="00E05D09">
        <w:rPr>
          <w:rFonts w:ascii="Segoe UI Light" w:hAnsi="Segoe UI Light" w:cs="Segoe UI Light"/>
          <w:bCs/>
          <w:sz w:val="20"/>
          <w:szCs w:val="20"/>
        </w:rPr>
        <w:t xml:space="preserve">Przygotowano dokumentację archiwalną do </w:t>
      </w:r>
      <w:r w:rsidRPr="00E05D09">
        <w:rPr>
          <w:rFonts w:ascii="Segoe UI Light" w:hAnsi="Segoe UI Light" w:cs="Segoe UI Light"/>
          <w:b/>
          <w:sz w:val="20"/>
          <w:szCs w:val="20"/>
          <w:u w:val="single"/>
        </w:rPr>
        <w:t xml:space="preserve">6 </w:t>
      </w:r>
      <w:r w:rsidRPr="00E05D09">
        <w:rPr>
          <w:rFonts w:ascii="Segoe UI Light" w:hAnsi="Segoe UI Light" w:cs="Segoe UI Light"/>
          <w:bCs/>
          <w:sz w:val="20"/>
          <w:szCs w:val="20"/>
        </w:rPr>
        <w:t xml:space="preserve">postępowań </w:t>
      </w:r>
      <w:proofErr w:type="spellStart"/>
      <w:r w:rsidRPr="00E05D09">
        <w:rPr>
          <w:rFonts w:ascii="Segoe UI Light" w:hAnsi="Segoe UI Light" w:cs="Segoe UI Light"/>
          <w:bCs/>
          <w:sz w:val="20"/>
          <w:szCs w:val="20"/>
        </w:rPr>
        <w:t>komunalizacyjnych</w:t>
      </w:r>
      <w:proofErr w:type="spellEnd"/>
      <w:r w:rsidRPr="00E05D09">
        <w:rPr>
          <w:rFonts w:ascii="Segoe UI Light" w:hAnsi="Segoe UI Light" w:cs="Segoe UI Light"/>
          <w:bCs/>
          <w:sz w:val="20"/>
          <w:szCs w:val="20"/>
        </w:rPr>
        <w:t xml:space="preserve"> prowadzonych przez Wojewodę Kujawsko – Pomorskiego.</w:t>
      </w:r>
    </w:p>
    <w:p w14:paraId="366EC34A" w14:textId="77777777" w:rsidR="00E921F0" w:rsidRPr="00E05D09" w:rsidRDefault="00E921F0" w:rsidP="00E921F0">
      <w:pPr>
        <w:spacing w:after="0" w:line="360" w:lineRule="auto"/>
        <w:jc w:val="both"/>
        <w:rPr>
          <w:rFonts w:ascii="Segoe UI Light" w:hAnsi="Segoe UI Light" w:cs="Segoe UI Light"/>
          <w:bCs/>
          <w:sz w:val="20"/>
          <w:szCs w:val="20"/>
        </w:rPr>
      </w:pPr>
    </w:p>
    <w:tbl>
      <w:tblPr>
        <w:tblStyle w:val="rednialista1akcent2"/>
        <w:tblW w:w="0" w:type="auto"/>
        <w:tblBorders>
          <w:top w:val="none" w:sz="0" w:space="0" w:color="auto"/>
          <w:bottom w:val="single" w:sz="8" w:space="0" w:color="1F3864" w:themeColor="accent1" w:themeShade="80"/>
        </w:tblBorders>
        <w:tblLook w:val="04A0" w:firstRow="1" w:lastRow="0" w:firstColumn="1" w:lastColumn="0" w:noHBand="0" w:noVBand="1"/>
      </w:tblPr>
      <w:tblGrid>
        <w:gridCol w:w="9070"/>
      </w:tblGrid>
      <w:tr w:rsidR="00E921F0" w:rsidRPr="00E05D09" w14:paraId="018B28D2" w14:textId="77777777" w:rsidTr="003075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top w:val="none" w:sz="0" w:space="0" w:color="auto"/>
              <w:bottom w:val="none" w:sz="0" w:space="0" w:color="auto"/>
            </w:tcBorders>
            <w:shd w:val="clear" w:color="auto" w:fill="auto"/>
          </w:tcPr>
          <w:p w14:paraId="5246CF4A" w14:textId="77777777" w:rsidR="00E921F0" w:rsidRPr="00E05D09" w:rsidRDefault="00E921F0" w:rsidP="0030759D">
            <w:pPr>
              <w:pStyle w:val="Bezodstpw"/>
              <w:spacing w:line="360" w:lineRule="auto"/>
              <w:contextualSpacing/>
              <w:rPr>
                <w:rFonts w:ascii="Segoe UI Light" w:eastAsia="Calibri" w:hAnsi="Segoe UI Light" w:cs="Segoe UI Light"/>
                <w:b w:val="0"/>
                <w:bCs w:val="0"/>
                <w:color w:val="1F3864" w:themeColor="accent1" w:themeShade="80"/>
              </w:rPr>
            </w:pPr>
            <w:r w:rsidRPr="00E05D09">
              <w:rPr>
                <w:rFonts w:ascii="Segoe UI Light" w:eastAsia="Calibri" w:hAnsi="Segoe UI Light" w:cs="Segoe UI Light"/>
                <w:b w:val="0"/>
                <w:bCs w:val="0"/>
                <w:color w:val="1F3864" w:themeColor="accent1" w:themeShade="80"/>
              </w:rPr>
              <w:t>ZADANIA REALIZOWANE PRZEZ WYDZIAŁ W ZAKRESIE OBSŁUGI WYKONAWCÓW PRAC GEODEZYJNYCH - POWIATOWY OŚRODEK DOKUMENTACJI GEODEZYJNEJ I KARTOGRAFICZNEJ)</w:t>
            </w:r>
          </w:p>
        </w:tc>
      </w:tr>
    </w:tbl>
    <w:p w14:paraId="52A9B915" w14:textId="77777777" w:rsidR="00E921F0" w:rsidRPr="00E05D09" w:rsidRDefault="00E921F0" w:rsidP="00E921F0">
      <w:pPr>
        <w:spacing w:after="0" w:line="360" w:lineRule="auto"/>
        <w:jc w:val="both"/>
        <w:rPr>
          <w:rFonts w:ascii="Segoe UI Light" w:hAnsi="Segoe UI Light" w:cs="Segoe UI Light"/>
          <w:bCs/>
          <w:sz w:val="20"/>
          <w:szCs w:val="20"/>
        </w:rPr>
      </w:pPr>
    </w:p>
    <w:p w14:paraId="542E4EB1" w14:textId="77777777" w:rsidR="00E921F0" w:rsidRPr="00E05D09" w:rsidRDefault="00E921F0" w:rsidP="00E921F0">
      <w:pPr>
        <w:spacing w:after="0" w:line="360" w:lineRule="auto"/>
        <w:ind w:firstLine="360"/>
        <w:jc w:val="both"/>
        <w:rPr>
          <w:rFonts w:ascii="Segoe UI Light" w:hAnsi="Segoe UI Light" w:cs="Segoe UI Light"/>
          <w:bCs/>
          <w:sz w:val="20"/>
          <w:szCs w:val="20"/>
        </w:rPr>
      </w:pPr>
      <w:r w:rsidRPr="00E05D09">
        <w:rPr>
          <w:rFonts w:ascii="Segoe UI Light" w:hAnsi="Segoe UI Light" w:cs="Segoe UI Light"/>
          <w:bCs/>
          <w:sz w:val="20"/>
          <w:szCs w:val="20"/>
        </w:rPr>
        <w:t xml:space="preserve">Państwowy zasób geodezyjny i kartograficzny służy gospodarce narodowej, obronności państwa, ochronie bezpieczeństwa i porządku publicznego, nauce, kulturze, ochronie przyrody i potrzebom obywateli. Państwowy zasób geodezyjny i kartograficzny, składający się z centralnego zasobu geodezyjnego </w:t>
      </w:r>
      <w:r w:rsidRPr="00E05D09">
        <w:rPr>
          <w:rFonts w:ascii="Segoe UI Light" w:hAnsi="Segoe UI Light" w:cs="Segoe UI Light"/>
          <w:bCs/>
          <w:sz w:val="20"/>
          <w:szCs w:val="20"/>
        </w:rPr>
        <w:br/>
        <w:t>i kartograficznego, wojewódzkich zasobów geodezyjnych i kartograficznych oraz powiatowych zasobów geodezyjnych i kartograficznych, stanowi własność Skarbu Państwa i jest gromadzony w ośrodkach dokumentacji geodezyjnej i kartograficznej (</w:t>
      </w:r>
      <w:proofErr w:type="spellStart"/>
      <w:r w:rsidRPr="00E05D09">
        <w:rPr>
          <w:rFonts w:ascii="Segoe UI Light" w:hAnsi="Segoe UI Light" w:cs="Segoe UI Light"/>
          <w:bCs/>
          <w:sz w:val="20"/>
          <w:szCs w:val="20"/>
        </w:rPr>
        <w:t>PODGiK</w:t>
      </w:r>
      <w:proofErr w:type="spellEnd"/>
      <w:r w:rsidRPr="00E05D09">
        <w:rPr>
          <w:rFonts w:ascii="Segoe UI Light" w:hAnsi="Segoe UI Light" w:cs="Segoe UI Light"/>
          <w:bCs/>
          <w:sz w:val="20"/>
          <w:szCs w:val="20"/>
        </w:rPr>
        <w:t>).</w:t>
      </w:r>
    </w:p>
    <w:p w14:paraId="0F8DCF78" w14:textId="77777777" w:rsidR="00E921F0" w:rsidRPr="00E05D09" w:rsidRDefault="00E921F0" w:rsidP="00E921F0">
      <w:pPr>
        <w:spacing w:after="0" w:line="360" w:lineRule="auto"/>
        <w:ind w:firstLine="360"/>
        <w:jc w:val="both"/>
        <w:rPr>
          <w:rFonts w:ascii="Segoe UI Light" w:hAnsi="Segoe UI Light" w:cs="Segoe UI Light"/>
          <w:bCs/>
          <w:sz w:val="20"/>
          <w:szCs w:val="20"/>
        </w:rPr>
      </w:pPr>
      <w:r w:rsidRPr="00E05D09">
        <w:rPr>
          <w:rFonts w:ascii="Segoe UI Light" w:hAnsi="Segoe UI Light" w:cs="Segoe UI Light"/>
          <w:bCs/>
          <w:sz w:val="20"/>
          <w:szCs w:val="20"/>
        </w:rPr>
        <w:t>W 2021 roku na terenie Powiatu prace geodezyjne wykonywało 128 wykonawców. Większość prac została zgłoszona za pośrednictwem portalu internetowego Portal Geodety.</w:t>
      </w:r>
    </w:p>
    <w:p w14:paraId="4E5CE90A" w14:textId="77777777" w:rsidR="00E921F0" w:rsidRPr="00E05D09" w:rsidRDefault="00E921F0" w:rsidP="00E921F0">
      <w:pPr>
        <w:spacing w:after="0" w:line="360" w:lineRule="auto"/>
        <w:jc w:val="both"/>
        <w:rPr>
          <w:rFonts w:ascii="Segoe UI Light" w:hAnsi="Segoe UI Light" w:cs="Segoe UI Light"/>
          <w:bCs/>
          <w:sz w:val="20"/>
          <w:szCs w:val="20"/>
        </w:rPr>
      </w:pPr>
    </w:p>
    <w:p w14:paraId="5D64F22F" w14:textId="77777777" w:rsidR="00E921F0" w:rsidRPr="00E05D09" w:rsidRDefault="00E921F0" w:rsidP="00E921F0">
      <w:pPr>
        <w:spacing w:after="0" w:line="360" w:lineRule="auto"/>
        <w:jc w:val="both"/>
        <w:rPr>
          <w:rFonts w:ascii="Segoe UI Light" w:hAnsi="Segoe UI Light" w:cs="Segoe UI Light"/>
          <w:bCs/>
          <w:sz w:val="20"/>
          <w:szCs w:val="20"/>
        </w:rPr>
      </w:pPr>
      <w:r w:rsidRPr="00E05D09">
        <w:rPr>
          <w:rFonts w:ascii="Segoe UI Light" w:hAnsi="Segoe UI Light" w:cs="Segoe UI Light"/>
          <w:bCs/>
          <w:sz w:val="20"/>
          <w:szCs w:val="20"/>
        </w:rPr>
        <w:t xml:space="preserve">W tabeli poniżej przedstawiono ilości: zgłoszonych prac oraz przyjętej dokumentacji do </w:t>
      </w:r>
      <w:proofErr w:type="spellStart"/>
      <w:r w:rsidRPr="00E05D09">
        <w:rPr>
          <w:rFonts w:ascii="Segoe UI Light" w:hAnsi="Segoe UI Light" w:cs="Segoe UI Light"/>
          <w:bCs/>
          <w:sz w:val="20"/>
          <w:szCs w:val="20"/>
        </w:rPr>
        <w:t>PZGiK</w:t>
      </w:r>
      <w:proofErr w:type="spellEnd"/>
      <w:r w:rsidRPr="00E05D09">
        <w:rPr>
          <w:rFonts w:ascii="Segoe UI Light" w:hAnsi="Segoe UI Light" w:cs="Segoe UI Light"/>
          <w:bCs/>
          <w:sz w:val="20"/>
          <w:szCs w:val="20"/>
        </w:rPr>
        <w:t>.</w:t>
      </w:r>
    </w:p>
    <w:tbl>
      <w:tblPr>
        <w:tblW w:w="9220" w:type="dxa"/>
        <w:tblInd w:w="75" w:type="dxa"/>
        <w:tblCellMar>
          <w:left w:w="70" w:type="dxa"/>
          <w:right w:w="70" w:type="dxa"/>
        </w:tblCellMar>
        <w:tblLook w:val="04A0" w:firstRow="1" w:lastRow="0" w:firstColumn="1" w:lastColumn="0" w:noHBand="0" w:noVBand="1"/>
      </w:tblPr>
      <w:tblGrid>
        <w:gridCol w:w="4106"/>
        <w:gridCol w:w="1559"/>
        <w:gridCol w:w="1843"/>
        <w:gridCol w:w="1712"/>
      </w:tblGrid>
      <w:tr w:rsidR="00E921F0" w:rsidRPr="00E05D09" w14:paraId="4C778A5E" w14:textId="77777777" w:rsidTr="0030759D">
        <w:trPr>
          <w:trHeight w:val="990"/>
        </w:trPr>
        <w:tc>
          <w:tcPr>
            <w:tcW w:w="410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04ABCED8" w14:textId="77777777" w:rsidR="00E921F0" w:rsidRPr="00E05D09" w:rsidRDefault="00E921F0" w:rsidP="0030759D">
            <w:pPr>
              <w:spacing w:after="0" w:line="276" w:lineRule="auto"/>
              <w:rPr>
                <w:rFonts w:ascii="Segoe UI Light" w:hAnsi="Segoe UI Light" w:cs="Segoe UI Light"/>
                <w:bCs/>
                <w:color w:val="000000"/>
                <w:sz w:val="20"/>
                <w:szCs w:val="20"/>
              </w:rPr>
            </w:pPr>
            <w:r w:rsidRPr="00E05D09">
              <w:rPr>
                <w:rFonts w:ascii="Segoe UI Light" w:hAnsi="Segoe UI Light" w:cs="Segoe UI Light"/>
                <w:bCs/>
                <w:color w:val="000000"/>
                <w:sz w:val="20"/>
                <w:szCs w:val="20"/>
              </w:rPr>
              <w:t> </w:t>
            </w:r>
          </w:p>
        </w:tc>
        <w:tc>
          <w:tcPr>
            <w:tcW w:w="1559" w:type="dxa"/>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4E2AD8CF" w14:textId="77777777" w:rsidR="00E921F0" w:rsidRPr="00E05D09" w:rsidRDefault="00E921F0" w:rsidP="0030759D">
            <w:pPr>
              <w:spacing w:after="0" w:line="276" w:lineRule="auto"/>
              <w:rPr>
                <w:rFonts w:ascii="Segoe UI Light" w:hAnsi="Segoe UI Light" w:cs="Segoe UI Light"/>
                <w:bCs/>
                <w:color w:val="000000"/>
                <w:sz w:val="20"/>
                <w:szCs w:val="20"/>
              </w:rPr>
            </w:pPr>
            <w:r w:rsidRPr="00E05D09">
              <w:rPr>
                <w:rFonts w:ascii="Segoe UI Light" w:hAnsi="Segoe UI Light" w:cs="Segoe UI Light"/>
                <w:bCs/>
                <w:color w:val="000000"/>
                <w:sz w:val="20"/>
                <w:szCs w:val="20"/>
              </w:rPr>
              <w:t>Ogółem</w:t>
            </w:r>
          </w:p>
        </w:tc>
        <w:tc>
          <w:tcPr>
            <w:tcW w:w="1843" w:type="dxa"/>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5CCC5AB5" w14:textId="77777777" w:rsidR="00E921F0" w:rsidRPr="00E05D09" w:rsidRDefault="00E921F0" w:rsidP="0030759D">
            <w:pPr>
              <w:spacing w:after="0" w:line="276" w:lineRule="auto"/>
              <w:rPr>
                <w:rFonts w:ascii="Segoe UI Light" w:hAnsi="Segoe UI Light" w:cs="Segoe UI Light"/>
                <w:bCs/>
                <w:color w:val="000000"/>
                <w:sz w:val="20"/>
                <w:szCs w:val="20"/>
              </w:rPr>
            </w:pPr>
            <w:r w:rsidRPr="00E05D09">
              <w:rPr>
                <w:rFonts w:ascii="Segoe UI Light" w:hAnsi="Segoe UI Light" w:cs="Segoe UI Light"/>
                <w:bCs/>
                <w:color w:val="000000"/>
                <w:sz w:val="20"/>
                <w:szCs w:val="20"/>
              </w:rPr>
              <w:t>W postaci elektronicznej</w:t>
            </w:r>
          </w:p>
        </w:tc>
        <w:tc>
          <w:tcPr>
            <w:tcW w:w="1712" w:type="dxa"/>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26C0C5F8" w14:textId="77777777" w:rsidR="00E921F0" w:rsidRPr="00E05D09" w:rsidRDefault="00E921F0" w:rsidP="0030759D">
            <w:pPr>
              <w:spacing w:after="0" w:line="276" w:lineRule="auto"/>
              <w:rPr>
                <w:rFonts w:ascii="Segoe UI Light" w:hAnsi="Segoe UI Light" w:cs="Segoe UI Light"/>
                <w:bCs/>
                <w:color w:val="000000"/>
                <w:sz w:val="20"/>
                <w:szCs w:val="20"/>
              </w:rPr>
            </w:pPr>
            <w:r w:rsidRPr="00E05D09">
              <w:rPr>
                <w:rFonts w:ascii="Segoe UI Light" w:hAnsi="Segoe UI Light" w:cs="Segoe UI Light"/>
                <w:bCs/>
                <w:color w:val="000000"/>
                <w:sz w:val="20"/>
                <w:szCs w:val="20"/>
              </w:rPr>
              <w:t>W postaci tradycyjnej</w:t>
            </w:r>
          </w:p>
        </w:tc>
      </w:tr>
      <w:tr w:rsidR="00E921F0" w:rsidRPr="00E05D09" w14:paraId="028F8076" w14:textId="77777777" w:rsidTr="0030759D">
        <w:trPr>
          <w:trHeight w:val="60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210418BC" w14:textId="77777777" w:rsidR="00E921F0" w:rsidRPr="00E05D09" w:rsidRDefault="00E921F0" w:rsidP="0030759D">
            <w:pPr>
              <w:spacing w:after="0" w:line="276" w:lineRule="auto"/>
              <w:rPr>
                <w:rFonts w:ascii="Segoe UI Light" w:hAnsi="Segoe UI Light" w:cs="Segoe UI Light"/>
                <w:bCs/>
                <w:color w:val="000000"/>
                <w:sz w:val="20"/>
                <w:szCs w:val="20"/>
              </w:rPr>
            </w:pPr>
            <w:r w:rsidRPr="00E05D09">
              <w:rPr>
                <w:rFonts w:ascii="Segoe UI Light" w:hAnsi="Segoe UI Light" w:cs="Segoe UI Light"/>
                <w:bCs/>
                <w:color w:val="000000"/>
                <w:sz w:val="20"/>
                <w:szCs w:val="20"/>
              </w:rPr>
              <w:t>Ilość zgłoszonych prac geodezyjnych i kartograficznych</w:t>
            </w:r>
          </w:p>
        </w:tc>
        <w:tc>
          <w:tcPr>
            <w:tcW w:w="1559" w:type="dxa"/>
            <w:tcBorders>
              <w:top w:val="nil"/>
              <w:left w:val="nil"/>
              <w:bottom w:val="single" w:sz="4" w:space="0" w:color="auto"/>
              <w:right w:val="single" w:sz="4" w:space="0" w:color="auto"/>
            </w:tcBorders>
            <w:shd w:val="clear" w:color="auto" w:fill="auto"/>
            <w:noWrap/>
            <w:vAlign w:val="center"/>
            <w:hideMark/>
          </w:tcPr>
          <w:p w14:paraId="35359CF2" w14:textId="77777777" w:rsidR="00E921F0" w:rsidRPr="00E05D09" w:rsidRDefault="00E921F0" w:rsidP="0030759D">
            <w:pPr>
              <w:spacing w:after="0" w:line="276" w:lineRule="auto"/>
              <w:jc w:val="center"/>
              <w:rPr>
                <w:rFonts w:ascii="Segoe UI Light" w:hAnsi="Segoe UI Light" w:cs="Segoe UI Light"/>
                <w:bCs/>
                <w:color w:val="000000"/>
                <w:sz w:val="20"/>
                <w:szCs w:val="20"/>
              </w:rPr>
            </w:pPr>
            <w:r w:rsidRPr="00E05D09">
              <w:rPr>
                <w:rFonts w:ascii="Segoe UI Light" w:hAnsi="Segoe UI Light" w:cs="Segoe UI Light"/>
                <w:bCs/>
                <w:color w:val="000000"/>
                <w:sz w:val="20"/>
                <w:szCs w:val="20"/>
              </w:rPr>
              <w:t>3018</w:t>
            </w:r>
          </w:p>
        </w:tc>
        <w:tc>
          <w:tcPr>
            <w:tcW w:w="1843" w:type="dxa"/>
            <w:tcBorders>
              <w:top w:val="nil"/>
              <w:left w:val="nil"/>
              <w:bottom w:val="single" w:sz="4" w:space="0" w:color="auto"/>
              <w:right w:val="single" w:sz="4" w:space="0" w:color="auto"/>
            </w:tcBorders>
            <w:shd w:val="clear" w:color="auto" w:fill="auto"/>
            <w:noWrap/>
            <w:vAlign w:val="center"/>
            <w:hideMark/>
          </w:tcPr>
          <w:p w14:paraId="64D2AFAD" w14:textId="77777777" w:rsidR="00E921F0" w:rsidRPr="00E05D09" w:rsidRDefault="00E921F0" w:rsidP="0030759D">
            <w:pPr>
              <w:spacing w:after="0" w:line="276" w:lineRule="auto"/>
              <w:jc w:val="center"/>
              <w:rPr>
                <w:rFonts w:ascii="Segoe UI Light" w:hAnsi="Segoe UI Light" w:cs="Segoe UI Light"/>
                <w:bCs/>
                <w:color w:val="000000"/>
                <w:sz w:val="20"/>
                <w:szCs w:val="20"/>
              </w:rPr>
            </w:pPr>
            <w:r w:rsidRPr="00E05D09">
              <w:rPr>
                <w:rFonts w:ascii="Segoe UI Light" w:hAnsi="Segoe UI Light" w:cs="Segoe UI Light"/>
                <w:bCs/>
                <w:color w:val="000000"/>
                <w:sz w:val="20"/>
                <w:szCs w:val="20"/>
              </w:rPr>
              <w:t>3011</w:t>
            </w:r>
          </w:p>
        </w:tc>
        <w:tc>
          <w:tcPr>
            <w:tcW w:w="1712" w:type="dxa"/>
            <w:tcBorders>
              <w:top w:val="nil"/>
              <w:left w:val="nil"/>
              <w:bottom w:val="single" w:sz="4" w:space="0" w:color="auto"/>
              <w:right w:val="single" w:sz="4" w:space="0" w:color="auto"/>
            </w:tcBorders>
            <w:shd w:val="clear" w:color="auto" w:fill="auto"/>
            <w:noWrap/>
            <w:vAlign w:val="center"/>
            <w:hideMark/>
          </w:tcPr>
          <w:p w14:paraId="01AA6FCB" w14:textId="77777777" w:rsidR="00E921F0" w:rsidRPr="00E05D09" w:rsidRDefault="00E921F0" w:rsidP="0030759D">
            <w:pPr>
              <w:spacing w:after="0" w:line="276" w:lineRule="auto"/>
              <w:jc w:val="center"/>
              <w:rPr>
                <w:rFonts w:ascii="Segoe UI Light" w:hAnsi="Segoe UI Light" w:cs="Segoe UI Light"/>
                <w:bCs/>
                <w:color w:val="000000"/>
                <w:sz w:val="20"/>
                <w:szCs w:val="20"/>
              </w:rPr>
            </w:pPr>
            <w:r w:rsidRPr="00E05D09">
              <w:rPr>
                <w:rFonts w:ascii="Segoe UI Light" w:hAnsi="Segoe UI Light" w:cs="Segoe UI Light"/>
                <w:bCs/>
                <w:color w:val="000000"/>
                <w:sz w:val="20"/>
                <w:szCs w:val="20"/>
              </w:rPr>
              <w:t>7</w:t>
            </w:r>
          </w:p>
        </w:tc>
      </w:tr>
      <w:tr w:rsidR="00E921F0" w:rsidRPr="00E05D09" w14:paraId="63534D40" w14:textId="77777777" w:rsidTr="0030759D">
        <w:trPr>
          <w:trHeight w:val="60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63FEDCF" w14:textId="77777777" w:rsidR="00E921F0" w:rsidRPr="00E05D09" w:rsidRDefault="00E921F0" w:rsidP="0030759D">
            <w:pPr>
              <w:spacing w:after="0" w:line="276" w:lineRule="auto"/>
              <w:rPr>
                <w:rFonts w:ascii="Segoe UI Light" w:hAnsi="Segoe UI Light" w:cs="Segoe UI Light"/>
                <w:bCs/>
                <w:color w:val="000000"/>
                <w:sz w:val="20"/>
                <w:szCs w:val="20"/>
              </w:rPr>
            </w:pPr>
            <w:r w:rsidRPr="00E05D09">
              <w:rPr>
                <w:rFonts w:ascii="Segoe UI Light" w:hAnsi="Segoe UI Light" w:cs="Segoe UI Light"/>
                <w:bCs/>
                <w:color w:val="000000"/>
                <w:sz w:val="20"/>
                <w:szCs w:val="20"/>
              </w:rPr>
              <w:t>Ilość przyjętych do zasobu opracowań geodezyjnych i kartograficznych.</w:t>
            </w:r>
          </w:p>
        </w:tc>
        <w:tc>
          <w:tcPr>
            <w:tcW w:w="1559" w:type="dxa"/>
            <w:tcBorders>
              <w:top w:val="nil"/>
              <w:left w:val="nil"/>
              <w:bottom w:val="single" w:sz="4" w:space="0" w:color="auto"/>
              <w:right w:val="single" w:sz="4" w:space="0" w:color="auto"/>
            </w:tcBorders>
            <w:shd w:val="clear" w:color="auto" w:fill="auto"/>
            <w:noWrap/>
            <w:vAlign w:val="center"/>
            <w:hideMark/>
          </w:tcPr>
          <w:p w14:paraId="6D92FED9" w14:textId="77777777" w:rsidR="00E921F0" w:rsidRPr="00E05D09" w:rsidRDefault="00E921F0" w:rsidP="0030759D">
            <w:pPr>
              <w:spacing w:after="0" w:line="276" w:lineRule="auto"/>
              <w:jc w:val="center"/>
              <w:rPr>
                <w:rFonts w:ascii="Segoe UI Light" w:hAnsi="Segoe UI Light" w:cs="Segoe UI Light"/>
                <w:bCs/>
                <w:color w:val="000000"/>
                <w:sz w:val="20"/>
                <w:szCs w:val="20"/>
              </w:rPr>
            </w:pPr>
            <w:r w:rsidRPr="00E05D09">
              <w:rPr>
                <w:rFonts w:ascii="Segoe UI Light" w:hAnsi="Segoe UI Light" w:cs="Segoe UI Light"/>
                <w:bCs/>
                <w:color w:val="000000"/>
                <w:sz w:val="20"/>
                <w:szCs w:val="20"/>
              </w:rPr>
              <w:t>2714</w:t>
            </w:r>
          </w:p>
        </w:tc>
        <w:tc>
          <w:tcPr>
            <w:tcW w:w="1843" w:type="dxa"/>
            <w:tcBorders>
              <w:top w:val="nil"/>
              <w:left w:val="nil"/>
              <w:bottom w:val="single" w:sz="4" w:space="0" w:color="auto"/>
              <w:right w:val="single" w:sz="4" w:space="0" w:color="auto"/>
            </w:tcBorders>
            <w:shd w:val="clear" w:color="auto" w:fill="auto"/>
            <w:noWrap/>
            <w:vAlign w:val="center"/>
            <w:hideMark/>
          </w:tcPr>
          <w:p w14:paraId="3B47CF88" w14:textId="77777777" w:rsidR="00E921F0" w:rsidRPr="00E05D09" w:rsidRDefault="00E921F0" w:rsidP="0030759D">
            <w:pPr>
              <w:spacing w:after="0" w:line="276" w:lineRule="auto"/>
              <w:jc w:val="center"/>
              <w:rPr>
                <w:rFonts w:ascii="Segoe UI Light" w:hAnsi="Segoe UI Light" w:cs="Segoe UI Light"/>
                <w:bCs/>
                <w:color w:val="000000"/>
                <w:sz w:val="20"/>
                <w:szCs w:val="20"/>
              </w:rPr>
            </w:pPr>
            <w:r w:rsidRPr="00E05D09">
              <w:rPr>
                <w:rFonts w:ascii="Segoe UI Light" w:hAnsi="Segoe UI Light" w:cs="Segoe UI Light"/>
                <w:bCs/>
                <w:color w:val="000000"/>
                <w:sz w:val="20"/>
                <w:szCs w:val="20"/>
              </w:rPr>
              <w:t>2694</w:t>
            </w:r>
          </w:p>
        </w:tc>
        <w:tc>
          <w:tcPr>
            <w:tcW w:w="1712" w:type="dxa"/>
            <w:tcBorders>
              <w:top w:val="nil"/>
              <w:left w:val="nil"/>
              <w:bottom w:val="single" w:sz="4" w:space="0" w:color="auto"/>
              <w:right w:val="single" w:sz="4" w:space="0" w:color="auto"/>
            </w:tcBorders>
            <w:shd w:val="clear" w:color="auto" w:fill="auto"/>
            <w:noWrap/>
            <w:vAlign w:val="center"/>
            <w:hideMark/>
          </w:tcPr>
          <w:p w14:paraId="4CF16242" w14:textId="77777777" w:rsidR="00E921F0" w:rsidRPr="00E05D09" w:rsidRDefault="00E921F0" w:rsidP="0030759D">
            <w:pPr>
              <w:spacing w:after="0" w:line="276" w:lineRule="auto"/>
              <w:jc w:val="center"/>
              <w:rPr>
                <w:rFonts w:ascii="Segoe UI Light" w:hAnsi="Segoe UI Light" w:cs="Segoe UI Light"/>
                <w:bCs/>
                <w:color w:val="000000"/>
                <w:sz w:val="20"/>
                <w:szCs w:val="20"/>
              </w:rPr>
            </w:pPr>
            <w:r w:rsidRPr="00E05D09">
              <w:rPr>
                <w:rFonts w:ascii="Segoe UI Light" w:hAnsi="Segoe UI Light" w:cs="Segoe UI Light"/>
                <w:bCs/>
                <w:color w:val="000000"/>
                <w:sz w:val="20"/>
                <w:szCs w:val="20"/>
              </w:rPr>
              <w:t>20</w:t>
            </w:r>
          </w:p>
        </w:tc>
      </w:tr>
    </w:tbl>
    <w:p w14:paraId="37407A64" w14:textId="77777777" w:rsidR="00E921F0" w:rsidRPr="00E05D09" w:rsidRDefault="00E921F0" w:rsidP="00E921F0">
      <w:pPr>
        <w:spacing w:after="0" w:line="360" w:lineRule="auto"/>
        <w:jc w:val="both"/>
        <w:rPr>
          <w:rFonts w:ascii="Segoe UI Light" w:hAnsi="Segoe UI Light" w:cs="Segoe UI Light"/>
          <w:bCs/>
          <w:sz w:val="20"/>
          <w:szCs w:val="20"/>
        </w:rPr>
      </w:pPr>
    </w:p>
    <w:tbl>
      <w:tblPr>
        <w:tblStyle w:val="rednialista1akcent2"/>
        <w:tblW w:w="0" w:type="auto"/>
        <w:tblBorders>
          <w:top w:val="none" w:sz="0" w:space="0" w:color="auto"/>
          <w:bottom w:val="single" w:sz="8" w:space="0" w:color="1F3864" w:themeColor="accent1" w:themeShade="80"/>
        </w:tblBorders>
        <w:tblLook w:val="04A0" w:firstRow="1" w:lastRow="0" w:firstColumn="1" w:lastColumn="0" w:noHBand="0" w:noVBand="1"/>
      </w:tblPr>
      <w:tblGrid>
        <w:gridCol w:w="9070"/>
      </w:tblGrid>
      <w:tr w:rsidR="00E921F0" w:rsidRPr="00E05D09" w14:paraId="66BCE3AF" w14:textId="77777777" w:rsidTr="003075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top w:val="none" w:sz="0" w:space="0" w:color="auto"/>
              <w:bottom w:val="none" w:sz="0" w:space="0" w:color="auto"/>
            </w:tcBorders>
            <w:shd w:val="clear" w:color="auto" w:fill="auto"/>
          </w:tcPr>
          <w:p w14:paraId="3FA40E18" w14:textId="06BF3079" w:rsidR="00E921F0" w:rsidRPr="00E05D09" w:rsidRDefault="00E921F0" w:rsidP="0030759D">
            <w:pPr>
              <w:pStyle w:val="Bezodstpw"/>
              <w:spacing w:line="360" w:lineRule="auto"/>
              <w:contextualSpacing/>
              <w:jc w:val="both"/>
              <w:rPr>
                <w:rFonts w:ascii="Segoe UI Light" w:hAnsi="Segoe UI Light" w:cs="Segoe UI Light"/>
                <w:color w:val="1F3864" w:themeColor="accent1" w:themeShade="80"/>
              </w:rPr>
            </w:pPr>
            <w:r w:rsidRPr="00E05D09">
              <w:rPr>
                <w:rFonts w:ascii="Segoe UI Light" w:eastAsia="Calibri" w:hAnsi="Segoe UI Light" w:cs="Segoe UI Light"/>
                <w:b w:val="0"/>
                <w:bCs w:val="0"/>
                <w:color w:val="1F3864" w:themeColor="accent1" w:themeShade="80"/>
              </w:rPr>
              <w:t>ZADANIA REALIZOWANE PRZEZ WYDZIAŁ W</w:t>
            </w:r>
            <w:r w:rsidR="002C7937" w:rsidRPr="00E05D09">
              <w:rPr>
                <w:rFonts w:ascii="Segoe UI Light" w:eastAsia="Calibri" w:hAnsi="Segoe UI Light" w:cs="Segoe UI Light"/>
                <w:b w:val="0"/>
                <w:bCs w:val="0"/>
                <w:color w:val="1F3864" w:themeColor="accent1" w:themeShade="80"/>
              </w:rPr>
              <w:t xml:space="preserve"> </w:t>
            </w:r>
            <w:r w:rsidRPr="00E05D09">
              <w:rPr>
                <w:rFonts w:ascii="Segoe UI Light" w:eastAsia="Calibri" w:hAnsi="Segoe UI Light" w:cs="Segoe UI Light"/>
                <w:b w:val="0"/>
                <w:bCs w:val="0"/>
                <w:color w:val="1F3864" w:themeColor="accent1" w:themeShade="80"/>
              </w:rPr>
              <w:t>ZAKRESIE</w:t>
            </w:r>
            <w:r w:rsidR="002C7937" w:rsidRPr="00E05D09">
              <w:rPr>
                <w:rFonts w:ascii="Segoe UI Light" w:eastAsia="Calibri" w:hAnsi="Segoe UI Light" w:cs="Segoe UI Light"/>
                <w:b w:val="0"/>
                <w:bCs w:val="0"/>
                <w:color w:val="1F3864" w:themeColor="accent1" w:themeShade="80"/>
              </w:rPr>
              <w:t xml:space="preserve"> </w:t>
            </w:r>
            <w:r w:rsidRPr="00E05D09">
              <w:rPr>
                <w:rFonts w:ascii="Segoe UI Light" w:eastAsia="Calibri" w:hAnsi="Segoe UI Light" w:cs="Segoe UI Light"/>
                <w:b w:val="0"/>
                <w:bCs w:val="0"/>
                <w:color w:val="1F3864" w:themeColor="accent1" w:themeShade="80"/>
              </w:rPr>
              <w:t>UZGADNIANIA USYTUOWANIA</w:t>
            </w:r>
          </w:p>
          <w:p w14:paraId="13BD784D" w14:textId="77777777" w:rsidR="00E921F0" w:rsidRPr="00E05D09" w:rsidRDefault="00E921F0" w:rsidP="0030759D">
            <w:pPr>
              <w:pStyle w:val="Bezodstpw"/>
              <w:spacing w:line="360" w:lineRule="auto"/>
              <w:contextualSpacing/>
              <w:jc w:val="both"/>
              <w:rPr>
                <w:rFonts w:ascii="Segoe UI Light" w:eastAsia="Calibri" w:hAnsi="Segoe UI Light" w:cs="Segoe UI Light"/>
                <w:b w:val="0"/>
                <w:bCs w:val="0"/>
                <w:color w:val="1F3864" w:themeColor="accent1" w:themeShade="80"/>
              </w:rPr>
            </w:pPr>
            <w:r w:rsidRPr="00E05D09">
              <w:rPr>
                <w:rFonts w:ascii="Segoe UI Light" w:eastAsia="Calibri" w:hAnsi="Segoe UI Light" w:cs="Segoe UI Light"/>
                <w:b w:val="0"/>
                <w:bCs w:val="0"/>
                <w:color w:val="1F3864" w:themeColor="accent1" w:themeShade="80"/>
              </w:rPr>
              <w:lastRenderedPageBreak/>
              <w:t>PROJEKTOWANYCH SIECI UZBROJENIA TERENU – NARADY KOORDYNACYJNE</w:t>
            </w:r>
          </w:p>
        </w:tc>
      </w:tr>
    </w:tbl>
    <w:p w14:paraId="777795E0" w14:textId="77777777" w:rsidR="00E921F0" w:rsidRPr="00E05D09" w:rsidRDefault="00E921F0" w:rsidP="00E921F0">
      <w:pPr>
        <w:spacing w:after="0" w:line="360" w:lineRule="auto"/>
        <w:jc w:val="both"/>
        <w:rPr>
          <w:rFonts w:ascii="Segoe UI Light" w:hAnsi="Segoe UI Light" w:cs="Segoe UI Light"/>
          <w:bCs/>
          <w:sz w:val="20"/>
          <w:szCs w:val="20"/>
        </w:rPr>
      </w:pPr>
    </w:p>
    <w:p w14:paraId="41BDA265" w14:textId="77777777" w:rsidR="00E921F0" w:rsidRPr="00E05D09" w:rsidRDefault="00E921F0" w:rsidP="00E921F0">
      <w:pPr>
        <w:spacing w:after="0" w:line="360" w:lineRule="auto"/>
        <w:ind w:firstLine="708"/>
        <w:jc w:val="both"/>
        <w:rPr>
          <w:rFonts w:ascii="Segoe UI Light" w:hAnsi="Segoe UI Light" w:cs="Segoe UI Light"/>
          <w:bCs/>
          <w:sz w:val="20"/>
          <w:szCs w:val="20"/>
        </w:rPr>
      </w:pPr>
      <w:r w:rsidRPr="00E05D09">
        <w:rPr>
          <w:rFonts w:ascii="Segoe UI Light" w:hAnsi="Segoe UI Light" w:cs="Segoe UI Light"/>
          <w:bCs/>
          <w:sz w:val="20"/>
          <w:szCs w:val="20"/>
        </w:rPr>
        <w:t xml:space="preserve">Sytuowanie projektowanych sieci uzbrojenia terenu na obszarach miast oraz w pasach drogowych </w:t>
      </w:r>
      <w:r w:rsidRPr="00E05D09">
        <w:rPr>
          <w:rFonts w:ascii="Segoe UI Light" w:hAnsi="Segoe UI Light" w:cs="Segoe UI Light"/>
          <w:bCs/>
          <w:sz w:val="20"/>
          <w:szCs w:val="20"/>
        </w:rPr>
        <w:br/>
        <w:t xml:space="preserve">na terenie istniejącej lub projektowanej zwartej zabudowy obszarów wiejskich koordynuje się na naradach koordynacyjnych organizowanych przez starostę. </w:t>
      </w:r>
    </w:p>
    <w:p w14:paraId="230BC573" w14:textId="77777777" w:rsidR="00E921F0" w:rsidRPr="00E05D09" w:rsidRDefault="00E921F0" w:rsidP="00E921F0">
      <w:pPr>
        <w:spacing w:after="0" w:line="360" w:lineRule="auto"/>
        <w:ind w:firstLine="708"/>
        <w:jc w:val="both"/>
        <w:rPr>
          <w:rFonts w:ascii="Segoe UI Light" w:hAnsi="Segoe UI Light" w:cs="Segoe UI Light"/>
          <w:bCs/>
          <w:sz w:val="20"/>
          <w:szCs w:val="20"/>
        </w:rPr>
      </w:pPr>
      <w:r w:rsidRPr="00E05D09">
        <w:rPr>
          <w:rFonts w:ascii="Segoe UI Light" w:hAnsi="Segoe UI Light" w:cs="Segoe UI Light"/>
          <w:bCs/>
          <w:sz w:val="20"/>
          <w:szCs w:val="20"/>
        </w:rPr>
        <w:t xml:space="preserve">Zadaniem przewodniczącego narad koordynacyjnych jest przyjęcie, analiza wniosku </w:t>
      </w:r>
      <w:r w:rsidRPr="00E05D09">
        <w:rPr>
          <w:rFonts w:ascii="Segoe UI Light" w:hAnsi="Segoe UI Light" w:cs="Segoe UI Light"/>
          <w:bCs/>
          <w:sz w:val="20"/>
          <w:szCs w:val="20"/>
        </w:rPr>
        <w:br/>
        <w:t xml:space="preserve">o przeprowadzenie narady, przeprowadzenie narady z udziałem gestorów sieci uzbrojenia </w:t>
      </w:r>
      <w:r w:rsidRPr="00E05D09">
        <w:rPr>
          <w:rFonts w:ascii="Segoe UI Light" w:hAnsi="Segoe UI Light" w:cs="Segoe UI Light"/>
          <w:bCs/>
          <w:sz w:val="20"/>
          <w:szCs w:val="20"/>
        </w:rPr>
        <w:br/>
        <w:t xml:space="preserve">po uprzednim zbadaniu bezkolizyjności usytuowania projektowanych obiektów z już istniejącymi </w:t>
      </w:r>
      <w:r w:rsidRPr="00E05D09">
        <w:rPr>
          <w:rFonts w:ascii="Segoe UI Light" w:hAnsi="Segoe UI Light" w:cs="Segoe UI Light"/>
          <w:bCs/>
          <w:sz w:val="20"/>
          <w:szCs w:val="20"/>
        </w:rPr>
        <w:br/>
        <w:t>i projektowanymi innymi przewodami i urządzeniami, z obiektami budowlanymi, znakami geodezyjnymi, grawimetrycznymi i magnetycznymi, zielenią wysoką, pomnikami przyrody.</w:t>
      </w:r>
    </w:p>
    <w:p w14:paraId="15A28E91" w14:textId="4AB24E0C" w:rsidR="00E921F0" w:rsidRPr="00E05D09" w:rsidRDefault="00E921F0" w:rsidP="00E921F0">
      <w:pPr>
        <w:spacing w:after="0" w:line="360" w:lineRule="auto"/>
        <w:ind w:firstLine="708"/>
        <w:jc w:val="both"/>
        <w:rPr>
          <w:rFonts w:ascii="Segoe UI Light" w:hAnsi="Segoe UI Light" w:cs="Segoe UI Light"/>
          <w:bCs/>
          <w:sz w:val="20"/>
          <w:szCs w:val="20"/>
        </w:rPr>
      </w:pPr>
      <w:r w:rsidRPr="00E05D09">
        <w:rPr>
          <w:rFonts w:ascii="Segoe UI Light" w:hAnsi="Segoe UI Light" w:cs="Segoe UI Light"/>
          <w:bCs/>
          <w:sz w:val="20"/>
          <w:szCs w:val="20"/>
        </w:rPr>
        <w:t>W 2021 roku Przewodniczący Narad Koordynacyjnych rozpatrzył</w:t>
      </w:r>
      <w:r w:rsidR="002C7937" w:rsidRPr="00E05D09">
        <w:rPr>
          <w:rFonts w:ascii="Segoe UI Light" w:hAnsi="Segoe UI Light" w:cs="Segoe UI Light"/>
          <w:bCs/>
          <w:sz w:val="20"/>
          <w:szCs w:val="20"/>
        </w:rPr>
        <w:t xml:space="preserve"> </w:t>
      </w:r>
      <w:r w:rsidRPr="00E05D09">
        <w:rPr>
          <w:rFonts w:ascii="Segoe UI Light" w:hAnsi="Segoe UI Light" w:cs="Segoe UI Light"/>
          <w:bCs/>
          <w:sz w:val="20"/>
          <w:szCs w:val="20"/>
        </w:rPr>
        <w:t xml:space="preserve">725 wniosków o naradę oraz wydał taką samą ilość odpisów z przeprowadzonych narad. </w:t>
      </w:r>
    </w:p>
    <w:p w14:paraId="18441696" w14:textId="77777777" w:rsidR="00E921F0" w:rsidRPr="00E05D09" w:rsidRDefault="00E921F0" w:rsidP="00E921F0">
      <w:pPr>
        <w:spacing w:after="0" w:line="360" w:lineRule="auto"/>
        <w:jc w:val="both"/>
        <w:rPr>
          <w:rFonts w:ascii="Segoe UI Light" w:hAnsi="Segoe UI Light" w:cs="Segoe UI Light"/>
          <w:bCs/>
          <w:sz w:val="20"/>
          <w:szCs w:val="20"/>
        </w:rPr>
      </w:pPr>
    </w:p>
    <w:p w14:paraId="07233E08" w14:textId="77777777" w:rsidR="00E921F0" w:rsidRPr="00E05D09" w:rsidRDefault="00E921F0" w:rsidP="00E921F0">
      <w:pPr>
        <w:spacing w:after="0" w:line="360" w:lineRule="auto"/>
        <w:jc w:val="both"/>
        <w:rPr>
          <w:rFonts w:ascii="Segoe UI Light" w:hAnsi="Segoe UI Light" w:cs="Segoe UI Light"/>
          <w:bCs/>
          <w:sz w:val="20"/>
          <w:szCs w:val="20"/>
        </w:rPr>
      </w:pPr>
      <w:r w:rsidRPr="00E05D09">
        <w:rPr>
          <w:rFonts w:ascii="Segoe UI Light" w:hAnsi="Segoe UI Light" w:cs="Segoe UI Light"/>
          <w:bCs/>
          <w:sz w:val="20"/>
          <w:szCs w:val="20"/>
        </w:rPr>
        <w:t xml:space="preserve"> Wpływy do budżetu powiatu z tytułu:</w:t>
      </w:r>
    </w:p>
    <w:p w14:paraId="6E0F5B98" w14:textId="77777777" w:rsidR="00E921F0" w:rsidRPr="00E05D09" w:rsidRDefault="00E921F0">
      <w:pPr>
        <w:numPr>
          <w:ilvl w:val="0"/>
          <w:numId w:val="18"/>
        </w:numPr>
        <w:spacing w:after="0" w:line="360" w:lineRule="auto"/>
        <w:jc w:val="both"/>
        <w:rPr>
          <w:rFonts w:ascii="Segoe UI Light" w:hAnsi="Segoe UI Light" w:cs="Segoe UI Light"/>
          <w:bCs/>
          <w:sz w:val="20"/>
          <w:szCs w:val="20"/>
        </w:rPr>
      </w:pPr>
      <w:r w:rsidRPr="00E05D09">
        <w:rPr>
          <w:rFonts w:ascii="Segoe UI Light" w:hAnsi="Segoe UI Light" w:cs="Segoe UI Light"/>
          <w:bCs/>
          <w:sz w:val="20"/>
          <w:szCs w:val="20"/>
        </w:rPr>
        <w:t xml:space="preserve">udostępnia materiałów </w:t>
      </w:r>
      <w:proofErr w:type="spellStart"/>
      <w:r w:rsidRPr="00E05D09">
        <w:rPr>
          <w:rFonts w:ascii="Segoe UI Light" w:hAnsi="Segoe UI Light" w:cs="Segoe UI Light"/>
          <w:bCs/>
          <w:sz w:val="20"/>
          <w:szCs w:val="20"/>
        </w:rPr>
        <w:t>PZGiK</w:t>
      </w:r>
      <w:proofErr w:type="spellEnd"/>
      <w:r w:rsidRPr="00E05D09">
        <w:rPr>
          <w:rFonts w:ascii="Segoe UI Light" w:hAnsi="Segoe UI Light" w:cs="Segoe UI Light"/>
          <w:bCs/>
          <w:sz w:val="20"/>
          <w:szCs w:val="20"/>
        </w:rPr>
        <w:t xml:space="preserve">, </w:t>
      </w:r>
    </w:p>
    <w:p w14:paraId="5E39DA3E" w14:textId="77777777" w:rsidR="00E921F0" w:rsidRPr="00E05D09" w:rsidRDefault="00E921F0">
      <w:pPr>
        <w:numPr>
          <w:ilvl w:val="0"/>
          <w:numId w:val="18"/>
        </w:numPr>
        <w:spacing w:after="0" w:line="360" w:lineRule="auto"/>
        <w:jc w:val="both"/>
        <w:rPr>
          <w:rFonts w:ascii="Segoe UI Light" w:hAnsi="Segoe UI Light" w:cs="Segoe UI Light"/>
          <w:bCs/>
          <w:sz w:val="20"/>
          <w:szCs w:val="20"/>
        </w:rPr>
      </w:pPr>
      <w:r w:rsidRPr="00E05D09">
        <w:rPr>
          <w:rFonts w:ascii="Segoe UI Light" w:hAnsi="Segoe UI Light" w:cs="Segoe UI Light"/>
          <w:bCs/>
          <w:sz w:val="20"/>
          <w:szCs w:val="20"/>
        </w:rPr>
        <w:t>opłaty zryczałtowanej dla wykonawców prac w związku ze zgłoszonymi pracami,</w:t>
      </w:r>
    </w:p>
    <w:p w14:paraId="6C765875" w14:textId="77777777" w:rsidR="00E921F0" w:rsidRPr="00E05D09" w:rsidRDefault="00E921F0">
      <w:pPr>
        <w:numPr>
          <w:ilvl w:val="0"/>
          <w:numId w:val="18"/>
        </w:numPr>
        <w:spacing w:after="0" w:line="360" w:lineRule="auto"/>
        <w:jc w:val="both"/>
        <w:rPr>
          <w:rFonts w:ascii="Segoe UI Light" w:hAnsi="Segoe UI Light" w:cs="Segoe UI Light"/>
          <w:bCs/>
          <w:sz w:val="20"/>
          <w:szCs w:val="20"/>
        </w:rPr>
      </w:pPr>
      <w:r w:rsidRPr="00E05D09">
        <w:rPr>
          <w:rFonts w:ascii="Segoe UI Light" w:hAnsi="Segoe UI Light" w:cs="Segoe UI Light"/>
          <w:bCs/>
          <w:sz w:val="20"/>
          <w:szCs w:val="20"/>
        </w:rPr>
        <w:t xml:space="preserve">wydawania wypisów i wyrysów z ewidencji gruntów i budynków, </w:t>
      </w:r>
    </w:p>
    <w:p w14:paraId="132C7BD7" w14:textId="77777777" w:rsidR="00E921F0" w:rsidRPr="00E05D09" w:rsidRDefault="00E921F0">
      <w:pPr>
        <w:numPr>
          <w:ilvl w:val="0"/>
          <w:numId w:val="18"/>
        </w:numPr>
        <w:spacing w:after="0" w:line="360" w:lineRule="auto"/>
        <w:jc w:val="both"/>
        <w:rPr>
          <w:rFonts w:ascii="Segoe UI Light" w:hAnsi="Segoe UI Light" w:cs="Segoe UI Light"/>
          <w:bCs/>
          <w:sz w:val="20"/>
          <w:szCs w:val="20"/>
        </w:rPr>
      </w:pPr>
      <w:r w:rsidRPr="00E05D09">
        <w:rPr>
          <w:rFonts w:ascii="Segoe UI Light" w:hAnsi="Segoe UI Light" w:cs="Segoe UI Light"/>
          <w:bCs/>
          <w:sz w:val="20"/>
          <w:szCs w:val="20"/>
        </w:rPr>
        <w:t xml:space="preserve">uzgadniania usytuowania sieci uzbrojenia terenu, </w:t>
      </w:r>
    </w:p>
    <w:p w14:paraId="2C9799FC" w14:textId="1A8B6094" w:rsidR="00E921F0" w:rsidRPr="00E05D09" w:rsidRDefault="00E921F0">
      <w:pPr>
        <w:numPr>
          <w:ilvl w:val="0"/>
          <w:numId w:val="18"/>
        </w:numPr>
        <w:spacing w:after="0" w:line="360" w:lineRule="auto"/>
        <w:jc w:val="both"/>
        <w:rPr>
          <w:rFonts w:ascii="Segoe UI Light" w:hAnsi="Segoe UI Light" w:cs="Segoe UI Light"/>
          <w:bCs/>
          <w:sz w:val="20"/>
          <w:szCs w:val="20"/>
        </w:rPr>
      </w:pPr>
      <w:r w:rsidRPr="00E05D09">
        <w:rPr>
          <w:rFonts w:ascii="Segoe UI Light" w:hAnsi="Segoe UI Light" w:cs="Segoe UI Light"/>
          <w:bCs/>
          <w:sz w:val="20"/>
          <w:szCs w:val="20"/>
        </w:rPr>
        <w:t>udostępniania danych z rejestru cen i wartości nieruchomości,</w:t>
      </w:r>
      <w:r w:rsidR="002C7937" w:rsidRPr="00E05D09">
        <w:rPr>
          <w:rFonts w:ascii="Segoe UI Light" w:hAnsi="Segoe UI Light" w:cs="Segoe UI Light"/>
          <w:bCs/>
          <w:sz w:val="20"/>
          <w:szCs w:val="20"/>
        </w:rPr>
        <w:t xml:space="preserve"> </w:t>
      </w:r>
    </w:p>
    <w:p w14:paraId="4EFB18D6" w14:textId="77777777" w:rsidR="00E921F0" w:rsidRPr="00E05D09" w:rsidRDefault="00E921F0" w:rsidP="00E921F0">
      <w:pPr>
        <w:spacing w:after="0" w:line="360" w:lineRule="auto"/>
        <w:jc w:val="both"/>
        <w:rPr>
          <w:rFonts w:ascii="Segoe UI Light" w:hAnsi="Segoe UI Light" w:cs="Segoe UI Light"/>
          <w:bCs/>
          <w:sz w:val="20"/>
          <w:szCs w:val="20"/>
        </w:rPr>
      </w:pPr>
      <w:r w:rsidRPr="00E05D09">
        <w:rPr>
          <w:rFonts w:ascii="Segoe UI Light" w:hAnsi="Segoe UI Light" w:cs="Segoe UI Light"/>
          <w:bCs/>
          <w:sz w:val="20"/>
          <w:szCs w:val="20"/>
        </w:rPr>
        <w:t>w 2022 roku wyniosły 951 887,00 zł.</w:t>
      </w:r>
    </w:p>
    <w:p w14:paraId="11F49DBD" w14:textId="77777777" w:rsidR="00E921F0" w:rsidRPr="00E05D09" w:rsidRDefault="00E921F0" w:rsidP="00E921F0">
      <w:pPr>
        <w:rPr>
          <w:rFonts w:ascii="Segoe UI Light" w:hAnsi="Segoe UI Light" w:cs="Segoe UI Light"/>
        </w:rPr>
      </w:pPr>
    </w:p>
    <w:p w14:paraId="4F8323A3" w14:textId="03202E08" w:rsidR="006E06EE" w:rsidRPr="00E05D09" w:rsidRDefault="0066668F" w:rsidP="0082732D">
      <w:pPr>
        <w:pStyle w:val="Nagwek2"/>
        <w:spacing w:line="360" w:lineRule="auto"/>
        <w:contextualSpacing/>
        <w:jc w:val="both"/>
        <w:rPr>
          <w:rFonts w:cs="Segoe UI Light"/>
        </w:rPr>
      </w:pPr>
      <w:bookmarkStart w:id="39" w:name="_Toc70077294"/>
      <w:bookmarkStart w:id="40" w:name="_Toc103345463"/>
      <w:bookmarkEnd w:id="38"/>
      <w:r w:rsidRPr="00E05D09">
        <w:rPr>
          <w:rFonts w:cs="Segoe UI Light"/>
        </w:rPr>
        <w:t>10</w:t>
      </w:r>
      <w:r w:rsidR="006E5AE9" w:rsidRPr="00E05D09">
        <w:rPr>
          <w:rFonts w:cs="Segoe UI Light"/>
        </w:rPr>
        <w:t xml:space="preserve">. </w:t>
      </w:r>
      <w:r w:rsidR="00CC4C32" w:rsidRPr="00E05D09">
        <w:rPr>
          <w:rFonts w:cs="Segoe UI Light"/>
        </w:rPr>
        <w:t>Finanse</w:t>
      </w:r>
      <w:bookmarkEnd w:id="39"/>
      <w:r w:rsidR="006E06EE" w:rsidRPr="00E05D09">
        <w:rPr>
          <w:rFonts w:cs="Segoe UI Light"/>
        </w:rPr>
        <w:t xml:space="preserve"> – informacja ogólna dot. budżetu powiatu nakielskiego za 202</w:t>
      </w:r>
      <w:r w:rsidR="00643066" w:rsidRPr="00E05D09">
        <w:rPr>
          <w:rFonts w:cs="Segoe UI Light"/>
        </w:rPr>
        <w:t xml:space="preserve">2 </w:t>
      </w:r>
      <w:r w:rsidR="006E06EE" w:rsidRPr="00E05D09">
        <w:rPr>
          <w:rFonts w:cs="Segoe UI Light"/>
        </w:rPr>
        <w:t>rok</w:t>
      </w:r>
      <w:bookmarkEnd w:id="40"/>
    </w:p>
    <w:p w14:paraId="24F52ECF" w14:textId="77777777" w:rsidR="003252BC" w:rsidRPr="00E05D09" w:rsidRDefault="003252BC" w:rsidP="003252BC">
      <w:pPr>
        <w:rPr>
          <w:rFonts w:ascii="Segoe UI Light" w:hAnsi="Segoe UI Light" w:cs="Segoe UI Light"/>
        </w:rPr>
      </w:pPr>
    </w:p>
    <w:p w14:paraId="67F7E005" w14:textId="77777777" w:rsidR="00643066" w:rsidRPr="00E05D09" w:rsidRDefault="00643066" w:rsidP="00643066">
      <w:pPr>
        <w:tabs>
          <w:tab w:val="left" w:pos="5770"/>
        </w:tabs>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 xml:space="preserve">Budżet powiatu nakielskiego na rok 2022 Rada Powiatu Nakielskiego przyjęła Uchwałą </w:t>
      </w:r>
      <w:r w:rsidRPr="00E05D09">
        <w:rPr>
          <w:rFonts w:ascii="Segoe UI Light" w:hAnsi="Segoe UI Light" w:cs="Segoe UI Light"/>
          <w:sz w:val="20"/>
          <w:szCs w:val="20"/>
        </w:rPr>
        <w:br/>
        <w:t>Nr XXXVI/262/2021 z dnia 22.12.2021 roku w następującym układzie:</w:t>
      </w:r>
    </w:p>
    <w:p w14:paraId="2B5A1947" w14:textId="77777777" w:rsidR="00643066" w:rsidRPr="00E05D09" w:rsidRDefault="00643066" w:rsidP="00643066">
      <w:pPr>
        <w:tabs>
          <w:tab w:val="left" w:pos="5770"/>
        </w:tabs>
        <w:spacing w:after="0" w:line="360" w:lineRule="auto"/>
        <w:jc w:val="both"/>
        <w:rPr>
          <w:rFonts w:ascii="Segoe UI Light" w:hAnsi="Segoe UI Light" w:cs="Segoe UI Light"/>
          <w:sz w:val="20"/>
          <w:szCs w:val="20"/>
        </w:rPr>
      </w:pPr>
    </w:p>
    <w:p w14:paraId="3A887D21" w14:textId="77777777" w:rsidR="00643066" w:rsidRPr="00E05D09" w:rsidRDefault="00643066" w:rsidP="00643066">
      <w:pPr>
        <w:pStyle w:val="Normal"/>
        <w:spacing w:line="360" w:lineRule="auto"/>
        <w:jc w:val="both"/>
        <w:rPr>
          <w:rFonts w:ascii="Segoe UI Light" w:hAnsi="Segoe UI Light" w:cs="Segoe UI Light"/>
          <w:sz w:val="20"/>
          <w:szCs w:val="20"/>
        </w:rPr>
      </w:pPr>
      <w:r w:rsidRPr="00E05D09">
        <w:rPr>
          <w:rFonts w:ascii="Segoe UI Light" w:hAnsi="Segoe UI Light" w:cs="Segoe UI Light"/>
          <w:sz w:val="20"/>
          <w:szCs w:val="20"/>
        </w:rPr>
        <w:t>1.Dochody budżetu powiatu w wysokości 116 709 844,64 zł:</w:t>
      </w:r>
    </w:p>
    <w:p w14:paraId="213527A4" w14:textId="77777777" w:rsidR="00643066" w:rsidRPr="00E05D09" w:rsidRDefault="00643066" w:rsidP="00643066">
      <w:pPr>
        <w:pStyle w:val="Normal"/>
        <w:spacing w:line="360" w:lineRule="auto"/>
        <w:jc w:val="both"/>
        <w:rPr>
          <w:rFonts w:ascii="Segoe UI Light" w:hAnsi="Segoe UI Light" w:cs="Segoe UI Light"/>
          <w:sz w:val="20"/>
          <w:szCs w:val="20"/>
        </w:rPr>
      </w:pPr>
      <w:r w:rsidRPr="00E05D09">
        <w:rPr>
          <w:rFonts w:ascii="Segoe UI Light" w:hAnsi="Segoe UI Light" w:cs="Segoe UI Light"/>
          <w:sz w:val="20"/>
          <w:szCs w:val="20"/>
        </w:rPr>
        <w:t>a) dotacje na zadania zlecone i własne w wysokości 15.954.800,00 zł, z tego:</w:t>
      </w:r>
    </w:p>
    <w:p w14:paraId="0F3E9174" w14:textId="77777777" w:rsidR="00643066" w:rsidRPr="00E05D09" w:rsidRDefault="00643066">
      <w:pPr>
        <w:pStyle w:val="Normal"/>
        <w:numPr>
          <w:ilvl w:val="0"/>
          <w:numId w:val="81"/>
        </w:numPr>
        <w:spacing w:line="360" w:lineRule="auto"/>
        <w:jc w:val="both"/>
        <w:rPr>
          <w:rFonts w:ascii="Segoe UI Light" w:hAnsi="Segoe UI Light" w:cs="Segoe UI Light"/>
          <w:sz w:val="20"/>
          <w:szCs w:val="20"/>
        </w:rPr>
      </w:pPr>
      <w:r w:rsidRPr="00E05D09">
        <w:rPr>
          <w:rFonts w:ascii="Segoe UI Light" w:hAnsi="Segoe UI Light" w:cs="Segoe UI Light"/>
          <w:sz w:val="20"/>
          <w:szCs w:val="20"/>
        </w:rPr>
        <w:t>dotacje na zadania zlecone w wysokości 15.612.200,00 zł,</w:t>
      </w:r>
    </w:p>
    <w:p w14:paraId="6E5EBE91" w14:textId="77777777" w:rsidR="00643066" w:rsidRPr="00E05D09" w:rsidRDefault="00643066">
      <w:pPr>
        <w:pStyle w:val="Normal"/>
        <w:numPr>
          <w:ilvl w:val="0"/>
          <w:numId w:val="81"/>
        </w:numPr>
        <w:spacing w:line="360" w:lineRule="auto"/>
        <w:jc w:val="both"/>
        <w:rPr>
          <w:rFonts w:ascii="Segoe UI Light" w:hAnsi="Segoe UI Light" w:cs="Segoe UI Light"/>
          <w:sz w:val="20"/>
          <w:szCs w:val="20"/>
        </w:rPr>
      </w:pPr>
      <w:r w:rsidRPr="00E05D09">
        <w:rPr>
          <w:rFonts w:ascii="Segoe UI Light" w:hAnsi="Segoe UI Light" w:cs="Segoe UI Light"/>
          <w:sz w:val="20"/>
          <w:szCs w:val="20"/>
        </w:rPr>
        <w:t>dotacje na podstawie porozumień z organami administracji rządowej w wysokości 18.000,00 zł.</w:t>
      </w:r>
    </w:p>
    <w:p w14:paraId="43C1C00E" w14:textId="77777777" w:rsidR="00643066" w:rsidRPr="00E05D09" w:rsidRDefault="00643066">
      <w:pPr>
        <w:pStyle w:val="Normal"/>
        <w:numPr>
          <w:ilvl w:val="0"/>
          <w:numId w:val="81"/>
        </w:numPr>
        <w:spacing w:line="360" w:lineRule="auto"/>
        <w:jc w:val="both"/>
        <w:rPr>
          <w:rFonts w:ascii="Segoe UI Light" w:hAnsi="Segoe UI Light" w:cs="Segoe UI Light"/>
          <w:sz w:val="20"/>
          <w:szCs w:val="20"/>
        </w:rPr>
      </w:pPr>
      <w:r w:rsidRPr="00E05D09">
        <w:rPr>
          <w:rFonts w:ascii="Segoe UI Light" w:hAnsi="Segoe UI Light" w:cs="Segoe UI Light"/>
          <w:sz w:val="20"/>
          <w:szCs w:val="20"/>
        </w:rPr>
        <w:t>dotacje na zadania własne w wysokości 324.600,00 zł,</w:t>
      </w:r>
    </w:p>
    <w:p w14:paraId="7AF1AAD4" w14:textId="77777777" w:rsidR="00643066" w:rsidRPr="00E05D09" w:rsidRDefault="00643066" w:rsidP="00643066">
      <w:pPr>
        <w:pStyle w:val="Normal"/>
        <w:spacing w:line="360" w:lineRule="auto"/>
        <w:jc w:val="both"/>
        <w:rPr>
          <w:rFonts w:ascii="Segoe UI Light" w:hAnsi="Segoe UI Light" w:cs="Segoe UI Light"/>
          <w:sz w:val="20"/>
          <w:szCs w:val="20"/>
        </w:rPr>
      </w:pPr>
      <w:r w:rsidRPr="00E05D09">
        <w:rPr>
          <w:rFonts w:ascii="Segoe UI Light" w:hAnsi="Segoe UI Light" w:cs="Segoe UI Light"/>
          <w:sz w:val="20"/>
          <w:szCs w:val="20"/>
        </w:rPr>
        <w:t>b) subwencje z budżetu państwa w wysokości 62.411.285,00 zł,</w:t>
      </w:r>
    </w:p>
    <w:p w14:paraId="24338DBD" w14:textId="77777777" w:rsidR="00643066" w:rsidRPr="00E05D09" w:rsidRDefault="00643066" w:rsidP="00643066">
      <w:pPr>
        <w:pStyle w:val="Normal"/>
        <w:spacing w:line="360" w:lineRule="auto"/>
        <w:jc w:val="both"/>
        <w:rPr>
          <w:rFonts w:ascii="Segoe UI Light" w:hAnsi="Segoe UI Light" w:cs="Segoe UI Light"/>
          <w:sz w:val="20"/>
          <w:szCs w:val="20"/>
        </w:rPr>
      </w:pPr>
      <w:r w:rsidRPr="00E05D09">
        <w:rPr>
          <w:rFonts w:ascii="Segoe UI Light" w:hAnsi="Segoe UI Light" w:cs="Segoe UI Light"/>
          <w:sz w:val="20"/>
          <w:szCs w:val="20"/>
        </w:rPr>
        <w:t>c) dochody własne w wysokości 38.343.759,64 zł.</w:t>
      </w:r>
    </w:p>
    <w:p w14:paraId="68D155E9" w14:textId="77777777" w:rsidR="00643066" w:rsidRPr="00E05D09" w:rsidRDefault="00643066" w:rsidP="00643066">
      <w:pPr>
        <w:pStyle w:val="Normal"/>
        <w:spacing w:line="360" w:lineRule="auto"/>
        <w:jc w:val="both"/>
        <w:rPr>
          <w:rFonts w:ascii="Segoe UI Light" w:hAnsi="Segoe UI Light" w:cs="Segoe UI Light"/>
          <w:sz w:val="20"/>
          <w:szCs w:val="20"/>
        </w:rPr>
      </w:pPr>
    </w:p>
    <w:p w14:paraId="41D9CC12" w14:textId="77777777" w:rsidR="00643066" w:rsidRPr="00E05D09" w:rsidRDefault="00643066" w:rsidP="00643066">
      <w:pPr>
        <w:pStyle w:val="Normal"/>
        <w:spacing w:line="360" w:lineRule="auto"/>
        <w:jc w:val="both"/>
        <w:rPr>
          <w:rFonts w:ascii="Segoe UI Light" w:hAnsi="Segoe UI Light" w:cs="Segoe UI Light"/>
          <w:sz w:val="20"/>
          <w:szCs w:val="20"/>
        </w:rPr>
      </w:pPr>
      <w:r w:rsidRPr="00E05D09">
        <w:rPr>
          <w:rFonts w:ascii="Segoe UI Light" w:hAnsi="Segoe UI Light" w:cs="Segoe UI Light"/>
          <w:sz w:val="20"/>
          <w:szCs w:val="20"/>
        </w:rPr>
        <w:lastRenderedPageBreak/>
        <w:t>Dokonuje się podziału dochodów ogółem na:</w:t>
      </w:r>
    </w:p>
    <w:p w14:paraId="5B76B51D" w14:textId="77777777" w:rsidR="00643066" w:rsidRPr="00E05D09" w:rsidRDefault="00643066" w:rsidP="00643066">
      <w:pPr>
        <w:pStyle w:val="Normal"/>
        <w:spacing w:line="360" w:lineRule="auto"/>
        <w:jc w:val="both"/>
        <w:rPr>
          <w:rFonts w:ascii="Segoe UI Light" w:hAnsi="Segoe UI Light" w:cs="Segoe UI Light"/>
          <w:sz w:val="20"/>
          <w:szCs w:val="20"/>
        </w:rPr>
      </w:pPr>
      <w:r w:rsidRPr="00E05D09">
        <w:rPr>
          <w:rFonts w:ascii="Segoe UI Light" w:hAnsi="Segoe UI Light" w:cs="Segoe UI Light"/>
          <w:sz w:val="20"/>
          <w:szCs w:val="20"/>
        </w:rPr>
        <w:t>1) dochody majątkowe w wysokości 9.032.668,15 zł,</w:t>
      </w:r>
    </w:p>
    <w:p w14:paraId="740F0CEC" w14:textId="77777777" w:rsidR="00643066" w:rsidRPr="00E05D09" w:rsidRDefault="00643066" w:rsidP="00643066">
      <w:pPr>
        <w:pStyle w:val="Normal"/>
        <w:spacing w:line="360" w:lineRule="auto"/>
        <w:jc w:val="both"/>
        <w:rPr>
          <w:rFonts w:ascii="Segoe UI Light" w:hAnsi="Segoe UI Light" w:cs="Segoe UI Light"/>
          <w:sz w:val="20"/>
          <w:szCs w:val="20"/>
        </w:rPr>
      </w:pPr>
      <w:r w:rsidRPr="00E05D09">
        <w:rPr>
          <w:rFonts w:ascii="Segoe UI Light" w:hAnsi="Segoe UI Light" w:cs="Segoe UI Light"/>
          <w:sz w:val="20"/>
          <w:szCs w:val="20"/>
        </w:rPr>
        <w:t>2) dochody bieżące w wysokości 107.677.176,49 zł.</w:t>
      </w:r>
    </w:p>
    <w:p w14:paraId="006FAF73" w14:textId="77777777" w:rsidR="00643066" w:rsidRPr="00E05D09" w:rsidRDefault="00643066" w:rsidP="00643066">
      <w:pPr>
        <w:pStyle w:val="Normal"/>
        <w:spacing w:line="360" w:lineRule="auto"/>
        <w:jc w:val="both"/>
        <w:rPr>
          <w:rFonts w:ascii="Segoe UI Light" w:hAnsi="Segoe UI Light" w:cs="Segoe UI Light"/>
          <w:sz w:val="20"/>
          <w:szCs w:val="20"/>
        </w:rPr>
      </w:pPr>
    </w:p>
    <w:p w14:paraId="57AA900A" w14:textId="77777777" w:rsidR="00643066" w:rsidRPr="00E05D09" w:rsidRDefault="00643066" w:rsidP="00643066">
      <w:pPr>
        <w:pStyle w:val="Normal"/>
        <w:spacing w:line="360" w:lineRule="auto"/>
        <w:jc w:val="both"/>
        <w:rPr>
          <w:rFonts w:ascii="Segoe UI Light" w:hAnsi="Segoe UI Light" w:cs="Segoe UI Light"/>
          <w:sz w:val="20"/>
          <w:szCs w:val="20"/>
        </w:rPr>
      </w:pPr>
      <w:r w:rsidRPr="00E05D09">
        <w:rPr>
          <w:rFonts w:ascii="Segoe UI Light" w:hAnsi="Segoe UI Light" w:cs="Segoe UI Light"/>
          <w:sz w:val="20"/>
          <w:szCs w:val="20"/>
        </w:rPr>
        <w:t>2.Wydatki budżetu powiatu w wysokości 131.626.282,77 zł:</w:t>
      </w:r>
    </w:p>
    <w:p w14:paraId="4564B17E" w14:textId="77777777" w:rsidR="00643066" w:rsidRPr="00E05D09" w:rsidRDefault="00643066" w:rsidP="00643066">
      <w:pPr>
        <w:pStyle w:val="Normal"/>
        <w:spacing w:line="360" w:lineRule="auto"/>
        <w:jc w:val="both"/>
        <w:rPr>
          <w:rFonts w:ascii="Segoe UI Light" w:hAnsi="Segoe UI Light" w:cs="Segoe UI Light"/>
          <w:sz w:val="20"/>
          <w:szCs w:val="20"/>
        </w:rPr>
      </w:pPr>
      <w:r w:rsidRPr="00E05D09">
        <w:rPr>
          <w:rFonts w:ascii="Segoe UI Light" w:hAnsi="Segoe UI Light" w:cs="Segoe UI Light"/>
          <w:sz w:val="20"/>
          <w:szCs w:val="20"/>
        </w:rPr>
        <w:t>a) wydatki bieżące w wysokości 106.996.416,13 zł, w tym:</w:t>
      </w:r>
    </w:p>
    <w:p w14:paraId="42F9F641" w14:textId="19107AF4" w:rsidR="00643066" w:rsidRPr="00E05D09" w:rsidRDefault="00643066">
      <w:pPr>
        <w:pStyle w:val="Normal"/>
        <w:numPr>
          <w:ilvl w:val="0"/>
          <w:numId w:val="82"/>
        </w:numPr>
        <w:spacing w:line="360" w:lineRule="auto"/>
        <w:jc w:val="both"/>
        <w:rPr>
          <w:rFonts w:ascii="Segoe UI Light" w:hAnsi="Segoe UI Light" w:cs="Segoe UI Light"/>
          <w:sz w:val="20"/>
          <w:szCs w:val="20"/>
        </w:rPr>
      </w:pPr>
      <w:r w:rsidRPr="00E05D09">
        <w:rPr>
          <w:rFonts w:ascii="Segoe UI Light" w:hAnsi="Segoe UI Light" w:cs="Segoe UI Light"/>
          <w:sz w:val="20"/>
          <w:szCs w:val="20"/>
        </w:rPr>
        <w:t>wynagrodzenia i pochodne</w:t>
      </w:r>
      <w:r w:rsidR="00217E9E" w:rsidRPr="00E05D09">
        <w:rPr>
          <w:rFonts w:ascii="Segoe UI Light" w:hAnsi="Segoe UI Light" w:cs="Segoe UI Light"/>
          <w:sz w:val="20"/>
          <w:szCs w:val="20"/>
        </w:rPr>
        <w:t xml:space="preserve"> </w:t>
      </w:r>
      <w:r w:rsidRPr="00E05D09">
        <w:rPr>
          <w:rFonts w:ascii="Segoe UI Light" w:hAnsi="Segoe UI Light" w:cs="Segoe UI Light"/>
          <w:sz w:val="20"/>
          <w:szCs w:val="20"/>
        </w:rPr>
        <w:t>w wysokości</w:t>
      </w:r>
      <w:r w:rsidR="00217E9E" w:rsidRPr="00E05D09">
        <w:rPr>
          <w:rFonts w:ascii="Segoe UI Light" w:hAnsi="Segoe UI Light" w:cs="Segoe UI Light"/>
          <w:sz w:val="20"/>
          <w:szCs w:val="20"/>
        </w:rPr>
        <w:t xml:space="preserve"> </w:t>
      </w:r>
      <w:r w:rsidRPr="00E05D09">
        <w:rPr>
          <w:rFonts w:ascii="Segoe UI Light" w:hAnsi="Segoe UI Light" w:cs="Segoe UI Light"/>
          <w:sz w:val="20"/>
          <w:szCs w:val="20"/>
        </w:rPr>
        <w:t>70.248.536,58 zł,</w:t>
      </w:r>
    </w:p>
    <w:p w14:paraId="0A690065" w14:textId="77777777" w:rsidR="00643066" w:rsidRPr="00E05D09" w:rsidRDefault="00643066">
      <w:pPr>
        <w:pStyle w:val="Normal"/>
        <w:numPr>
          <w:ilvl w:val="0"/>
          <w:numId w:val="82"/>
        </w:numPr>
        <w:spacing w:line="360" w:lineRule="auto"/>
        <w:jc w:val="both"/>
        <w:rPr>
          <w:rFonts w:ascii="Segoe UI Light" w:hAnsi="Segoe UI Light" w:cs="Segoe UI Light"/>
          <w:sz w:val="20"/>
          <w:szCs w:val="20"/>
        </w:rPr>
      </w:pPr>
      <w:r w:rsidRPr="00E05D09">
        <w:rPr>
          <w:rFonts w:ascii="Segoe UI Light" w:hAnsi="Segoe UI Light" w:cs="Segoe UI Light"/>
          <w:sz w:val="20"/>
          <w:szCs w:val="20"/>
        </w:rPr>
        <w:t>dotacje w wysokości 3.482.880,,00 zł,</w:t>
      </w:r>
    </w:p>
    <w:p w14:paraId="7940E1ED" w14:textId="29F12FFF" w:rsidR="00643066" w:rsidRPr="00E05D09" w:rsidRDefault="00643066">
      <w:pPr>
        <w:pStyle w:val="Normal"/>
        <w:numPr>
          <w:ilvl w:val="0"/>
          <w:numId w:val="82"/>
        </w:numPr>
        <w:spacing w:line="360" w:lineRule="auto"/>
        <w:jc w:val="both"/>
        <w:rPr>
          <w:rFonts w:ascii="Segoe UI Light" w:hAnsi="Segoe UI Light" w:cs="Segoe UI Light"/>
          <w:sz w:val="20"/>
          <w:szCs w:val="20"/>
        </w:rPr>
      </w:pPr>
      <w:r w:rsidRPr="00E05D09">
        <w:rPr>
          <w:rFonts w:ascii="Segoe UI Light" w:hAnsi="Segoe UI Light" w:cs="Segoe UI Light"/>
          <w:sz w:val="20"/>
          <w:szCs w:val="20"/>
        </w:rPr>
        <w:t>obsługa długu w wysokości</w:t>
      </w:r>
      <w:r w:rsidR="00217E9E" w:rsidRPr="00E05D09">
        <w:rPr>
          <w:rFonts w:ascii="Segoe UI Light" w:hAnsi="Segoe UI Light" w:cs="Segoe UI Light"/>
          <w:sz w:val="20"/>
          <w:szCs w:val="20"/>
        </w:rPr>
        <w:t xml:space="preserve"> </w:t>
      </w:r>
      <w:r w:rsidRPr="00E05D09">
        <w:rPr>
          <w:rFonts w:ascii="Segoe UI Light" w:hAnsi="Segoe UI Light" w:cs="Segoe UI Light"/>
          <w:sz w:val="20"/>
          <w:szCs w:val="20"/>
        </w:rPr>
        <w:t>1.200.000,00 zł,</w:t>
      </w:r>
    </w:p>
    <w:p w14:paraId="49284CFD" w14:textId="77777777" w:rsidR="00643066" w:rsidRPr="00E05D09" w:rsidRDefault="00643066">
      <w:pPr>
        <w:pStyle w:val="Normal"/>
        <w:numPr>
          <w:ilvl w:val="0"/>
          <w:numId w:val="39"/>
        </w:numPr>
        <w:spacing w:line="360" w:lineRule="auto"/>
        <w:jc w:val="both"/>
        <w:rPr>
          <w:rFonts w:ascii="Segoe UI Light" w:hAnsi="Segoe UI Light" w:cs="Segoe UI Light"/>
          <w:sz w:val="20"/>
          <w:szCs w:val="20"/>
        </w:rPr>
      </w:pPr>
      <w:r w:rsidRPr="00E05D09">
        <w:rPr>
          <w:rFonts w:ascii="Segoe UI Light" w:hAnsi="Segoe UI Light" w:cs="Segoe UI Light"/>
          <w:sz w:val="20"/>
          <w:szCs w:val="20"/>
        </w:rPr>
        <w:t>wydatki majątkowe w wysokości 24.629.866,64 zł.</w:t>
      </w:r>
    </w:p>
    <w:p w14:paraId="2A1E648C" w14:textId="77777777" w:rsidR="00643066" w:rsidRPr="00E05D09" w:rsidRDefault="00643066" w:rsidP="00643066">
      <w:pPr>
        <w:pStyle w:val="Normal"/>
        <w:spacing w:line="360" w:lineRule="auto"/>
        <w:ind w:left="720"/>
        <w:jc w:val="both"/>
        <w:rPr>
          <w:rFonts w:ascii="Segoe UI Light" w:hAnsi="Segoe UI Light" w:cs="Segoe UI Light"/>
          <w:sz w:val="20"/>
          <w:szCs w:val="20"/>
        </w:rPr>
      </w:pPr>
    </w:p>
    <w:p w14:paraId="6B041225" w14:textId="7C9617B8" w:rsidR="00643066" w:rsidRPr="00E05D09" w:rsidRDefault="00643066" w:rsidP="00643066">
      <w:pPr>
        <w:pStyle w:val="Normal"/>
        <w:spacing w:line="360" w:lineRule="auto"/>
        <w:ind w:firstLine="708"/>
        <w:jc w:val="both"/>
        <w:rPr>
          <w:rFonts w:ascii="Segoe UI Light" w:hAnsi="Segoe UI Light" w:cs="Segoe UI Light"/>
          <w:sz w:val="20"/>
          <w:szCs w:val="20"/>
        </w:rPr>
      </w:pPr>
      <w:r w:rsidRPr="00E05D09">
        <w:rPr>
          <w:rFonts w:ascii="Segoe UI Light" w:hAnsi="Segoe UI Light" w:cs="Segoe UI Light"/>
          <w:sz w:val="20"/>
          <w:szCs w:val="20"/>
        </w:rPr>
        <w:t xml:space="preserve">W okresie sprawozdawczym na podstawie decyzji otrzymanych z Ministerstwa Finansów </w:t>
      </w:r>
      <w:r w:rsidRPr="00E05D09">
        <w:rPr>
          <w:rFonts w:ascii="Segoe UI Light" w:hAnsi="Segoe UI Light" w:cs="Segoe UI Light"/>
          <w:sz w:val="20"/>
          <w:szCs w:val="20"/>
        </w:rPr>
        <w:br/>
        <w:t>i od Wojewody Kujawsko-Pomorskiego oraz zawartych umów i porozumień zmieniono plan dochodów i wydatków następującymi uchwałami Rady Powiatu Nakielskiego: Nr XXXVIII/275/2022 z dnia</w:t>
      </w:r>
      <w:r w:rsidRPr="00E05D09">
        <w:rPr>
          <w:rFonts w:ascii="Segoe UI Light" w:hAnsi="Segoe UI Light" w:cs="Segoe UI Light"/>
          <w:sz w:val="20"/>
          <w:szCs w:val="20"/>
        </w:rPr>
        <w:br/>
        <w:t>26 stycznia 2022</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 Nr XXXIX/280/2022 z dnia 23 lutego 2022</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 Nr XL/285/2022 z dnia 30 marca 2022</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 Nr XLI/291/2022 z dnia 27 kwietnia 2022</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 Nr XLII/304/2022 z dnia 29 czerwca 2022</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w:t>
      </w:r>
      <w:r w:rsidRPr="00E05D09">
        <w:rPr>
          <w:rFonts w:ascii="Segoe UI Light" w:hAnsi="Segoe UI Light" w:cs="Segoe UI Light"/>
          <w:sz w:val="20"/>
          <w:szCs w:val="20"/>
        </w:rPr>
        <w:br/>
        <w:t>Nr XLIV/308/2022 z dnia 31 sierpnia 2022</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 Nr XLV/309/2022 z dnia 28 września 2022</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w:t>
      </w:r>
      <w:r w:rsidRPr="00E05D09">
        <w:rPr>
          <w:rFonts w:ascii="Segoe UI Light" w:hAnsi="Segoe UI Light" w:cs="Segoe UI Light"/>
          <w:sz w:val="20"/>
          <w:szCs w:val="20"/>
        </w:rPr>
        <w:br/>
        <w:t>Nr XLVI/315/2022 z dnia 26 października 2022</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 Nr XLVII/320/2022 z dnia 23 listopada 2022</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w:t>
      </w:r>
      <w:r w:rsidRPr="00E05D09">
        <w:rPr>
          <w:rFonts w:ascii="Segoe UI Light" w:hAnsi="Segoe UI Light" w:cs="Segoe UI Light"/>
          <w:sz w:val="20"/>
          <w:szCs w:val="20"/>
        </w:rPr>
        <w:br/>
        <w:t>Nr XLVIII/329/2022 z dnia 21 grudnia 2022</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 xml:space="preserve"> oraz uchwałami Zarządu Powiatu Nakielskiego:</w:t>
      </w:r>
      <w:r w:rsidRPr="00E05D09">
        <w:rPr>
          <w:rFonts w:ascii="Segoe UI Light" w:hAnsi="Segoe UI Light" w:cs="Segoe UI Light"/>
          <w:sz w:val="20"/>
          <w:szCs w:val="20"/>
        </w:rPr>
        <w:br/>
        <w:t>Nr 481/2022 z dnia 9 lutego 2022</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 Nr 502/22 z dnia 9 marca 2022</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 Nr 519/2022 z dnia 4 kwietnia 2022</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 Nr 533/2022 z dnia 9 maja 2022</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 Nr 540/2022 z dnia 30 maja 2022</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 Nr 564/2022 z dnia</w:t>
      </w:r>
      <w:r w:rsidRPr="00E05D09">
        <w:rPr>
          <w:rFonts w:ascii="Segoe UI Light" w:hAnsi="Segoe UI Light" w:cs="Segoe UI Light"/>
          <w:sz w:val="20"/>
          <w:szCs w:val="20"/>
        </w:rPr>
        <w:br/>
        <w:t>8 lipca 2022</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 Nr 573/2022 z dnia 26 lipca 2022</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 Nr 576/2022 z dnia 12 sierpnia 2022</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 Nr 586/2022 z dnia 14 września 2022</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 Nr 598/2022 z dnia 10 października, Nr 622/2022 z dnia 30 listopada 2022</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 Nr 638/2022 z dnia 29 grudnia 2022</w:t>
      </w:r>
      <w:r w:rsidR="00217E9E" w:rsidRPr="00E05D09">
        <w:rPr>
          <w:rFonts w:ascii="Segoe UI Light" w:hAnsi="Segoe UI Light" w:cs="Segoe UI Light"/>
          <w:sz w:val="20"/>
          <w:szCs w:val="20"/>
        </w:rPr>
        <w:t xml:space="preserve"> r.</w:t>
      </w:r>
    </w:p>
    <w:p w14:paraId="1638F3A1" w14:textId="77777777" w:rsidR="00643066" w:rsidRPr="00E05D09" w:rsidRDefault="00643066" w:rsidP="00643066">
      <w:pPr>
        <w:spacing w:after="0" w:line="360" w:lineRule="auto"/>
        <w:jc w:val="both"/>
        <w:rPr>
          <w:rFonts w:ascii="Segoe UI Light" w:hAnsi="Segoe UI Light" w:cs="Segoe UI Light"/>
          <w:sz w:val="20"/>
          <w:szCs w:val="20"/>
        </w:rPr>
      </w:pPr>
    </w:p>
    <w:p w14:paraId="21E72767" w14:textId="77777777" w:rsidR="00643066" w:rsidRPr="00E05D09" w:rsidRDefault="00643066" w:rsidP="00643066">
      <w:p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Po dokonanych zmianach kształt budżetu przedstawia się w następujący sposób:</w:t>
      </w:r>
    </w:p>
    <w:p w14:paraId="3BDF71EF" w14:textId="77777777" w:rsidR="00643066" w:rsidRPr="00E05D09" w:rsidRDefault="00643066" w:rsidP="00643066">
      <w:pPr>
        <w:autoSpaceDE w:val="0"/>
        <w:autoSpaceDN w:val="0"/>
        <w:adjustRightInd w:val="0"/>
        <w:spacing w:before="120" w:after="120" w:line="360" w:lineRule="auto"/>
        <w:ind w:left="340" w:hanging="227"/>
        <w:jc w:val="both"/>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u w:color="000000"/>
          <w:lang w:eastAsia="pl-PL"/>
        </w:rPr>
        <w:t xml:space="preserve">1. Dochody budżetu powiatu w wysokości </w:t>
      </w:r>
      <w:r w:rsidRPr="00E05D09">
        <w:rPr>
          <w:rFonts w:ascii="Segoe UI Light" w:eastAsia="Times New Roman" w:hAnsi="Segoe UI Light" w:cs="Segoe UI Light"/>
          <w:b/>
          <w:bCs/>
          <w:sz w:val="20"/>
          <w:szCs w:val="20"/>
          <w:u w:color="000000"/>
          <w:lang w:eastAsia="pl-PL"/>
        </w:rPr>
        <w:t>133 909 400,89 zł</w:t>
      </w:r>
      <w:r w:rsidRPr="00E05D09">
        <w:rPr>
          <w:rFonts w:ascii="Segoe UI Light" w:eastAsia="Times New Roman" w:hAnsi="Segoe UI Light" w:cs="Segoe UI Light"/>
          <w:sz w:val="20"/>
          <w:szCs w:val="20"/>
          <w:u w:color="000000"/>
          <w:lang w:eastAsia="pl-PL"/>
        </w:rPr>
        <w:t>:</w:t>
      </w:r>
    </w:p>
    <w:p w14:paraId="0622BDA9" w14:textId="77777777" w:rsidR="00643066" w:rsidRPr="00E05D09" w:rsidRDefault="00643066" w:rsidP="00643066">
      <w:pPr>
        <w:autoSpaceDE w:val="0"/>
        <w:autoSpaceDN w:val="0"/>
        <w:adjustRightInd w:val="0"/>
        <w:spacing w:before="120" w:after="120" w:line="360" w:lineRule="auto"/>
        <w:ind w:left="340" w:hanging="227"/>
        <w:jc w:val="both"/>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a) </w:t>
      </w:r>
      <w:r w:rsidRPr="00E05D09">
        <w:rPr>
          <w:rFonts w:ascii="Segoe UI Light" w:eastAsia="Times New Roman" w:hAnsi="Segoe UI Light" w:cs="Segoe UI Light"/>
          <w:sz w:val="20"/>
          <w:szCs w:val="20"/>
          <w:u w:color="000000"/>
          <w:lang w:eastAsia="pl-PL"/>
        </w:rPr>
        <w:t>dotacje na zadania zlecone i własne w wysokości 18.525.975,55 zł,</w:t>
      </w:r>
      <w:r w:rsidRPr="00E05D09">
        <w:rPr>
          <w:rFonts w:ascii="Segoe UI Light" w:eastAsia="Times New Roman" w:hAnsi="Segoe UI Light" w:cs="Segoe UI Light"/>
          <w:b/>
          <w:bCs/>
          <w:sz w:val="20"/>
          <w:szCs w:val="20"/>
          <w:u w:color="000000"/>
          <w:lang w:eastAsia="pl-PL"/>
        </w:rPr>
        <w:t xml:space="preserve"> </w:t>
      </w:r>
      <w:r w:rsidRPr="00E05D09">
        <w:rPr>
          <w:rFonts w:ascii="Segoe UI Light" w:eastAsia="Times New Roman" w:hAnsi="Segoe UI Light" w:cs="Segoe UI Light"/>
          <w:sz w:val="20"/>
          <w:szCs w:val="20"/>
          <w:u w:color="000000"/>
          <w:lang w:eastAsia="pl-PL"/>
        </w:rPr>
        <w:t>z tego:</w:t>
      </w:r>
    </w:p>
    <w:p w14:paraId="7DD2BC15" w14:textId="77777777" w:rsidR="00643066" w:rsidRPr="00E05D09" w:rsidRDefault="00643066">
      <w:pPr>
        <w:pStyle w:val="Akapitzlist"/>
        <w:keepLines/>
        <w:numPr>
          <w:ilvl w:val="0"/>
          <w:numId w:val="80"/>
        </w:numPr>
        <w:autoSpaceDE w:val="0"/>
        <w:autoSpaceDN w:val="0"/>
        <w:adjustRightInd w:val="0"/>
        <w:spacing w:before="120" w:after="120" w:line="360" w:lineRule="auto"/>
        <w:jc w:val="both"/>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u w:color="000000"/>
          <w:lang w:eastAsia="pl-PL"/>
        </w:rPr>
        <w:t>dotacje na zadania zlecone w wysokości 17.922.026,55 zł,</w:t>
      </w:r>
    </w:p>
    <w:p w14:paraId="18865A9B" w14:textId="77777777" w:rsidR="00643066" w:rsidRPr="00E05D09" w:rsidRDefault="00643066">
      <w:pPr>
        <w:pStyle w:val="Akapitzlist"/>
        <w:keepLines/>
        <w:numPr>
          <w:ilvl w:val="0"/>
          <w:numId w:val="80"/>
        </w:numPr>
        <w:autoSpaceDE w:val="0"/>
        <w:autoSpaceDN w:val="0"/>
        <w:adjustRightInd w:val="0"/>
        <w:spacing w:before="120" w:after="120" w:line="360" w:lineRule="auto"/>
        <w:jc w:val="both"/>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u w:color="000000"/>
          <w:lang w:eastAsia="pl-PL"/>
        </w:rPr>
        <w:t>dotacje na podstawie porozumień z organami administracji rządowej w wysokości 175.213,00 zł,</w:t>
      </w:r>
    </w:p>
    <w:p w14:paraId="754EB237" w14:textId="77777777" w:rsidR="00643066" w:rsidRPr="00E05D09" w:rsidRDefault="00643066">
      <w:pPr>
        <w:pStyle w:val="Akapitzlist"/>
        <w:keepLines/>
        <w:numPr>
          <w:ilvl w:val="0"/>
          <w:numId w:val="80"/>
        </w:numPr>
        <w:autoSpaceDE w:val="0"/>
        <w:autoSpaceDN w:val="0"/>
        <w:adjustRightInd w:val="0"/>
        <w:spacing w:before="120" w:after="120" w:line="360" w:lineRule="auto"/>
        <w:jc w:val="both"/>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u w:color="000000"/>
          <w:lang w:eastAsia="pl-PL"/>
        </w:rPr>
        <w:t>dotacje na zadania własne w wysokości 370.936,00 zł,</w:t>
      </w:r>
    </w:p>
    <w:p w14:paraId="6717D3E0" w14:textId="77777777" w:rsidR="00643066" w:rsidRPr="00E05D09" w:rsidRDefault="00643066">
      <w:pPr>
        <w:pStyle w:val="Akapitzlist"/>
        <w:keepLines/>
        <w:numPr>
          <w:ilvl w:val="0"/>
          <w:numId w:val="80"/>
        </w:numPr>
        <w:autoSpaceDE w:val="0"/>
        <w:autoSpaceDN w:val="0"/>
        <w:adjustRightInd w:val="0"/>
        <w:spacing w:before="120" w:after="120" w:line="360" w:lineRule="auto"/>
        <w:jc w:val="both"/>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u w:color="000000"/>
          <w:lang w:eastAsia="pl-PL"/>
        </w:rPr>
        <w:t>dotacje na podstawie porozumień między jednostki samorządu terytorialnego w wysokości 57.800,00 zł,</w:t>
      </w:r>
    </w:p>
    <w:p w14:paraId="182827CC" w14:textId="77777777" w:rsidR="00643066" w:rsidRPr="00E05D09" w:rsidRDefault="00643066" w:rsidP="00643066">
      <w:pPr>
        <w:autoSpaceDE w:val="0"/>
        <w:autoSpaceDN w:val="0"/>
        <w:adjustRightInd w:val="0"/>
        <w:spacing w:before="120" w:after="120" w:line="360" w:lineRule="auto"/>
        <w:ind w:left="340" w:hanging="227"/>
        <w:jc w:val="both"/>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b) </w:t>
      </w:r>
      <w:r w:rsidRPr="00E05D09">
        <w:rPr>
          <w:rFonts w:ascii="Segoe UI Light" w:eastAsia="Times New Roman" w:hAnsi="Segoe UI Light" w:cs="Segoe UI Light"/>
          <w:sz w:val="20"/>
          <w:szCs w:val="20"/>
          <w:u w:color="000000"/>
          <w:lang w:eastAsia="pl-PL"/>
        </w:rPr>
        <w:t>subwencje z budżetu państwa w wysokości 65.002.560,00 zł,</w:t>
      </w:r>
    </w:p>
    <w:p w14:paraId="578B7468" w14:textId="77777777" w:rsidR="00643066" w:rsidRPr="00E05D09" w:rsidRDefault="00643066" w:rsidP="00643066">
      <w:pPr>
        <w:autoSpaceDE w:val="0"/>
        <w:autoSpaceDN w:val="0"/>
        <w:adjustRightInd w:val="0"/>
        <w:spacing w:before="120" w:after="120" w:line="360" w:lineRule="auto"/>
        <w:ind w:left="340" w:hanging="227"/>
        <w:jc w:val="both"/>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lastRenderedPageBreak/>
        <w:t>c) </w:t>
      </w:r>
      <w:r w:rsidRPr="00E05D09">
        <w:rPr>
          <w:rFonts w:ascii="Segoe UI Light" w:eastAsia="Times New Roman" w:hAnsi="Segoe UI Light" w:cs="Segoe UI Light"/>
          <w:sz w:val="20"/>
          <w:szCs w:val="20"/>
          <w:u w:color="000000"/>
          <w:lang w:eastAsia="pl-PL"/>
        </w:rPr>
        <w:t>dochody własne w wysokości 50.380.865,34 zł.</w:t>
      </w:r>
    </w:p>
    <w:p w14:paraId="1BFD9592" w14:textId="77777777" w:rsidR="00643066" w:rsidRPr="00E05D09" w:rsidRDefault="00643066" w:rsidP="00643066">
      <w:pPr>
        <w:autoSpaceDE w:val="0"/>
        <w:autoSpaceDN w:val="0"/>
        <w:adjustRightInd w:val="0"/>
        <w:spacing w:before="120" w:after="120" w:line="360" w:lineRule="auto"/>
        <w:ind w:left="340" w:hanging="227"/>
        <w:jc w:val="both"/>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u w:color="000000"/>
          <w:lang w:eastAsia="pl-PL"/>
        </w:rPr>
        <w:t>Dokonuje się podziału dochodów ogółem na:</w:t>
      </w:r>
    </w:p>
    <w:p w14:paraId="6A5FC912" w14:textId="77777777" w:rsidR="00643066" w:rsidRPr="00E05D09" w:rsidRDefault="00643066" w:rsidP="00643066">
      <w:pPr>
        <w:autoSpaceDE w:val="0"/>
        <w:autoSpaceDN w:val="0"/>
        <w:adjustRightInd w:val="0"/>
        <w:spacing w:before="120" w:after="120" w:line="360" w:lineRule="auto"/>
        <w:ind w:firstLine="227"/>
        <w:jc w:val="both"/>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1) </w:t>
      </w:r>
      <w:r w:rsidRPr="00E05D09">
        <w:rPr>
          <w:rFonts w:ascii="Segoe UI Light" w:eastAsia="Times New Roman" w:hAnsi="Segoe UI Light" w:cs="Segoe UI Light"/>
          <w:sz w:val="20"/>
          <w:szCs w:val="20"/>
          <w:u w:color="000000"/>
          <w:lang w:eastAsia="pl-PL"/>
        </w:rPr>
        <w:t>dochody majątkowe w wysokości 12.403.127,35 zł,</w:t>
      </w:r>
    </w:p>
    <w:p w14:paraId="77B198DE" w14:textId="77777777" w:rsidR="00643066" w:rsidRPr="00E05D09" w:rsidRDefault="00643066" w:rsidP="00643066">
      <w:pPr>
        <w:tabs>
          <w:tab w:val="left" w:pos="5770"/>
        </w:tabs>
        <w:spacing w:after="0" w:line="360" w:lineRule="auto"/>
        <w:ind w:left="227"/>
        <w:jc w:val="both"/>
        <w:rPr>
          <w:rFonts w:ascii="Segoe UI Light" w:eastAsia="Times New Roman" w:hAnsi="Segoe UI Light" w:cs="Segoe UI Light"/>
          <w:sz w:val="20"/>
          <w:szCs w:val="20"/>
          <w:u w:color="000000"/>
          <w:lang w:eastAsia="pl-PL"/>
        </w:rPr>
      </w:pPr>
      <w:r w:rsidRPr="00E05D09">
        <w:rPr>
          <w:rFonts w:ascii="Segoe UI Light" w:eastAsia="Times New Roman" w:hAnsi="Segoe UI Light" w:cs="Segoe UI Light"/>
          <w:sz w:val="20"/>
          <w:szCs w:val="20"/>
          <w:lang w:eastAsia="pl-PL"/>
        </w:rPr>
        <w:t>2) </w:t>
      </w:r>
      <w:r w:rsidRPr="00E05D09">
        <w:rPr>
          <w:rFonts w:ascii="Segoe UI Light" w:eastAsia="Times New Roman" w:hAnsi="Segoe UI Light" w:cs="Segoe UI Light"/>
          <w:sz w:val="20"/>
          <w:szCs w:val="20"/>
          <w:u w:color="000000"/>
          <w:lang w:eastAsia="pl-PL"/>
        </w:rPr>
        <w:t>dochody bieżące w wysokości 121.506.273,54 zł.</w:t>
      </w:r>
    </w:p>
    <w:p w14:paraId="73427AFA" w14:textId="77777777" w:rsidR="00643066" w:rsidRPr="00E05D09" w:rsidRDefault="00643066" w:rsidP="00643066">
      <w:pPr>
        <w:pStyle w:val="Akapitzlist"/>
        <w:spacing w:line="360" w:lineRule="auto"/>
        <w:jc w:val="both"/>
        <w:rPr>
          <w:rFonts w:ascii="Segoe UI Light" w:hAnsi="Segoe UI Light" w:cs="Segoe UI Light"/>
          <w:sz w:val="20"/>
          <w:szCs w:val="20"/>
        </w:rPr>
      </w:pPr>
    </w:p>
    <w:p w14:paraId="5874AC40" w14:textId="453AF918" w:rsidR="00643066" w:rsidRPr="00E05D09" w:rsidRDefault="00643066" w:rsidP="00643066">
      <w:p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2. Wydatki budżetu powiatu w wysokości</w:t>
      </w:r>
      <w:r w:rsidR="00217E9E" w:rsidRPr="00E05D09">
        <w:rPr>
          <w:rFonts w:ascii="Segoe UI Light" w:hAnsi="Segoe UI Light" w:cs="Segoe UI Light"/>
          <w:sz w:val="20"/>
          <w:szCs w:val="20"/>
        </w:rPr>
        <w:t xml:space="preserve"> </w:t>
      </w:r>
      <w:r w:rsidRPr="00E05D09">
        <w:rPr>
          <w:rFonts w:ascii="Segoe UI Light" w:hAnsi="Segoe UI Light" w:cs="Segoe UI Light"/>
          <w:b/>
          <w:bCs/>
          <w:sz w:val="20"/>
          <w:szCs w:val="20"/>
          <w:u w:color="000000"/>
        </w:rPr>
        <w:t xml:space="preserve">142.346.140,59 </w:t>
      </w:r>
      <w:r w:rsidRPr="00E05D09">
        <w:rPr>
          <w:rFonts w:ascii="Segoe UI Light" w:hAnsi="Segoe UI Light" w:cs="Segoe UI Light"/>
          <w:b/>
          <w:sz w:val="20"/>
          <w:szCs w:val="20"/>
        </w:rPr>
        <w:t>zł</w:t>
      </w:r>
    </w:p>
    <w:p w14:paraId="0F00EE97" w14:textId="77777777" w:rsidR="00643066" w:rsidRPr="00E05D09" w:rsidRDefault="00643066" w:rsidP="00643066">
      <w:pPr>
        <w:autoSpaceDE w:val="0"/>
        <w:autoSpaceDN w:val="0"/>
        <w:adjustRightInd w:val="0"/>
        <w:spacing w:before="120" w:after="120" w:line="360" w:lineRule="auto"/>
        <w:ind w:left="340" w:hanging="227"/>
        <w:jc w:val="both"/>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u w:color="000000"/>
          <w:lang w:eastAsia="pl-PL"/>
        </w:rPr>
        <w:t>a) wydatki bieżące w wysokości 115.588.497,17 zł,</w:t>
      </w:r>
      <w:r w:rsidRPr="00E05D09">
        <w:rPr>
          <w:rFonts w:ascii="Segoe UI Light" w:eastAsia="Times New Roman" w:hAnsi="Segoe UI Light" w:cs="Segoe UI Light"/>
          <w:b/>
          <w:bCs/>
          <w:sz w:val="20"/>
          <w:szCs w:val="20"/>
          <w:u w:color="000000"/>
          <w:lang w:eastAsia="pl-PL"/>
        </w:rPr>
        <w:t xml:space="preserve"> </w:t>
      </w:r>
      <w:r w:rsidRPr="00E05D09">
        <w:rPr>
          <w:rFonts w:ascii="Segoe UI Light" w:eastAsia="Times New Roman" w:hAnsi="Segoe UI Light" w:cs="Segoe UI Light"/>
          <w:sz w:val="20"/>
          <w:szCs w:val="20"/>
          <w:u w:color="000000"/>
          <w:lang w:eastAsia="pl-PL"/>
        </w:rPr>
        <w:t>w tym:</w:t>
      </w:r>
    </w:p>
    <w:p w14:paraId="31CDDA71" w14:textId="0C8C11BD" w:rsidR="00643066" w:rsidRPr="00E05D09" w:rsidRDefault="00643066">
      <w:pPr>
        <w:pStyle w:val="Akapitzlist"/>
        <w:keepLines/>
        <w:numPr>
          <w:ilvl w:val="0"/>
          <w:numId w:val="79"/>
        </w:numPr>
        <w:autoSpaceDE w:val="0"/>
        <w:autoSpaceDN w:val="0"/>
        <w:adjustRightInd w:val="0"/>
        <w:spacing w:before="120" w:after="120" w:line="360" w:lineRule="auto"/>
        <w:jc w:val="both"/>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u w:color="000000"/>
          <w:lang w:eastAsia="pl-PL"/>
        </w:rPr>
        <w:t>wynagrodzenia i pochodne</w:t>
      </w:r>
      <w:r w:rsidR="00217E9E" w:rsidRPr="00E05D09">
        <w:rPr>
          <w:rFonts w:ascii="Segoe UI Light" w:eastAsia="Times New Roman" w:hAnsi="Segoe UI Light" w:cs="Segoe UI Light"/>
          <w:sz w:val="20"/>
          <w:szCs w:val="20"/>
          <w:u w:color="000000"/>
          <w:lang w:eastAsia="pl-PL"/>
        </w:rPr>
        <w:t xml:space="preserve"> </w:t>
      </w:r>
      <w:r w:rsidRPr="00E05D09">
        <w:rPr>
          <w:rFonts w:ascii="Segoe UI Light" w:eastAsia="Times New Roman" w:hAnsi="Segoe UI Light" w:cs="Segoe UI Light"/>
          <w:sz w:val="20"/>
          <w:szCs w:val="20"/>
          <w:u w:color="000000"/>
          <w:lang w:eastAsia="pl-PL"/>
        </w:rPr>
        <w:t>w wysokości 74.108.016,90 zł,</w:t>
      </w:r>
    </w:p>
    <w:p w14:paraId="4141F4BF" w14:textId="77777777" w:rsidR="00643066" w:rsidRPr="00E05D09" w:rsidRDefault="00643066">
      <w:pPr>
        <w:pStyle w:val="Akapitzlist"/>
        <w:keepLines/>
        <w:numPr>
          <w:ilvl w:val="0"/>
          <w:numId w:val="79"/>
        </w:numPr>
        <w:autoSpaceDE w:val="0"/>
        <w:autoSpaceDN w:val="0"/>
        <w:adjustRightInd w:val="0"/>
        <w:spacing w:before="120" w:after="120" w:line="360" w:lineRule="auto"/>
        <w:jc w:val="both"/>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u w:color="000000"/>
          <w:lang w:eastAsia="pl-PL"/>
        </w:rPr>
        <w:t>dotacje w wysokości 3.592.117,70 zł,</w:t>
      </w:r>
    </w:p>
    <w:p w14:paraId="1A57191B" w14:textId="00CB553D" w:rsidR="00643066" w:rsidRPr="00E05D09" w:rsidRDefault="00643066">
      <w:pPr>
        <w:pStyle w:val="Akapitzlist"/>
        <w:keepLines/>
        <w:numPr>
          <w:ilvl w:val="0"/>
          <w:numId w:val="79"/>
        </w:numPr>
        <w:autoSpaceDE w:val="0"/>
        <w:autoSpaceDN w:val="0"/>
        <w:adjustRightInd w:val="0"/>
        <w:spacing w:before="120" w:after="120" w:line="360" w:lineRule="auto"/>
        <w:jc w:val="both"/>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u w:color="000000"/>
          <w:lang w:eastAsia="pl-PL"/>
        </w:rPr>
        <w:t>obsługa długu w wysokości</w:t>
      </w:r>
      <w:r w:rsidR="00217E9E" w:rsidRPr="00E05D09">
        <w:rPr>
          <w:rFonts w:ascii="Segoe UI Light" w:eastAsia="Times New Roman" w:hAnsi="Segoe UI Light" w:cs="Segoe UI Light"/>
          <w:sz w:val="20"/>
          <w:szCs w:val="20"/>
          <w:u w:color="000000"/>
          <w:lang w:eastAsia="pl-PL"/>
        </w:rPr>
        <w:t xml:space="preserve"> </w:t>
      </w:r>
      <w:r w:rsidRPr="00E05D09">
        <w:rPr>
          <w:rFonts w:ascii="Segoe UI Light" w:eastAsia="Times New Roman" w:hAnsi="Segoe UI Light" w:cs="Segoe UI Light"/>
          <w:sz w:val="20"/>
          <w:szCs w:val="20"/>
          <w:u w:color="000000"/>
          <w:lang w:eastAsia="pl-PL"/>
        </w:rPr>
        <w:t>2.044.400,00 zł,</w:t>
      </w:r>
    </w:p>
    <w:p w14:paraId="1A6AF2DC" w14:textId="77777777" w:rsidR="00643066" w:rsidRPr="00E05D09" w:rsidRDefault="00643066">
      <w:pPr>
        <w:pStyle w:val="Akapitzlist"/>
        <w:numPr>
          <w:ilvl w:val="0"/>
          <w:numId w:val="72"/>
        </w:numPr>
        <w:spacing w:line="360" w:lineRule="auto"/>
        <w:jc w:val="both"/>
        <w:rPr>
          <w:rFonts w:ascii="Segoe UI Light" w:eastAsia="Times New Roman" w:hAnsi="Segoe UI Light" w:cs="Segoe UI Light"/>
          <w:b/>
          <w:bCs/>
          <w:sz w:val="20"/>
          <w:szCs w:val="20"/>
          <w:u w:color="000000"/>
          <w:lang w:eastAsia="pl-PL"/>
        </w:rPr>
      </w:pPr>
      <w:r w:rsidRPr="00E05D09">
        <w:rPr>
          <w:rFonts w:ascii="Segoe UI Light" w:eastAsia="Times New Roman" w:hAnsi="Segoe UI Light" w:cs="Segoe UI Light"/>
          <w:sz w:val="20"/>
          <w:szCs w:val="20"/>
          <w:u w:color="000000"/>
          <w:lang w:eastAsia="pl-PL"/>
        </w:rPr>
        <w:t>wydatki majątkowe w wysokości 26.757.643,42 zł.</w:t>
      </w:r>
    </w:p>
    <w:p w14:paraId="13F3916E" w14:textId="77777777" w:rsidR="00643066" w:rsidRPr="00E05D09" w:rsidRDefault="00643066" w:rsidP="00643066">
      <w:pPr>
        <w:spacing w:after="0" w:line="276" w:lineRule="auto"/>
        <w:rPr>
          <w:rFonts w:ascii="Segoe UI Light" w:hAnsi="Segoe UI Light" w:cs="Segoe UI Light"/>
          <w:b/>
          <w:sz w:val="20"/>
          <w:szCs w:val="20"/>
        </w:rPr>
      </w:pPr>
    </w:p>
    <w:p w14:paraId="021EE296" w14:textId="77777777" w:rsidR="00643066" w:rsidRPr="00E05D09" w:rsidRDefault="00643066" w:rsidP="00643066">
      <w:pPr>
        <w:spacing w:after="0" w:line="276" w:lineRule="auto"/>
        <w:rPr>
          <w:rFonts w:ascii="Segoe UI Light" w:hAnsi="Segoe UI Light" w:cs="Segoe UI Light"/>
          <w:b/>
          <w:sz w:val="20"/>
          <w:szCs w:val="20"/>
        </w:rPr>
      </w:pPr>
      <w:r w:rsidRPr="00E05D09">
        <w:rPr>
          <w:rFonts w:ascii="Segoe UI Light" w:hAnsi="Segoe UI Light" w:cs="Segoe UI Light"/>
          <w:b/>
          <w:sz w:val="20"/>
          <w:szCs w:val="20"/>
        </w:rPr>
        <w:t>Plan i wykonanie budżetu powiatu nakielskiego na 31 grudnia 2022 roku</w:t>
      </w:r>
    </w:p>
    <w:p w14:paraId="75E73BC0" w14:textId="77777777" w:rsidR="00643066" w:rsidRPr="00E05D09" w:rsidRDefault="00643066" w:rsidP="00643066">
      <w:pPr>
        <w:spacing w:after="0" w:line="276" w:lineRule="auto"/>
        <w:rPr>
          <w:rFonts w:ascii="Segoe UI Light" w:hAnsi="Segoe UI Light" w:cs="Segoe UI Light"/>
          <w:b/>
          <w:sz w:val="20"/>
          <w:szCs w:val="20"/>
        </w:rPr>
      </w:pPr>
    </w:p>
    <w:tbl>
      <w:tblPr>
        <w:tblStyle w:val="Tabela-Siatka"/>
        <w:tblW w:w="0" w:type="auto"/>
        <w:tblLook w:val="04A0" w:firstRow="1" w:lastRow="0" w:firstColumn="1" w:lastColumn="0" w:noHBand="0" w:noVBand="1"/>
      </w:tblPr>
      <w:tblGrid>
        <w:gridCol w:w="420"/>
        <w:gridCol w:w="2125"/>
        <w:gridCol w:w="1701"/>
        <w:gridCol w:w="2126"/>
        <w:gridCol w:w="1703"/>
        <w:gridCol w:w="985"/>
      </w:tblGrid>
      <w:tr w:rsidR="00643066" w:rsidRPr="00E05D09" w14:paraId="20C5BE90" w14:textId="77777777" w:rsidTr="004F7B93">
        <w:trPr>
          <w:trHeight w:val="615"/>
        </w:trPr>
        <w:tc>
          <w:tcPr>
            <w:tcW w:w="421" w:type="dxa"/>
            <w:noWrap/>
            <w:hideMark/>
          </w:tcPr>
          <w:p w14:paraId="42EC3BD9" w14:textId="77777777" w:rsidR="00643066" w:rsidRPr="00E05D09" w:rsidRDefault="00643066" w:rsidP="004F7B93">
            <w:pPr>
              <w:spacing w:line="276" w:lineRule="auto"/>
              <w:jc w:val="both"/>
              <w:rPr>
                <w:rFonts w:ascii="Segoe UI Light" w:hAnsi="Segoe UI Light" w:cs="Segoe UI Light"/>
                <w:sz w:val="20"/>
                <w:szCs w:val="20"/>
              </w:rPr>
            </w:pPr>
            <w:r w:rsidRPr="00E05D09">
              <w:rPr>
                <w:rFonts w:ascii="Segoe UI Light" w:hAnsi="Segoe UI Light" w:cs="Segoe UI Light"/>
                <w:sz w:val="20"/>
                <w:szCs w:val="20"/>
              </w:rPr>
              <w:t>1.</w:t>
            </w:r>
          </w:p>
        </w:tc>
        <w:tc>
          <w:tcPr>
            <w:tcW w:w="2126" w:type="dxa"/>
            <w:noWrap/>
            <w:hideMark/>
          </w:tcPr>
          <w:p w14:paraId="7BC0D16A" w14:textId="77777777" w:rsidR="00643066" w:rsidRPr="00E05D09" w:rsidRDefault="00643066" w:rsidP="004F7B93">
            <w:pPr>
              <w:spacing w:line="276" w:lineRule="auto"/>
              <w:jc w:val="both"/>
              <w:rPr>
                <w:rFonts w:ascii="Segoe UI Light" w:hAnsi="Segoe UI Light" w:cs="Segoe UI Light"/>
                <w:sz w:val="20"/>
                <w:szCs w:val="20"/>
              </w:rPr>
            </w:pPr>
            <w:r w:rsidRPr="00E05D09">
              <w:rPr>
                <w:rFonts w:ascii="Segoe UI Light" w:hAnsi="Segoe UI Light" w:cs="Segoe UI Light"/>
                <w:sz w:val="20"/>
                <w:szCs w:val="20"/>
              </w:rPr>
              <w:t>Planowane dochody</w:t>
            </w:r>
          </w:p>
        </w:tc>
        <w:tc>
          <w:tcPr>
            <w:tcW w:w="1701" w:type="dxa"/>
            <w:noWrap/>
            <w:hideMark/>
          </w:tcPr>
          <w:p w14:paraId="2F2ECAB1" w14:textId="77777777" w:rsidR="00643066" w:rsidRPr="00E05D09" w:rsidRDefault="00643066" w:rsidP="004F7B93">
            <w:pPr>
              <w:spacing w:line="276" w:lineRule="auto"/>
              <w:jc w:val="both"/>
              <w:rPr>
                <w:rFonts w:ascii="Segoe UI Light" w:hAnsi="Segoe UI Light" w:cs="Segoe UI Light"/>
                <w:sz w:val="20"/>
                <w:szCs w:val="20"/>
              </w:rPr>
            </w:pPr>
            <w:r w:rsidRPr="00E05D09">
              <w:rPr>
                <w:rFonts w:ascii="Segoe UI Light" w:hAnsi="Segoe UI Light" w:cs="Segoe UI Light"/>
                <w:sz w:val="20"/>
                <w:szCs w:val="20"/>
              </w:rPr>
              <w:t>133 909 400,89</w:t>
            </w:r>
          </w:p>
        </w:tc>
        <w:tc>
          <w:tcPr>
            <w:tcW w:w="2126" w:type="dxa"/>
            <w:noWrap/>
            <w:hideMark/>
          </w:tcPr>
          <w:p w14:paraId="3122B375" w14:textId="77777777" w:rsidR="00643066" w:rsidRPr="00E05D09" w:rsidRDefault="00643066" w:rsidP="004F7B93">
            <w:pPr>
              <w:spacing w:line="276" w:lineRule="auto"/>
              <w:jc w:val="both"/>
              <w:rPr>
                <w:rFonts w:ascii="Segoe UI Light" w:hAnsi="Segoe UI Light" w:cs="Segoe UI Light"/>
                <w:sz w:val="20"/>
                <w:szCs w:val="20"/>
              </w:rPr>
            </w:pPr>
            <w:r w:rsidRPr="00E05D09">
              <w:rPr>
                <w:rFonts w:ascii="Segoe UI Light" w:hAnsi="Segoe UI Light" w:cs="Segoe UI Light"/>
                <w:sz w:val="20"/>
                <w:szCs w:val="20"/>
              </w:rPr>
              <w:t>Wykonane dochody</w:t>
            </w:r>
          </w:p>
        </w:tc>
        <w:tc>
          <w:tcPr>
            <w:tcW w:w="1703" w:type="dxa"/>
            <w:noWrap/>
            <w:hideMark/>
          </w:tcPr>
          <w:p w14:paraId="1B4B4A1A" w14:textId="77777777" w:rsidR="00643066" w:rsidRPr="00E05D09" w:rsidRDefault="00643066" w:rsidP="004F7B93">
            <w:pPr>
              <w:spacing w:line="276" w:lineRule="auto"/>
              <w:jc w:val="both"/>
              <w:rPr>
                <w:rFonts w:ascii="Segoe UI Light" w:hAnsi="Segoe UI Light" w:cs="Segoe UI Light"/>
                <w:sz w:val="20"/>
                <w:szCs w:val="20"/>
              </w:rPr>
            </w:pPr>
            <w:r w:rsidRPr="00E05D09">
              <w:rPr>
                <w:rFonts w:ascii="Segoe UI Light" w:hAnsi="Segoe UI Light" w:cs="Segoe UI Light"/>
                <w:sz w:val="20"/>
                <w:szCs w:val="20"/>
              </w:rPr>
              <w:t>131 374 965,24</w:t>
            </w:r>
          </w:p>
        </w:tc>
        <w:tc>
          <w:tcPr>
            <w:tcW w:w="985" w:type="dxa"/>
            <w:noWrap/>
            <w:hideMark/>
          </w:tcPr>
          <w:p w14:paraId="32667C92" w14:textId="77777777" w:rsidR="00643066" w:rsidRPr="00E05D09" w:rsidRDefault="00643066" w:rsidP="004F7B93">
            <w:pPr>
              <w:spacing w:line="276" w:lineRule="auto"/>
              <w:jc w:val="both"/>
              <w:rPr>
                <w:rFonts w:ascii="Segoe UI Light" w:hAnsi="Segoe UI Light" w:cs="Segoe UI Light"/>
                <w:sz w:val="20"/>
                <w:szCs w:val="20"/>
              </w:rPr>
            </w:pPr>
            <w:r w:rsidRPr="00E05D09">
              <w:rPr>
                <w:rFonts w:ascii="Segoe UI Light" w:hAnsi="Segoe UI Light" w:cs="Segoe UI Light"/>
                <w:sz w:val="20"/>
                <w:szCs w:val="20"/>
              </w:rPr>
              <w:t>98,11%</w:t>
            </w:r>
          </w:p>
        </w:tc>
      </w:tr>
      <w:tr w:rsidR="00643066" w:rsidRPr="00E05D09" w14:paraId="003FD246" w14:textId="77777777" w:rsidTr="004F7B93">
        <w:trPr>
          <w:trHeight w:val="630"/>
        </w:trPr>
        <w:tc>
          <w:tcPr>
            <w:tcW w:w="421" w:type="dxa"/>
            <w:noWrap/>
            <w:hideMark/>
          </w:tcPr>
          <w:p w14:paraId="5D2C65C4" w14:textId="77777777" w:rsidR="00643066" w:rsidRPr="00E05D09" w:rsidRDefault="00643066" w:rsidP="004F7B93">
            <w:pPr>
              <w:spacing w:line="276" w:lineRule="auto"/>
              <w:jc w:val="both"/>
              <w:rPr>
                <w:rFonts w:ascii="Segoe UI Light" w:hAnsi="Segoe UI Light" w:cs="Segoe UI Light"/>
                <w:sz w:val="20"/>
                <w:szCs w:val="20"/>
              </w:rPr>
            </w:pPr>
            <w:r w:rsidRPr="00E05D09">
              <w:rPr>
                <w:rFonts w:ascii="Segoe UI Light" w:hAnsi="Segoe UI Light" w:cs="Segoe UI Light"/>
                <w:sz w:val="20"/>
                <w:szCs w:val="20"/>
              </w:rPr>
              <w:t>2.</w:t>
            </w:r>
          </w:p>
        </w:tc>
        <w:tc>
          <w:tcPr>
            <w:tcW w:w="2126" w:type="dxa"/>
            <w:noWrap/>
            <w:hideMark/>
          </w:tcPr>
          <w:p w14:paraId="0B48E6AD" w14:textId="77777777" w:rsidR="00643066" w:rsidRPr="00E05D09" w:rsidRDefault="00643066" w:rsidP="004F7B93">
            <w:pPr>
              <w:spacing w:line="276" w:lineRule="auto"/>
              <w:jc w:val="both"/>
              <w:rPr>
                <w:rFonts w:ascii="Segoe UI Light" w:hAnsi="Segoe UI Light" w:cs="Segoe UI Light"/>
                <w:sz w:val="20"/>
                <w:szCs w:val="20"/>
              </w:rPr>
            </w:pPr>
            <w:r w:rsidRPr="00E05D09">
              <w:rPr>
                <w:rFonts w:ascii="Segoe UI Light" w:hAnsi="Segoe UI Light" w:cs="Segoe UI Light"/>
                <w:sz w:val="20"/>
                <w:szCs w:val="20"/>
              </w:rPr>
              <w:t xml:space="preserve">Planowane wydatki </w:t>
            </w:r>
          </w:p>
        </w:tc>
        <w:tc>
          <w:tcPr>
            <w:tcW w:w="1701" w:type="dxa"/>
            <w:noWrap/>
            <w:hideMark/>
          </w:tcPr>
          <w:p w14:paraId="06C61F7E" w14:textId="77777777" w:rsidR="00643066" w:rsidRPr="00E05D09" w:rsidRDefault="00643066" w:rsidP="004F7B93">
            <w:pPr>
              <w:spacing w:line="276" w:lineRule="auto"/>
              <w:jc w:val="both"/>
              <w:rPr>
                <w:rFonts w:ascii="Segoe UI Light" w:hAnsi="Segoe UI Light" w:cs="Segoe UI Light"/>
                <w:sz w:val="20"/>
                <w:szCs w:val="20"/>
              </w:rPr>
            </w:pPr>
            <w:r w:rsidRPr="00E05D09">
              <w:rPr>
                <w:rFonts w:ascii="Segoe UI Light" w:hAnsi="Segoe UI Light" w:cs="Segoe UI Light"/>
                <w:sz w:val="20"/>
                <w:szCs w:val="20"/>
              </w:rPr>
              <w:t>142 346 140,59</w:t>
            </w:r>
          </w:p>
        </w:tc>
        <w:tc>
          <w:tcPr>
            <w:tcW w:w="2126" w:type="dxa"/>
            <w:noWrap/>
            <w:hideMark/>
          </w:tcPr>
          <w:p w14:paraId="79B2D16D" w14:textId="77777777" w:rsidR="00643066" w:rsidRPr="00E05D09" w:rsidRDefault="00643066" w:rsidP="004F7B93">
            <w:pPr>
              <w:spacing w:line="276" w:lineRule="auto"/>
              <w:jc w:val="both"/>
              <w:rPr>
                <w:rFonts w:ascii="Segoe UI Light" w:hAnsi="Segoe UI Light" w:cs="Segoe UI Light"/>
                <w:sz w:val="20"/>
                <w:szCs w:val="20"/>
              </w:rPr>
            </w:pPr>
            <w:r w:rsidRPr="00E05D09">
              <w:rPr>
                <w:rFonts w:ascii="Segoe UI Light" w:hAnsi="Segoe UI Light" w:cs="Segoe UI Light"/>
                <w:sz w:val="20"/>
                <w:szCs w:val="20"/>
              </w:rPr>
              <w:t>Wykonane wydatki</w:t>
            </w:r>
          </w:p>
        </w:tc>
        <w:tc>
          <w:tcPr>
            <w:tcW w:w="1703" w:type="dxa"/>
            <w:noWrap/>
            <w:hideMark/>
          </w:tcPr>
          <w:p w14:paraId="5C194CB0" w14:textId="77777777" w:rsidR="00643066" w:rsidRPr="00E05D09" w:rsidRDefault="00643066" w:rsidP="004F7B93">
            <w:pPr>
              <w:spacing w:line="276" w:lineRule="auto"/>
              <w:jc w:val="both"/>
              <w:rPr>
                <w:rFonts w:ascii="Segoe UI Light" w:hAnsi="Segoe UI Light" w:cs="Segoe UI Light"/>
                <w:sz w:val="20"/>
                <w:szCs w:val="20"/>
              </w:rPr>
            </w:pPr>
            <w:r w:rsidRPr="00E05D09">
              <w:rPr>
                <w:rFonts w:ascii="Segoe UI Light" w:hAnsi="Segoe UI Light" w:cs="Segoe UI Light"/>
                <w:sz w:val="20"/>
                <w:szCs w:val="20"/>
              </w:rPr>
              <w:t>133 027 449,93</w:t>
            </w:r>
          </w:p>
        </w:tc>
        <w:tc>
          <w:tcPr>
            <w:tcW w:w="985" w:type="dxa"/>
            <w:noWrap/>
            <w:hideMark/>
          </w:tcPr>
          <w:p w14:paraId="519FF326" w14:textId="77777777" w:rsidR="00643066" w:rsidRPr="00E05D09" w:rsidRDefault="00643066" w:rsidP="004F7B93">
            <w:pPr>
              <w:spacing w:line="276" w:lineRule="auto"/>
              <w:jc w:val="both"/>
              <w:rPr>
                <w:rFonts w:ascii="Segoe UI Light" w:hAnsi="Segoe UI Light" w:cs="Segoe UI Light"/>
                <w:sz w:val="20"/>
                <w:szCs w:val="20"/>
              </w:rPr>
            </w:pPr>
            <w:r w:rsidRPr="00E05D09">
              <w:rPr>
                <w:rFonts w:ascii="Segoe UI Light" w:hAnsi="Segoe UI Light" w:cs="Segoe UI Light"/>
                <w:sz w:val="20"/>
                <w:szCs w:val="20"/>
              </w:rPr>
              <w:t>93,45%</w:t>
            </w:r>
          </w:p>
        </w:tc>
      </w:tr>
      <w:tr w:rsidR="00643066" w:rsidRPr="00E05D09" w14:paraId="2E8D70F5" w14:textId="77777777" w:rsidTr="004F7B93">
        <w:trPr>
          <w:trHeight w:val="585"/>
        </w:trPr>
        <w:tc>
          <w:tcPr>
            <w:tcW w:w="421" w:type="dxa"/>
            <w:noWrap/>
            <w:hideMark/>
          </w:tcPr>
          <w:p w14:paraId="2B727643" w14:textId="77777777" w:rsidR="00643066" w:rsidRPr="00E05D09" w:rsidRDefault="00643066" w:rsidP="004F7B93">
            <w:pPr>
              <w:spacing w:line="276" w:lineRule="auto"/>
              <w:jc w:val="both"/>
              <w:rPr>
                <w:rFonts w:ascii="Segoe UI Light" w:hAnsi="Segoe UI Light" w:cs="Segoe UI Light"/>
                <w:sz w:val="20"/>
                <w:szCs w:val="20"/>
              </w:rPr>
            </w:pPr>
            <w:r w:rsidRPr="00E05D09">
              <w:rPr>
                <w:rFonts w:ascii="Segoe UI Light" w:hAnsi="Segoe UI Light" w:cs="Segoe UI Light"/>
                <w:sz w:val="20"/>
                <w:szCs w:val="20"/>
              </w:rPr>
              <w:t>3.</w:t>
            </w:r>
          </w:p>
        </w:tc>
        <w:tc>
          <w:tcPr>
            <w:tcW w:w="2126" w:type="dxa"/>
            <w:noWrap/>
            <w:hideMark/>
          </w:tcPr>
          <w:p w14:paraId="612FAFF9" w14:textId="77777777" w:rsidR="00643066" w:rsidRPr="00E05D09" w:rsidRDefault="00643066" w:rsidP="004F7B93">
            <w:pPr>
              <w:spacing w:line="276" w:lineRule="auto"/>
              <w:jc w:val="both"/>
              <w:rPr>
                <w:rFonts w:ascii="Segoe UI Light" w:hAnsi="Segoe UI Light" w:cs="Segoe UI Light"/>
                <w:sz w:val="20"/>
                <w:szCs w:val="20"/>
              </w:rPr>
            </w:pPr>
            <w:r w:rsidRPr="00E05D09">
              <w:rPr>
                <w:rFonts w:ascii="Segoe UI Light" w:hAnsi="Segoe UI Light" w:cs="Segoe UI Light"/>
                <w:sz w:val="20"/>
                <w:szCs w:val="20"/>
              </w:rPr>
              <w:t>Planowany deficyt</w:t>
            </w:r>
          </w:p>
        </w:tc>
        <w:tc>
          <w:tcPr>
            <w:tcW w:w="1701" w:type="dxa"/>
            <w:noWrap/>
            <w:hideMark/>
          </w:tcPr>
          <w:p w14:paraId="7D7EBE31" w14:textId="77777777" w:rsidR="00643066" w:rsidRPr="00E05D09" w:rsidRDefault="00643066" w:rsidP="004F7B93">
            <w:pPr>
              <w:spacing w:line="276" w:lineRule="auto"/>
              <w:jc w:val="both"/>
              <w:rPr>
                <w:rFonts w:ascii="Segoe UI Light" w:hAnsi="Segoe UI Light" w:cs="Segoe UI Light"/>
                <w:sz w:val="20"/>
                <w:szCs w:val="20"/>
              </w:rPr>
            </w:pPr>
            <w:r w:rsidRPr="00E05D09">
              <w:rPr>
                <w:rFonts w:ascii="Segoe UI Light" w:hAnsi="Segoe UI Light" w:cs="Segoe UI Light"/>
                <w:sz w:val="20"/>
                <w:szCs w:val="20"/>
              </w:rPr>
              <w:t>-8 436 739,70</w:t>
            </w:r>
          </w:p>
        </w:tc>
        <w:tc>
          <w:tcPr>
            <w:tcW w:w="2126" w:type="dxa"/>
            <w:noWrap/>
            <w:hideMark/>
          </w:tcPr>
          <w:p w14:paraId="02535CBC" w14:textId="77777777" w:rsidR="00643066" w:rsidRPr="00E05D09" w:rsidRDefault="00643066" w:rsidP="004F7B93">
            <w:pPr>
              <w:spacing w:line="276" w:lineRule="auto"/>
              <w:jc w:val="both"/>
              <w:rPr>
                <w:rFonts w:ascii="Segoe UI Light" w:hAnsi="Segoe UI Light" w:cs="Segoe UI Light"/>
                <w:sz w:val="20"/>
                <w:szCs w:val="20"/>
              </w:rPr>
            </w:pPr>
            <w:r w:rsidRPr="00E05D09">
              <w:rPr>
                <w:rFonts w:ascii="Segoe UI Light" w:hAnsi="Segoe UI Light" w:cs="Segoe UI Light"/>
                <w:sz w:val="20"/>
                <w:szCs w:val="20"/>
              </w:rPr>
              <w:t>Wykonany deficyt</w:t>
            </w:r>
          </w:p>
        </w:tc>
        <w:tc>
          <w:tcPr>
            <w:tcW w:w="1703" w:type="dxa"/>
            <w:noWrap/>
            <w:hideMark/>
          </w:tcPr>
          <w:p w14:paraId="53194062" w14:textId="77777777" w:rsidR="00643066" w:rsidRPr="00E05D09" w:rsidRDefault="00643066" w:rsidP="004F7B93">
            <w:pPr>
              <w:spacing w:line="276" w:lineRule="auto"/>
              <w:jc w:val="both"/>
              <w:rPr>
                <w:rFonts w:ascii="Segoe UI Light" w:hAnsi="Segoe UI Light" w:cs="Segoe UI Light"/>
                <w:sz w:val="20"/>
                <w:szCs w:val="20"/>
              </w:rPr>
            </w:pPr>
            <w:r w:rsidRPr="00E05D09">
              <w:rPr>
                <w:rFonts w:ascii="Segoe UI Light" w:hAnsi="Segoe UI Light" w:cs="Segoe UI Light"/>
                <w:sz w:val="20"/>
                <w:szCs w:val="20"/>
              </w:rPr>
              <w:t>-1 652 484,69</w:t>
            </w:r>
          </w:p>
        </w:tc>
        <w:tc>
          <w:tcPr>
            <w:tcW w:w="985" w:type="dxa"/>
            <w:noWrap/>
            <w:hideMark/>
          </w:tcPr>
          <w:p w14:paraId="0AC7D044" w14:textId="77777777" w:rsidR="00643066" w:rsidRPr="00E05D09" w:rsidRDefault="00643066" w:rsidP="004F7B93">
            <w:pPr>
              <w:spacing w:line="276" w:lineRule="auto"/>
              <w:jc w:val="both"/>
              <w:rPr>
                <w:rFonts w:ascii="Segoe UI Light" w:hAnsi="Segoe UI Light" w:cs="Segoe UI Light"/>
                <w:sz w:val="20"/>
                <w:szCs w:val="20"/>
              </w:rPr>
            </w:pPr>
            <w:r w:rsidRPr="00E05D09">
              <w:rPr>
                <w:rFonts w:ascii="Segoe UI Light" w:hAnsi="Segoe UI Light" w:cs="Segoe UI Light"/>
                <w:sz w:val="20"/>
                <w:szCs w:val="20"/>
              </w:rPr>
              <w:t>X</w:t>
            </w:r>
          </w:p>
        </w:tc>
      </w:tr>
    </w:tbl>
    <w:p w14:paraId="03333FF3" w14:textId="77777777" w:rsidR="00643066" w:rsidRPr="00E05D09" w:rsidRDefault="00643066" w:rsidP="00643066">
      <w:pPr>
        <w:spacing w:after="0" w:line="276" w:lineRule="auto"/>
        <w:jc w:val="both"/>
        <w:rPr>
          <w:rFonts w:ascii="Segoe UI Light" w:hAnsi="Segoe UI Light" w:cs="Segoe UI Light"/>
          <w:sz w:val="20"/>
          <w:szCs w:val="20"/>
        </w:rPr>
      </w:pPr>
    </w:p>
    <w:p w14:paraId="6028F1B1" w14:textId="77777777" w:rsidR="00643066" w:rsidRPr="00E05D09" w:rsidRDefault="00643066" w:rsidP="00643066">
      <w:pPr>
        <w:spacing w:after="0" w:line="276" w:lineRule="auto"/>
        <w:jc w:val="both"/>
        <w:rPr>
          <w:rFonts w:ascii="Segoe UI Light" w:hAnsi="Segoe UI Light" w:cs="Segoe UI Light"/>
          <w:sz w:val="20"/>
          <w:szCs w:val="20"/>
        </w:rPr>
      </w:pPr>
    </w:p>
    <w:p w14:paraId="1DCCF7C9" w14:textId="758F654E" w:rsidR="00643066" w:rsidRPr="00E05D09" w:rsidRDefault="00217E9E" w:rsidP="00643066">
      <w:p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 xml:space="preserve"> </w:t>
      </w:r>
      <w:r w:rsidR="00643066" w:rsidRPr="00E05D09">
        <w:rPr>
          <w:rFonts w:ascii="Segoe UI Light" w:hAnsi="Segoe UI Light" w:cs="Segoe UI Light"/>
          <w:sz w:val="20"/>
          <w:szCs w:val="20"/>
        </w:rPr>
        <w:t xml:space="preserve">W okresie sprawozdawczym </w:t>
      </w:r>
      <w:r w:rsidR="00643066" w:rsidRPr="00E05D09">
        <w:rPr>
          <w:rFonts w:ascii="Segoe UI Light" w:hAnsi="Segoe UI Light" w:cs="Segoe UI Light"/>
          <w:b/>
          <w:i/>
          <w:sz w:val="20"/>
          <w:szCs w:val="20"/>
        </w:rPr>
        <w:t>zwiększono</w:t>
      </w:r>
      <w:r w:rsidR="00643066" w:rsidRPr="00E05D09">
        <w:rPr>
          <w:rFonts w:ascii="Segoe UI Light" w:hAnsi="Segoe UI Light" w:cs="Segoe UI Light"/>
          <w:sz w:val="20"/>
          <w:szCs w:val="20"/>
        </w:rPr>
        <w:t xml:space="preserve"> dochody o kwotę 17.199.556,25 zł na podstawie decyzji finansowych oraz odpowiednio </w:t>
      </w:r>
      <w:r w:rsidR="00643066" w:rsidRPr="00E05D09">
        <w:rPr>
          <w:rFonts w:ascii="Segoe UI Light" w:hAnsi="Segoe UI Light" w:cs="Segoe UI Light"/>
          <w:b/>
          <w:i/>
          <w:sz w:val="20"/>
          <w:szCs w:val="20"/>
        </w:rPr>
        <w:t>zwiększono</w:t>
      </w:r>
      <w:r w:rsidR="00643066" w:rsidRPr="00E05D09">
        <w:rPr>
          <w:rFonts w:ascii="Segoe UI Light" w:hAnsi="Segoe UI Light" w:cs="Segoe UI Light"/>
          <w:sz w:val="20"/>
          <w:szCs w:val="20"/>
        </w:rPr>
        <w:t xml:space="preserve"> wydatki o kwotę 10.719.857,82 zł.</w:t>
      </w:r>
    </w:p>
    <w:p w14:paraId="5B4A9463" w14:textId="77777777" w:rsidR="00643066" w:rsidRPr="00E05D09" w:rsidRDefault="00643066" w:rsidP="00643066">
      <w:p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Ponadto, na podstawie otrzymanych decyzji od jednostek, dokonano przesunięć pomiędzy paragrafami wydatków budżetowych.</w:t>
      </w:r>
    </w:p>
    <w:p w14:paraId="572B86E9" w14:textId="2C736F4A" w:rsidR="00643066" w:rsidRPr="00E05D09" w:rsidRDefault="00643066" w:rsidP="00643066">
      <w:pPr>
        <w:spacing w:after="0" w:line="360" w:lineRule="auto"/>
        <w:jc w:val="both"/>
        <w:rPr>
          <w:rFonts w:ascii="Segoe UI Light" w:hAnsi="Segoe UI Light" w:cs="Segoe UI Light"/>
          <w:sz w:val="20"/>
          <w:szCs w:val="20"/>
        </w:rPr>
      </w:pPr>
      <w:r w:rsidRPr="00E05D09">
        <w:rPr>
          <w:rFonts w:ascii="Segoe UI Light" w:hAnsi="Segoe UI Light" w:cs="Segoe UI Light"/>
          <w:b/>
          <w:sz w:val="20"/>
          <w:szCs w:val="20"/>
        </w:rPr>
        <w:t>Planowane i wykonane dochody budżetowe na 31 grudnia 2022</w:t>
      </w:r>
      <w:r w:rsidR="00217E9E" w:rsidRPr="00E05D09">
        <w:rPr>
          <w:rFonts w:ascii="Segoe UI Light" w:hAnsi="Segoe UI Light" w:cs="Segoe UI Light"/>
          <w:b/>
          <w:sz w:val="20"/>
          <w:szCs w:val="20"/>
        </w:rPr>
        <w:t xml:space="preserve"> r.</w:t>
      </w:r>
      <w:r w:rsidRPr="00E05D09">
        <w:rPr>
          <w:rFonts w:ascii="Segoe UI Light" w:hAnsi="Segoe UI Light" w:cs="Segoe UI Light"/>
          <w:b/>
          <w:sz w:val="20"/>
          <w:szCs w:val="20"/>
        </w:rPr>
        <w:t xml:space="preserve"> przedstawiają się następująco:</w:t>
      </w:r>
    </w:p>
    <w:p w14:paraId="3BE37688" w14:textId="77777777" w:rsidR="00643066" w:rsidRPr="00E05D09" w:rsidRDefault="00643066" w:rsidP="00643066">
      <w:pPr>
        <w:spacing w:after="0" w:line="276" w:lineRule="auto"/>
        <w:jc w:val="center"/>
        <w:rPr>
          <w:rFonts w:ascii="Segoe UI Light" w:hAnsi="Segoe UI Light" w:cs="Segoe UI Light"/>
          <w:b/>
          <w:sz w:val="20"/>
          <w:szCs w:val="20"/>
        </w:rPr>
      </w:pPr>
    </w:p>
    <w:tbl>
      <w:tblPr>
        <w:tblStyle w:val="Tabela-Siatka"/>
        <w:tblW w:w="9062" w:type="dxa"/>
        <w:tblLook w:val="04A0" w:firstRow="1" w:lastRow="0" w:firstColumn="1" w:lastColumn="0" w:noHBand="0" w:noVBand="1"/>
      </w:tblPr>
      <w:tblGrid>
        <w:gridCol w:w="2399"/>
        <w:gridCol w:w="1698"/>
        <w:gridCol w:w="1156"/>
        <w:gridCol w:w="1646"/>
        <w:gridCol w:w="1160"/>
        <w:gridCol w:w="1003"/>
      </w:tblGrid>
      <w:tr w:rsidR="00643066" w:rsidRPr="00E05D09" w14:paraId="633B4F6C" w14:textId="77777777" w:rsidTr="004F7B93">
        <w:trPr>
          <w:trHeight w:val="450"/>
        </w:trPr>
        <w:tc>
          <w:tcPr>
            <w:tcW w:w="2399" w:type="dxa"/>
            <w:shd w:val="clear" w:color="auto" w:fill="D5DCE4" w:themeFill="text2" w:themeFillTint="33"/>
            <w:hideMark/>
          </w:tcPr>
          <w:p w14:paraId="204709BD" w14:textId="77777777" w:rsidR="00643066" w:rsidRPr="00E05D09" w:rsidRDefault="00643066" w:rsidP="004F7B93">
            <w:pPr>
              <w:spacing w:line="276" w:lineRule="auto"/>
              <w:jc w:val="center"/>
              <w:rPr>
                <w:rFonts w:ascii="Segoe UI Light" w:hAnsi="Segoe UI Light" w:cs="Segoe UI Light"/>
                <w:b/>
                <w:bCs/>
                <w:sz w:val="20"/>
                <w:szCs w:val="20"/>
              </w:rPr>
            </w:pPr>
            <w:r w:rsidRPr="00E05D09">
              <w:rPr>
                <w:rFonts w:ascii="Segoe UI Light" w:hAnsi="Segoe UI Light" w:cs="Segoe UI Light"/>
                <w:b/>
                <w:bCs/>
                <w:sz w:val="20"/>
                <w:szCs w:val="20"/>
              </w:rPr>
              <w:t>Wyszczególnienie</w:t>
            </w:r>
          </w:p>
        </w:tc>
        <w:tc>
          <w:tcPr>
            <w:tcW w:w="1698" w:type="dxa"/>
            <w:shd w:val="clear" w:color="auto" w:fill="D5DCE4" w:themeFill="text2" w:themeFillTint="33"/>
            <w:hideMark/>
          </w:tcPr>
          <w:p w14:paraId="604D5254" w14:textId="77777777" w:rsidR="00643066" w:rsidRPr="00E05D09" w:rsidRDefault="00643066" w:rsidP="004F7B93">
            <w:pPr>
              <w:spacing w:line="276" w:lineRule="auto"/>
              <w:jc w:val="center"/>
              <w:rPr>
                <w:rFonts w:ascii="Segoe UI Light" w:hAnsi="Segoe UI Light" w:cs="Segoe UI Light"/>
                <w:b/>
                <w:bCs/>
                <w:sz w:val="20"/>
                <w:szCs w:val="20"/>
              </w:rPr>
            </w:pPr>
            <w:r w:rsidRPr="00E05D09">
              <w:rPr>
                <w:rFonts w:ascii="Segoe UI Light" w:hAnsi="Segoe UI Light" w:cs="Segoe UI Light"/>
                <w:b/>
                <w:bCs/>
                <w:sz w:val="20"/>
                <w:szCs w:val="20"/>
              </w:rPr>
              <w:t>Planowane dochody</w:t>
            </w:r>
          </w:p>
        </w:tc>
        <w:tc>
          <w:tcPr>
            <w:tcW w:w="1156" w:type="dxa"/>
            <w:shd w:val="clear" w:color="auto" w:fill="D5DCE4" w:themeFill="text2" w:themeFillTint="33"/>
            <w:hideMark/>
          </w:tcPr>
          <w:p w14:paraId="115C42F9" w14:textId="77777777" w:rsidR="00643066" w:rsidRPr="00E05D09" w:rsidRDefault="00643066" w:rsidP="004F7B93">
            <w:pPr>
              <w:spacing w:line="276" w:lineRule="auto"/>
              <w:rPr>
                <w:rFonts w:ascii="Segoe UI Light" w:hAnsi="Segoe UI Light" w:cs="Segoe UI Light"/>
                <w:b/>
                <w:bCs/>
                <w:sz w:val="20"/>
                <w:szCs w:val="20"/>
              </w:rPr>
            </w:pPr>
            <w:r w:rsidRPr="00E05D09">
              <w:rPr>
                <w:rFonts w:ascii="Segoe UI Light" w:hAnsi="Segoe UI Light" w:cs="Segoe UI Light"/>
                <w:b/>
                <w:bCs/>
                <w:sz w:val="20"/>
                <w:szCs w:val="20"/>
              </w:rPr>
              <w:t>Struktura</w:t>
            </w:r>
          </w:p>
        </w:tc>
        <w:tc>
          <w:tcPr>
            <w:tcW w:w="1646" w:type="dxa"/>
            <w:shd w:val="clear" w:color="auto" w:fill="D5DCE4" w:themeFill="text2" w:themeFillTint="33"/>
            <w:hideMark/>
          </w:tcPr>
          <w:p w14:paraId="1B8217DC" w14:textId="77777777" w:rsidR="00643066" w:rsidRPr="00E05D09" w:rsidRDefault="00643066" w:rsidP="004F7B93">
            <w:pPr>
              <w:spacing w:line="276" w:lineRule="auto"/>
              <w:jc w:val="center"/>
              <w:rPr>
                <w:rFonts w:ascii="Segoe UI Light" w:hAnsi="Segoe UI Light" w:cs="Segoe UI Light"/>
                <w:b/>
                <w:bCs/>
                <w:sz w:val="20"/>
                <w:szCs w:val="20"/>
              </w:rPr>
            </w:pPr>
            <w:r w:rsidRPr="00E05D09">
              <w:rPr>
                <w:rFonts w:ascii="Segoe UI Light" w:hAnsi="Segoe UI Light" w:cs="Segoe UI Light"/>
                <w:b/>
                <w:bCs/>
                <w:sz w:val="20"/>
                <w:szCs w:val="20"/>
              </w:rPr>
              <w:t>Wykonane dochody</w:t>
            </w:r>
          </w:p>
        </w:tc>
        <w:tc>
          <w:tcPr>
            <w:tcW w:w="1160" w:type="dxa"/>
            <w:shd w:val="clear" w:color="auto" w:fill="D5DCE4" w:themeFill="text2" w:themeFillTint="33"/>
            <w:hideMark/>
          </w:tcPr>
          <w:p w14:paraId="68DA1EBF" w14:textId="6C305A01" w:rsidR="00643066" w:rsidRPr="00E05D09" w:rsidRDefault="00643066" w:rsidP="004F7B93">
            <w:pPr>
              <w:spacing w:line="276" w:lineRule="auto"/>
              <w:jc w:val="center"/>
              <w:rPr>
                <w:rFonts w:ascii="Segoe UI Light" w:hAnsi="Segoe UI Light" w:cs="Segoe UI Light"/>
                <w:b/>
                <w:bCs/>
                <w:sz w:val="20"/>
                <w:szCs w:val="20"/>
              </w:rPr>
            </w:pPr>
            <w:r w:rsidRPr="00E05D09">
              <w:rPr>
                <w:rFonts w:ascii="Segoe UI Light" w:hAnsi="Segoe UI Light" w:cs="Segoe UI Light"/>
                <w:b/>
                <w:bCs/>
                <w:sz w:val="20"/>
                <w:szCs w:val="20"/>
              </w:rPr>
              <w:t>Struktura</w:t>
            </w:r>
            <w:r w:rsidR="00217E9E" w:rsidRPr="00E05D09">
              <w:rPr>
                <w:rFonts w:ascii="Segoe UI Light" w:hAnsi="Segoe UI Light" w:cs="Segoe UI Light"/>
                <w:b/>
                <w:bCs/>
                <w:sz w:val="20"/>
                <w:szCs w:val="20"/>
              </w:rPr>
              <w:t xml:space="preserve"> </w:t>
            </w:r>
          </w:p>
        </w:tc>
        <w:tc>
          <w:tcPr>
            <w:tcW w:w="1003" w:type="dxa"/>
            <w:shd w:val="clear" w:color="auto" w:fill="D5DCE4" w:themeFill="text2" w:themeFillTint="33"/>
          </w:tcPr>
          <w:p w14:paraId="12DA7EB3" w14:textId="77777777" w:rsidR="00643066" w:rsidRPr="00E05D09" w:rsidRDefault="00643066" w:rsidP="004F7B93">
            <w:pPr>
              <w:spacing w:line="276" w:lineRule="auto"/>
              <w:jc w:val="center"/>
              <w:rPr>
                <w:rFonts w:ascii="Segoe UI Light" w:hAnsi="Segoe UI Light" w:cs="Segoe UI Light"/>
                <w:b/>
                <w:bCs/>
                <w:sz w:val="20"/>
                <w:szCs w:val="20"/>
              </w:rPr>
            </w:pPr>
            <w:r w:rsidRPr="00E05D09">
              <w:rPr>
                <w:rFonts w:ascii="Segoe UI Light" w:hAnsi="Segoe UI Light" w:cs="Segoe UI Light"/>
                <w:b/>
                <w:bCs/>
                <w:sz w:val="20"/>
                <w:szCs w:val="20"/>
              </w:rPr>
              <w:t>%</w:t>
            </w:r>
          </w:p>
        </w:tc>
      </w:tr>
      <w:tr w:rsidR="00643066" w:rsidRPr="00E05D09" w14:paraId="2698EB32" w14:textId="77777777" w:rsidTr="004F7B93">
        <w:trPr>
          <w:trHeight w:val="300"/>
        </w:trPr>
        <w:tc>
          <w:tcPr>
            <w:tcW w:w="2399" w:type="dxa"/>
            <w:noWrap/>
            <w:hideMark/>
          </w:tcPr>
          <w:p w14:paraId="7562DD7D" w14:textId="77777777" w:rsidR="00643066" w:rsidRPr="00E05D09" w:rsidRDefault="00643066" w:rsidP="004F7B93">
            <w:pPr>
              <w:spacing w:line="276" w:lineRule="auto"/>
              <w:rPr>
                <w:rFonts w:ascii="Segoe UI Light" w:hAnsi="Segoe UI Light" w:cs="Segoe UI Light"/>
                <w:sz w:val="20"/>
                <w:szCs w:val="20"/>
              </w:rPr>
            </w:pPr>
            <w:r w:rsidRPr="00E05D09">
              <w:rPr>
                <w:rFonts w:ascii="Segoe UI Light" w:hAnsi="Segoe UI Light" w:cs="Segoe UI Light"/>
                <w:sz w:val="20"/>
                <w:szCs w:val="20"/>
              </w:rPr>
              <w:t xml:space="preserve">Starostwo Powiatowe </w:t>
            </w:r>
          </w:p>
        </w:tc>
        <w:tc>
          <w:tcPr>
            <w:tcW w:w="1698" w:type="dxa"/>
            <w:noWrap/>
            <w:hideMark/>
          </w:tcPr>
          <w:p w14:paraId="6CD7FCE4" w14:textId="77777777" w:rsidR="00643066" w:rsidRPr="00E05D09" w:rsidRDefault="00643066" w:rsidP="004F7B93">
            <w:pPr>
              <w:spacing w:line="276" w:lineRule="auto"/>
              <w:jc w:val="right"/>
              <w:rPr>
                <w:rFonts w:ascii="Segoe UI Light" w:hAnsi="Segoe UI Light" w:cs="Segoe UI Light"/>
                <w:sz w:val="20"/>
                <w:szCs w:val="20"/>
              </w:rPr>
            </w:pPr>
            <w:r w:rsidRPr="00E05D09">
              <w:rPr>
                <w:rFonts w:ascii="Segoe UI Light" w:hAnsi="Segoe UI Light" w:cs="Segoe UI Light"/>
                <w:sz w:val="20"/>
                <w:szCs w:val="20"/>
              </w:rPr>
              <w:t>3 898 820,00</w:t>
            </w:r>
          </w:p>
        </w:tc>
        <w:tc>
          <w:tcPr>
            <w:tcW w:w="1156" w:type="dxa"/>
            <w:noWrap/>
            <w:hideMark/>
          </w:tcPr>
          <w:p w14:paraId="350DBA07" w14:textId="77777777" w:rsidR="00643066" w:rsidRPr="00E05D09" w:rsidRDefault="00643066" w:rsidP="004F7B93">
            <w:pPr>
              <w:spacing w:line="276" w:lineRule="auto"/>
              <w:jc w:val="right"/>
              <w:rPr>
                <w:rFonts w:ascii="Segoe UI Light" w:hAnsi="Segoe UI Light" w:cs="Segoe UI Light"/>
                <w:sz w:val="20"/>
                <w:szCs w:val="20"/>
              </w:rPr>
            </w:pPr>
            <w:r w:rsidRPr="00E05D09">
              <w:rPr>
                <w:rFonts w:ascii="Segoe UI Light" w:hAnsi="Segoe UI Light" w:cs="Segoe UI Light"/>
                <w:sz w:val="20"/>
                <w:szCs w:val="20"/>
              </w:rPr>
              <w:t>2,91</w:t>
            </w:r>
          </w:p>
        </w:tc>
        <w:tc>
          <w:tcPr>
            <w:tcW w:w="1646" w:type="dxa"/>
            <w:noWrap/>
            <w:hideMark/>
          </w:tcPr>
          <w:p w14:paraId="6AA67A7A" w14:textId="77777777" w:rsidR="00643066" w:rsidRPr="00E05D09" w:rsidRDefault="00643066" w:rsidP="004F7B93">
            <w:pPr>
              <w:spacing w:line="276" w:lineRule="auto"/>
              <w:jc w:val="right"/>
              <w:rPr>
                <w:rFonts w:ascii="Segoe UI Light" w:hAnsi="Segoe UI Light" w:cs="Segoe UI Light"/>
                <w:sz w:val="20"/>
                <w:szCs w:val="20"/>
              </w:rPr>
            </w:pPr>
            <w:r w:rsidRPr="00E05D09">
              <w:rPr>
                <w:rFonts w:ascii="Segoe UI Light" w:hAnsi="Segoe UI Light" w:cs="Segoe UI Light"/>
                <w:sz w:val="20"/>
                <w:szCs w:val="20"/>
              </w:rPr>
              <w:t>3 850 051,77</w:t>
            </w:r>
          </w:p>
        </w:tc>
        <w:tc>
          <w:tcPr>
            <w:tcW w:w="1160" w:type="dxa"/>
            <w:noWrap/>
            <w:hideMark/>
          </w:tcPr>
          <w:p w14:paraId="0FB595A8" w14:textId="77777777" w:rsidR="00643066" w:rsidRPr="00E05D09" w:rsidRDefault="00643066" w:rsidP="004F7B93">
            <w:pPr>
              <w:spacing w:line="276" w:lineRule="auto"/>
              <w:jc w:val="right"/>
              <w:rPr>
                <w:rFonts w:ascii="Segoe UI Light" w:hAnsi="Segoe UI Light" w:cs="Segoe UI Light"/>
                <w:sz w:val="20"/>
                <w:szCs w:val="20"/>
              </w:rPr>
            </w:pPr>
            <w:r w:rsidRPr="00E05D09">
              <w:rPr>
                <w:rFonts w:ascii="Segoe UI Light" w:hAnsi="Segoe UI Light" w:cs="Segoe UI Light"/>
                <w:sz w:val="20"/>
                <w:szCs w:val="20"/>
              </w:rPr>
              <w:t>2,93</w:t>
            </w:r>
          </w:p>
        </w:tc>
        <w:tc>
          <w:tcPr>
            <w:tcW w:w="1003" w:type="dxa"/>
          </w:tcPr>
          <w:p w14:paraId="443B00C2" w14:textId="77777777" w:rsidR="00643066" w:rsidRPr="00E05D09" w:rsidRDefault="00643066" w:rsidP="004F7B93">
            <w:pPr>
              <w:spacing w:line="276" w:lineRule="auto"/>
              <w:jc w:val="both"/>
              <w:rPr>
                <w:rFonts w:ascii="Segoe UI Light" w:hAnsi="Segoe UI Light" w:cs="Segoe UI Light"/>
                <w:sz w:val="20"/>
                <w:szCs w:val="20"/>
              </w:rPr>
            </w:pPr>
            <w:r w:rsidRPr="00E05D09">
              <w:rPr>
                <w:rFonts w:ascii="Segoe UI Light" w:hAnsi="Segoe UI Light" w:cs="Segoe UI Light"/>
                <w:sz w:val="20"/>
                <w:szCs w:val="20"/>
              </w:rPr>
              <w:t>98,75%</w:t>
            </w:r>
          </w:p>
        </w:tc>
      </w:tr>
      <w:tr w:rsidR="00643066" w:rsidRPr="00E05D09" w14:paraId="6290274C" w14:textId="77777777" w:rsidTr="004F7B93">
        <w:trPr>
          <w:trHeight w:val="300"/>
        </w:trPr>
        <w:tc>
          <w:tcPr>
            <w:tcW w:w="2399" w:type="dxa"/>
            <w:noWrap/>
            <w:hideMark/>
          </w:tcPr>
          <w:p w14:paraId="53839309" w14:textId="77777777" w:rsidR="00643066" w:rsidRPr="00E05D09" w:rsidRDefault="00643066" w:rsidP="004F7B93">
            <w:pPr>
              <w:spacing w:line="276" w:lineRule="auto"/>
              <w:rPr>
                <w:rFonts w:ascii="Segoe UI Light" w:hAnsi="Segoe UI Light" w:cs="Segoe UI Light"/>
                <w:sz w:val="20"/>
                <w:szCs w:val="20"/>
              </w:rPr>
            </w:pPr>
            <w:r w:rsidRPr="00E05D09">
              <w:rPr>
                <w:rFonts w:ascii="Segoe UI Light" w:hAnsi="Segoe UI Light" w:cs="Segoe UI Light"/>
                <w:sz w:val="20"/>
                <w:szCs w:val="20"/>
              </w:rPr>
              <w:t>Starostwo Organ</w:t>
            </w:r>
          </w:p>
        </w:tc>
        <w:tc>
          <w:tcPr>
            <w:tcW w:w="1698" w:type="dxa"/>
            <w:noWrap/>
            <w:hideMark/>
          </w:tcPr>
          <w:p w14:paraId="79ACB11C" w14:textId="77777777" w:rsidR="00643066" w:rsidRPr="00E05D09" w:rsidRDefault="00643066" w:rsidP="004F7B93">
            <w:pPr>
              <w:spacing w:line="276" w:lineRule="auto"/>
              <w:jc w:val="right"/>
              <w:rPr>
                <w:rFonts w:ascii="Segoe UI Light" w:hAnsi="Segoe UI Light" w:cs="Segoe UI Light"/>
                <w:sz w:val="20"/>
                <w:szCs w:val="20"/>
              </w:rPr>
            </w:pPr>
            <w:r w:rsidRPr="00E05D09">
              <w:rPr>
                <w:rFonts w:ascii="Segoe UI Light" w:hAnsi="Segoe UI Light" w:cs="Segoe UI Light"/>
                <w:sz w:val="20"/>
                <w:szCs w:val="20"/>
              </w:rPr>
              <w:t>122 030 479,42</w:t>
            </w:r>
          </w:p>
        </w:tc>
        <w:tc>
          <w:tcPr>
            <w:tcW w:w="1156" w:type="dxa"/>
            <w:noWrap/>
            <w:hideMark/>
          </w:tcPr>
          <w:p w14:paraId="71136E23" w14:textId="77777777" w:rsidR="00643066" w:rsidRPr="00E05D09" w:rsidRDefault="00643066" w:rsidP="004F7B93">
            <w:pPr>
              <w:spacing w:line="276" w:lineRule="auto"/>
              <w:jc w:val="right"/>
              <w:rPr>
                <w:rFonts w:ascii="Segoe UI Light" w:hAnsi="Segoe UI Light" w:cs="Segoe UI Light"/>
                <w:sz w:val="20"/>
                <w:szCs w:val="20"/>
              </w:rPr>
            </w:pPr>
            <w:r w:rsidRPr="00E05D09">
              <w:rPr>
                <w:rFonts w:ascii="Segoe UI Light" w:hAnsi="Segoe UI Light" w:cs="Segoe UI Light"/>
                <w:sz w:val="20"/>
                <w:szCs w:val="20"/>
              </w:rPr>
              <w:t>91,13</w:t>
            </w:r>
          </w:p>
        </w:tc>
        <w:tc>
          <w:tcPr>
            <w:tcW w:w="1646" w:type="dxa"/>
            <w:noWrap/>
            <w:hideMark/>
          </w:tcPr>
          <w:p w14:paraId="1175355F" w14:textId="77777777" w:rsidR="00643066" w:rsidRPr="00E05D09" w:rsidRDefault="00643066" w:rsidP="004F7B93">
            <w:pPr>
              <w:spacing w:line="276" w:lineRule="auto"/>
              <w:jc w:val="right"/>
              <w:rPr>
                <w:rFonts w:ascii="Segoe UI Light" w:hAnsi="Segoe UI Light" w:cs="Segoe UI Light"/>
                <w:sz w:val="20"/>
                <w:szCs w:val="20"/>
              </w:rPr>
            </w:pPr>
            <w:r w:rsidRPr="00E05D09">
              <w:rPr>
                <w:rFonts w:ascii="Segoe UI Light" w:hAnsi="Segoe UI Light" w:cs="Segoe UI Light"/>
                <w:sz w:val="20"/>
                <w:szCs w:val="20"/>
              </w:rPr>
              <w:t>119 172 751,09</w:t>
            </w:r>
          </w:p>
        </w:tc>
        <w:tc>
          <w:tcPr>
            <w:tcW w:w="1160" w:type="dxa"/>
            <w:noWrap/>
            <w:hideMark/>
          </w:tcPr>
          <w:p w14:paraId="588D2C57" w14:textId="77777777" w:rsidR="00643066" w:rsidRPr="00E05D09" w:rsidRDefault="00643066" w:rsidP="004F7B93">
            <w:pPr>
              <w:spacing w:line="276" w:lineRule="auto"/>
              <w:jc w:val="right"/>
              <w:rPr>
                <w:rFonts w:ascii="Segoe UI Light" w:hAnsi="Segoe UI Light" w:cs="Segoe UI Light"/>
                <w:sz w:val="20"/>
                <w:szCs w:val="20"/>
              </w:rPr>
            </w:pPr>
            <w:r w:rsidRPr="00E05D09">
              <w:rPr>
                <w:rFonts w:ascii="Segoe UI Light" w:hAnsi="Segoe UI Light" w:cs="Segoe UI Light"/>
                <w:sz w:val="20"/>
                <w:szCs w:val="20"/>
              </w:rPr>
              <w:t>90,71</w:t>
            </w:r>
          </w:p>
        </w:tc>
        <w:tc>
          <w:tcPr>
            <w:tcW w:w="1003" w:type="dxa"/>
          </w:tcPr>
          <w:p w14:paraId="3AEAF39A" w14:textId="77777777" w:rsidR="00643066" w:rsidRPr="00E05D09" w:rsidRDefault="00643066" w:rsidP="004F7B93">
            <w:pPr>
              <w:spacing w:line="276" w:lineRule="auto"/>
              <w:jc w:val="both"/>
              <w:rPr>
                <w:rFonts w:ascii="Segoe UI Light" w:hAnsi="Segoe UI Light" w:cs="Segoe UI Light"/>
                <w:sz w:val="20"/>
                <w:szCs w:val="20"/>
              </w:rPr>
            </w:pPr>
            <w:r w:rsidRPr="00E05D09">
              <w:rPr>
                <w:rFonts w:ascii="Segoe UI Light" w:hAnsi="Segoe UI Light" w:cs="Segoe UI Light"/>
                <w:sz w:val="20"/>
                <w:szCs w:val="20"/>
              </w:rPr>
              <w:t>97,66%</w:t>
            </w:r>
          </w:p>
        </w:tc>
      </w:tr>
      <w:tr w:rsidR="00643066" w:rsidRPr="00E05D09" w14:paraId="3E88F2BC" w14:textId="77777777" w:rsidTr="004F7B93">
        <w:trPr>
          <w:trHeight w:val="300"/>
        </w:trPr>
        <w:tc>
          <w:tcPr>
            <w:tcW w:w="2399" w:type="dxa"/>
            <w:noWrap/>
            <w:hideMark/>
          </w:tcPr>
          <w:p w14:paraId="4F406BF8" w14:textId="77777777" w:rsidR="00643066" w:rsidRPr="00E05D09" w:rsidRDefault="00643066" w:rsidP="004F7B93">
            <w:pPr>
              <w:spacing w:line="276" w:lineRule="auto"/>
              <w:rPr>
                <w:rFonts w:ascii="Segoe UI Light" w:hAnsi="Segoe UI Light" w:cs="Segoe UI Light"/>
                <w:sz w:val="20"/>
                <w:szCs w:val="20"/>
              </w:rPr>
            </w:pPr>
            <w:r w:rsidRPr="00E05D09">
              <w:rPr>
                <w:rFonts w:ascii="Segoe UI Light" w:hAnsi="Segoe UI Light" w:cs="Segoe UI Light"/>
                <w:sz w:val="20"/>
                <w:szCs w:val="20"/>
              </w:rPr>
              <w:t>Oświata</w:t>
            </w:r>
          </w:p>
        </w:tc>
        <w:tc>
          <w:tcPr>
            <w:tcW w:w="1698" w:type="dxa"/>
            <w:noWrap/>
            <w:hideMark/>
          </w:tcPr>
          <w:p w14:paraId="757AEF5E" w14:textId="77777777" w:rsidR="00643066" w:rsidRPr="00E05D09" w:rsidRDefault="00643066" w:rsidP="004F7B93">
            <w:pPr>
              <w:spacing w:line="276" w:lineRule="auto"/>
              <w:jc w:val="right"/>
              <w:rPr>
                <w:rFonts w:ascii="Segoe UI Light" w:hAnsi="Segoe UI Light" w:cs="Segoe UI Light"/>
                <w:sz w:val="20"/>
                <w:szCs w:val="20"/>
              </w:rPr>
            </w:pPr>
            <w:r w:rsidRPr="00E05D09">
              <w:rPr>
                <w:rFonts w:ascii="Segoe UI Light" w:hAnsi="Segoe UI Light" w:cs="Segoe UI Light"/>
                <w:sz w:val="20"/>
                <w:szCs w:val="20"/>
              </w:rPr>
              <w:t>553 576,47</w:t>
            </w:r>
          </w:p>
        </w:tc>
        <w:tc>
          <w:tcPr>
            <w:tcW w:w="1156" w:type="dxa"/>
            <w:noWrap/>
            <w:hideMark/>
          </w:tcPr>
          <w:p w14:paraId="083DE708" w14:textId="77777777" w:rsidR="00643066" w:rsidRPr="00E05D09" w:rsidRDefault="00643066" w:rsidP="004F7B93">
            <w:pPr>
              <w:spacing w:line="276" w:lineRule="auto"/>
              <w:jc w:val="right"/>
              <w:rPr>
                <w:rFonts w:ascii="Segoe UI Light" w:hAnsi="Segoe UI Light" w:cs="Segoe UI Light"/>
                <w:sz w:val="20"/>
                <w:szCs w:val="20"/>
              </w:rPr>
            </w:pPr>
            <w:r w:rsidRPr="00E05D09">
              <w:rPr>
                <w:rFonts w:ascii="Segoe UI Light" w:hAnsi="Segoe UI Light" w:cs="Segoe UI Light"/>
                <w:sz w:val="20"/>
                <w:szCs w:val="20"/>
              </w:rPr>
              <w:t>0,41</w:t>
            </w:r>
          </w:p>
        </w:tc>
        <w:tc>
          <w:tcPr>
            <w:tcW w:w="1646" w:type="dxa"/>
            <w:noWrap/>
            <w:hideMark/>
          </w:tcPr>
          <w:p w14:paraId="49D4D760" w14:textId="77777777" w:rsidR="00643066" w:rsidRPr="00E05D09" w:rsidRDefault="00643066" w:rsidP="004F7B93">
            <w:pPr>
              <w:spacing w:line="276" w:lineRule="auto"/>
              <w:jc w:val="right"/>
              <w:rPr>
                <w:rFonts w:ascii="Segoe UI Light" w:hAnsi="Segoe UI Light" w:cs="Segoe UI Light"/>
                <w:sz w:val="20"/>
                <w:szCs w:val="20"/>
              </w:rPr>
            </w:pPr>
            <w:r w:rsidRPr="00E05D09">
              <w:rPr>
                <w:rFonts w:ascii="Segoe UI Light" w:hAnsi="Segoe UI Light" w:cs="Segoe UI Light"/>
                <w:sz w:val="20"/>
                <w:szCs w:val="20"/>
              </w:rPr>
              <w:t>702 912,76</w:t>
            </w:r>
          </w:p>
        </w:tc>
        <w:tc>
          <w:tcPr>
            <w:tcW w:w="1160" w:type="dxa"/>
            <w:noWrap/>
            <w:hideMark/>
          </w:tcPr>
          <w:p w14:paraId="055763EE" w14:textId="77777777" w:rsidR="00643066" w:rsidRPr="00E05D09" w:rsidRDefault="00643066" w:rsidP="004F7B93">
            <w:pPr>
              <w:spacing w:line="276" w:lineRule="auto"/>
              <w:jc w:val="right"/>
              <w:rPr>
                <w:rFonts w:ascii="Segoe UI Light" w:hAnsi="Segoe UI Light" w:cs="Segoe UI Light"/>
                <w:sz w:val="20"/>
                <w:szCs w:val="20"/>
              </w:rPr>
            </w:pPr>
            <w:r w:rsidRPr="00E05D09">
              <w:rPr>
                <w:rFonts w:ascii="Segoe UI Light" w:hAnsi="Segoe UI Light" w:cs="Segoe UI Light"/>
                <w:sz w:val="20"/>
                <w:szCs w:val="20"/>
              </w:rPr>
              <w:t>0,54</w:t>
            </w:r>
          </w:p>
        </w:tc>
        <w:tc>
          <w:tcPr>
            <w:tcW w:w="1003" w:type="dxa"/>
          </w:tcPr>
          <w:p w14:paraId="04A16413" w14:textId="77777777" w:rsidR="00643066" w:rsidRPr="00E05D09" w:rsidRDefault="00643066" w:rsidP="004F7B93">
            <w:pPr>
              <w:spacing w:line="276" w:lineRule="auto"/>
              <w:jc w:val="both"/>
              <w:rPr>
                <w:rFonts w:ascii="Segoe UI Light" w:hAnsi="Segoe UI Light" w:cs="Segoe UI Light"/>
                <w:sz w:val="20"/>
                <w:szCs w:val="20"/>
              </w:rPr>
            </w:pPr>
            <w:r w:rsidRPr="00E05D09">
              <w:rPr>
                <w:rFonts w:ascii="Segoe UI Light" w:hAnsi="Segoe UI Light" w:cs="Segoe UI Light"/>
                <w:sz w:val="20"/>
                <w:szCs w:val="20"/>
              </w:rPr>
              <w:t>126,98%</w:t>
            </w:r>
          </w:p>
        </w:tc>
      </w:tr>
      <w:tr w:rsidR="00643066" w:rsidRPr="00E05D09" w14:paraId="47EBE265" w14:textId="77777777" w:rsidTr="004F7B93">
        <w:trPr>
          <w:trHeight w:val="300"/>
        </w:trPr>
        <w:tc>
          <w:tcPr>
            <w:tcW w:w="2399" w:type="dxa"/>
            <w:noWrap/>
            <w:hideMark/>
          </w:tcPr>
          <w:p w14:paraId="26D4FB3A" w14:textId="77777777" w:rsidR="00643066" w:rsidRPr="00E05D09" w:rsidRDefault="00643066" w:rsidP="004F7B93">
            <w:pPr>
              <w:spacing w:line="276" w:lineRule="auto"/>
              <w:rPr>
                <w:rFonts w:ascii="Segoe UI Light" w:hAnsi="Segoe UI Light" w:cs="Segoe UI Light"/>
                <w:sz w:val="20"/>
                <w:szCs w:val="20"/>
              </w:rPr>
            </w:pPr>
            <w:r w:rsidRPr="00E05D09">
              <w:rPr>
                <w:rFonts w:ascii="Segoe UI Light" w:hAnsi="Segoe UI Light" w:cs="Segoe UI Light"/>
                <w:sz w:val="20"/>
                <w:szCs w:val="20"/>
              </w:rPr>
              <w:t xml:space="preserve">Zarząd Dróg Powiatowych </w:t>
            </w:r>
          </w:p>
        </w:tc>
        <w:tc>
          <w:tcPr>
            <w:tcW w:w="1698" w:type="dxa"/>
            <w:noWrap/>
            <w:hideMark/>
          </w:tcPr>
          <w:p w14:paraId="53B6AD3F" w14:textId="77777777" w:rsidR="00643066" w:rsidRPr="00E05D09" w:rsidRDefault="00643066" w:rsidP="004F7B93">
            <w:pPr>
              <w:spacing w:line="276" w:lineRule="auto"/>
              <w:jc w:val="right"/>
              <w:rPr>
                <w:rFonts w:ascii="Segoe UI Light" w:hAnsi="Segoe UI Light" w:cs="Segoe UI Light"/>
                <w:sz w:val="20"/>
                <w:szCs w:val="20"/>
              </w:rPr>
            </w:pPr>
            <w:r w:rsidRPr="00E05D09">
              <w:rPr>
                <w:rFonts w:ascii="Segoe UI Light" w:hAnsi="Segoe UI Light" w:cs="Segoe UI Light"/>
                <w:sz w:val="20"/>
                <w:szCs w:val="20"/>
              </w:rPr>
              <w:t>197 180,00</w:t>
            </w:r>
          </w:p>
        </w:tc>
        <w:tc>
          <w:tcPr>
            <w:tcW w:w="1156" w:type="dxa"/>
            <w:noWrap/>
            <w:hideMark/>
          </w:tcPr>
          <w:p w14:paraId="2221272D" w14:textId="77777777" w:rsidR="00643066" w:rsidRPr="00E05D09" w:rsidRDefault="00643066" w:rsidP="004F7B93">
            <w:pPr>
              <w:spacing w:line="276" w:lineRule="auto"/>
              <w:jc w:val="right"/>
              <w:rPr>
                <w:rFonts w:ascii="Segoe UI Light" w:hAnsi="Segoe UI Light" w:cs="Segoe UI Light"/>
                <w:sz w:val="20"/>
                <w:szCs w:val="20"/>
              </w:rPr>
            </w:pPr>
            <w:r w:rsidRPr="00E05D09">
              <w:rPr>
                <w:rFonts w:ascii="Segoe UI Light" w:hAnsi="Segoe UI Light" w:cs="Segoe UI Light"/>
                <w:sz w:val="20"/>
                <w:szCs w:val="20"/>
              </w:rPr>
              <w:t>0,15</w:t>
            </w:r>
          </w:p>
        </w:tc>
        <w:tc>
          <w:tcPr>
            <w:tcW w:w="1646" w:type="dxa"/>
            <w:noWrap/>
            <w:hideMark/>
          </w:tcPr>
          <w:p w14:paraId="6CE8A24A" w14:textId="77777777" w:rsidR="00643066" w:rsidRPr="00E05D09" w:rsidRDefault="00643066" w:rsidP="004F7B93">
            <w:pPr>
              <w:spacing w:line="276" w:lineRule="auto"/>
              <w:jc w:val="right"/>
              <w:rPr>
                <w:rFonts w:ascii="Segoe UI Light" w:hAnsi="Segoe UI Light" w:cs="Segoe UI Light"/>
                <w:sz w:val="20"/>
                <w:szCs w:val="20"/>
              </w:rPr>
            </w:pPr>
            <w:r w:rsidRPr="00E05D09">
              <w:rPr>
                <w:rFonts w:ascii="Segoe UI Light" w:hAnsi="Segoe UI Light" w:cs="Segoe UI Light"/>
                <w:sz w:val="20"/>
                <w:szCs w:val="20"/>
              </w:rPr>
              <w:t>210 591,69</w:t>
            </w:r>
          </w:p>
        </w:tc>
        <w:tc>
          <w:tcPr>
            <w:tcW w:w="1160" w:type="dxa"/>
            <w:noWrap/>
            <w:hideMark/>
          </w:tcPr>
          <w:p w14:paraId="33A6F2E2" w14:textId="77777777" w:rsidR="00643066" w:rsidRPr="00E05D09" w:rsidRDefault="00643066" w:rsidP="004F7B93">
            <w:pPr>
              <w:spacing w:line="276" w:lineRule="auto"/>
              <w:jc w:val="right"/>
              <w:rPr>
                <w:rFonts w:ascii="Segoe UI Light" w:hAnsi="Segoe UI Light" w:cs="Segoe UI Light"/>
                <w:sz w:val="20"/>
                <w:szCs w:val="20"/>
              </w:rPr>
            </w:pPr>
            <w:r w:rsidRPr="00E05D09">
              <w:rPr>
                <w:rFonts w:ascii="Segoe UI Light" w:hAnsi="Segoe UI Light" w:cs="Segoe UI Light"/>
                <w:sz w:val="20"/>
                <w:szCs w:val="20"/>
              </w:rPr>
              <w:t>0,16</w:t>
            </w:r>
          </w:p>
        </w:tc>
        <w:tc>
          <w:tcPr>
            <w:tcW w:w="1003" w:type="dxa"/>
          </w:tcPr>
          <w:p w14:paraId="26C0A7A3" w14:textId="77777777" w:rsidR="00643066" w:rsidRPr="00E05D09" w:rsidRDefault="00643066" w:rsidP="004F7B93">
            <w:pPr>
              <w:spacing w:line="276" w:lineRule="auto"/>
              <w:jc w:val="both"/>
              <w:rPr>
                <w:rFonts w:ascii="Segoe UI Light" w:hAnsi="Segoe UI Light" w:cs="Segoe UI Light"/>
                <w:sz w:val="20"/>
                <w:szCs w:val="20"/>
              </w:rPr>
            </w:pPr>
            <w:r w:rsidRPr="00E05D09">
              <w:rPr>
                <w:rFonts w:ascii="Segoe UI Light" w:hAnsi="Segoe UI Light" w:cs="Segoe UI Light"/>
                <w:sz w:val="20"/>
                <w:szCs w:val="20"/>
              </w:rPr>
              <w:t>106,80%</w:t>
            </w:r>
          </w:p>
        </w:tc>
      </w:tr>
      <w:tr w:rsidR="00643066" w:rsidRPr="00E05D09" w14:paraId="0D340D80" w14:textId="77777777" w:rsidTr="004F7B93">
        <w:trPr>
          <w:trHeight w:val="300"/>
        </w:trPr>
        <w:tc>
          <w:tcPr>
            <w:tcW w:w="2399" w:type="dxa"/>
            <w:hideMark/>
          </w:tcPr>
          <w:p w14:paraId="3F590FCA" w14:textId="77777777" w:rsidR="00643066" w:rsidRPr="00E05D09" w:rsidRDefault="00643066" w:rsidP="004F7B93">
            <w:pPr>
              <w:spacing w:line="276" w:lineRule="auto"/>
              <w:rPr>
                <w:rFonts w:ascii="Segoe UI Light" w:hAnsi="Segoe UI Light" w:cs="Segoe UI Light"/>
                <w:sz w:val="20"/>
                <w:szCs w:val="20"/>
              </w:rPr>
            </w:pPr>
            <w:r w:rsidRPr="00E05D09">
              <w:rPr>
                <w:rFonts w:ascii="Segoe UI Light" w:hAnsi="Segoe UI Light" w:cs="Segoe UI Light"/>
                <w:sz w:val="20"/>
                <w:szCs w:val="20"/>
              </w:rPr>
              <w:t xml:space="preserve">Powiatowy Inspektorat Nadzoru Budowlanego </w:t>
            </w:r>
          </w:p>
        </w:tc>
        <w:tc>
          <w:tcPr>
            <w:tcW w:w="1698" w:type="dxa"/>
            <w:hideMark/>
          </w:tcPr>
          <w:p w14:paraId="56BF7CB7" w14:textId="77777777" w:rsidR="00643066" w:rsidRPr="00E05D09" w:rsidRDefault="00643066" w:rsidP="004F7B93">
            <w:pPr>
              <w:spacing w:line="276" w:lineRule="auto"/>
              <w:jc w:val="right"/>
              <w:rPr>
                <w:rFonts w:ascii="Segoe UI Light" w:hAnsi="Segoe UI Light" w:cs="Segoe UI Light"/>
                <w:sz w:val="20"/>
                <w:szCs w:val="20"/>
              </w:rPr>
            </w:pPr>
            <w:r w:rsidRPr="00E05D09">
              <w:rPr>
                <w:rFonts w:ascii="Segoe UI Light" w:hAnsi="Segoe UI Light" w:cs="Segoe UI Light"/>
                <w:sz w:val="20"/>
                <w:szCs w:val="20"/>
              </w:rPr>
              <w:t>0,00</w:t>
            </w:r>
          </w:p>
        </w:tc>
        <w:tc>
          <w:tcPr>
            <w:tcW w:w="1156" w:type="dxa"/>
            <w:hideMark/>
          </w:tcPr>
          <w:p w14:paraId="0B206B80" w14:textId="77777777" w:rsidR="00643066" w:rsidRPr="00E05D09" w:rsidRDefault="00643066" w:rsidP="004F7B93">
            <w:pPr>
              <w:spacing w:line="276" w:lineRule="auto"/>
              <w:jc w:val="right"/>
              <w:rPr>
                <w:rFonts w:ascii="Segoe UI Light" w:hAnsi="Segoe UI Light" w:cs="Segoe UI Light"/>
                <w:sz w:val="20"/>
                <w:szCs w:val="20"/>
              </w:rPr>
            </w:pPr>
            <w:r w:rsidRPr="00E05D09">
              <w:rPr>
                <w:rFonts w:ascii="Segoe UI Light" w:hAnsi="Segoe UI Light" w:cs="Segoe UI Light"/>
                <w:sz w:val="20"/>
                <w:szCs w:val="20"/>
              </w:rPr>
              <w:t>0,00</w:t>
            </w:r>
          </w:p>
        </w:tc>
        <w:tc>
          <w:tcPr>
            <w:tcW w:w="1646" w:type="dxa"/>
            <w:hideMark/>
          </w:tcPr>
          <w:p w14:paraId="75C8BA01" w14:textId="77777777" w:rsidR="00643066" w:rsidRPr="00E05D09" w:rsidRDefault="00643066" w:rsidP="004F7B93">
            <w:pPr>
              <w:spacing w:line="276" w:lineRule="auto"/>
              <w:jc w:val="right"/>
              <w:rPr>
                <w:rFonts w:ascii="Segoe UI Light" w:hAnsi="Segoe UI Light" w:cs="Segoe UI Light"/>
                <w:sz w:val="20"/>
                <w:szCs w:val="20"/>
              </w:rPr>
            </w:pPr>
            <w:r w:rsidRPr="00E05D09">
              <w:rPr>
                <w:rFonts w:ascii="Segoe UI Light" w:hAnsi="Segoe UI Light" w:cs="Segoe UI Light"/>
                <w:sz w:val="20"/>
                <w:szCs w:val="20"/>
              </w:rPr>
              <w:t>318,28</w:t>
            </w:r>
          </w:p>
        </w:tc>
        <w:tc>
          <w:tcPr>
            <w:tcW w:w="1160" w:type="dxa"/>
            <w:hideMark/>
          </w:tcPr>
          <w:p w14:paraId="3094B485" w14:textId="77777777" w:rsidR="00643066" w:rsidRPr="00E05D09" w:rsidRDefault="00643066" w:rsidP="004F7B93">
            <w:pPr>
              <w:spacing w:line="276" w:lineRule="auto"/>
              <w:jc w:val="right"/>
              <w:rPr>
                <w:rFonts w:ascii="Segoe UI Light" w:hAnsi="Segoe UI Light" w:cs="Segoe UI Light"/>
                <w:sz w:val="20"/>
                <w:szCs w:val="20"/>
              </w:rPr>
            </w:pPr>
            <w:r w:rsidRPr="00E05D09">
              <w:rPr>
                <w:rFonts w:ascii="Segoe UI Light" w:hAnsi="Segoe UI Light" w:cs="Segoe UI Light"/>
                <w:sz w:val="20"/>
                <w:szCs w:val="20"/>
              </w:rPr>
              <w:t>0,00</w:t>
            </w:r>
          </w:p>
        </w:tc>
        <w:tc>
          <w:tcPr>
            <w:tcW w:w="1003" w:type="dxa"/>
          </w:tcPr>
          <w:p w14:paraId="53DE2B68" w14:textId="77777777" w:rsidR="00643066" w:rsidRPr="00E05D09" w:rsidRDefault="00643066" w:rsidP="004F7B93">
            <w:pPr>
              <w:spacing w:line="276" w:lineRule="auto"/>
              <w:jc w:val="both"/>
              <w:rPr>
                <w:rFonts w:ascii="Segoe UI Light" w:hAnsi="Segoe UI Light" w:cs="Segoe UI Light"/>
                <w:sz w:val="20"/>
                <w:szCs w:val="20"/>
              </w:rPr>
            </w:pPr>
          </w:p>
        </w:tc>
      </w:tr>
      <w:tr w:rsidR="00643066" w:rsidRPr="00E05D09" w14:paraId="604D5B11" w14:textId="77777777" w:rsidTr="004F7B93">
        <w:trPr>
          <w:trHeight w:val="300"/>
        </w:trPr>
        <w:tc>
          <w:tcPr>
            <w:tcW w:w="2399" w:type="dxa"/>
            <w:noWrap/>
            <w:hideMark/>
          </w:tcPr>
          <w:p w14:paraId="20F69D60" w14:textId="77777777" w:rsidR="00643066" w:rsidRPr="00E05D09" w:rsidRDefault="00643066" w:rsidP="004F7B93">
            <w:pPr>
              <w:spacing w:line="276" w:lineRule="auto"/>
              <w:rPr>
                <w:rFonts w:ascii="Segoe UI Light" w:hAnsi="Segoe UI Light" w:cs="Segoe UI Light"/>
                <w:sz w:val="20"/>
                <w:szCs w:val="20"/>
              </w:rPr>
            </w:pPr>
            <w:r w:rsidRPr="00E05D09">
              <w:rPr>
                <w:rFonts w:ascii="Segoe UI Light" w:hAnsi="Segoe UI Light" w:cs="Segoe UI Light"/>
                <w:sz w:val="20"/>
                <w:szCs w:val="20"/>
              </w:rPr>
              <w:lastRenderedPageBreak/>
              <w:t>Powiatowy Urząd Pracy</w:t>
            </w:r>
          </w:p>
        </w:tc>
        <w:tc>
          <w:tcPr>
            <w:tcW w:w="1698" w:type="dxa"/>
            <w:noWrap/>
            <w:hideMark/>
          </w:tcPr>
          <w:p w14:paraId="3000365B" w14:textId="77777777" w:rsidR="00643066" w:rsidRPr="00E05D09" w:rsidRDefault="00643066" w:rsidP="004F7B93">
            <w:pPr>
              <w:spacing w:line="276" w:lineRule="auto"/>
              <w:jc w:val="right"/>
              <w:rPr>
                <w:rFonts w:ascii="Segoe UI Light" w:hAnsi="Segoe UI Light" w:cs="Segoe UI Light"/>
                <w:sz w:val="20"/>
                <w:szCs w:val="20"/>
              </w:rPr>
            </w:pPr>
            <w:r w:rsidRPr="00E05D09">
              <w:rPr>
                <w:rFonts w:ascii="Segoe UI Light" w:hAnsi="Segoe UI Light" w:cs="Segoe UI Light"/>
                <w:sz w:val="20"/>
                <w:szCs w:val="20"/>
              </w:rPr>
              <w:t>105 000,00</w:t>
            </w:r>
          </w:p>
        </w:tc>
        <w:tc>
          <w:tcPr>
            <w:tcW w:w="1156" w:type="dxa"/>
            <w:noWrap/>
            <w:hideMark/>
          </w:tcPr>
          <w:p w14:paraId="133209AB" w14:textId="77777777" w:rsidR="00643066" w:rsidRPr="00E05D09" w:rsidRDefault="00643066" w:rsidP="004F7B93">
            <w:pPr>
              <w:spacing w:line="276" w:lineRule="auto"/>
              <w:jc w:val="right"/>
              <w:rPr>
                <w:rFonts w:ascii="Segoe UI Light" w:hAnsi="Segoe UI Light" w:cs="Segoe UI Light"/>
                <w:sz w:val="20"/>
                <w:szCs w:val="20"/>
              </w:rPr>
            </w:pPr>
            <w:r w:rsidRPr="00E05D09">
              <w:rPr>
                <w:rFonts w:ascii="Segoe UI Light" w:hAnsi="Segoe UI Light" w:cs="Segoe UI Light"/>
                <w:sz w:val="20"/>
                <w:szCs w:val="20"/>
              </w:rPr>
              <w:t>0,08</w:t>
            </w:r>
          </w:p>
        </w:tc>
        <w:tc>
          <w:tcPr>
            <w:tcW w:w="1646" w:type="dxa"/>
            <w:noWrap/>
            <w:hideMark/>
          </w:tcPr>
          <w:p w14:paraId="01A998FA" w14:textId="77777777" w:rsidR="00643066" w:rsidRPr="00E05D09" w:rsidRDefault="00643066" w:rsidP="004F7B93">
            <w:pPr>
              <w:spacing w:line="276" w:lineRule="auto"/>
              <w:jc w:val="right"/>
              <w:rPr>
                <w:rFonts w:ascii="Segoe UI Light" w:hAnsi="Segoe UI Light" w:cs="Segoe UI Light"/>
                <w:sz w:val="20"/>
                <w:szCs w:val="20"/>
              </w:rPr>
            </w:pPr>
            <w:r w:rsidRPr="00E05D09">
              <w:rPr>
                <w:rFonts w:ascii="Segoe UI Light" w:hAnsi="Segoe UI Light" w:cs="Segoe UI Light"/>
                <w:sz w:val="20"/>
                <w:szCs w:val="20"/>
              </w:rPr>
              <w:t>54 176,76</w:t>
            </w:r>
          </w:p>
        </w:tc>
        <w:tc>
          <w:tcPr>
            <w:tcW w:w="1160" w:type="dxa"/>
            <w:noWrap/>
            <w:hideMark/>
          </w:tcPr>
          <w:p w14:paraId="625E569B" w14:textId="77777777" w:rsidR="00643066" w:rsidRPr="00E05D09" w:rsidRDefault="00643066" w:rsidP="004F7B93">
            <w:pPr>
              <w:spacing w:line="276" w:lineRule="auto"/>
              <w:jc w:val="right"/>
              <w:rPr>
                <w:rFonts w:ascii="Segoe UI Light" w:hAnsi="Segoe UI Light" w:cs="Segoe UI Light"/>
                <w:sz w:val="20"/>
                <w:szCs w:val="20"/>
              </w:rPr>
            </w:pPr>
            <w:r w:rsidRPr="00E05D09">
              <w:rPr>
                <w:rFonts w:ascii="Segoe UI Light" w:hAnsi="Segoe UI Light" w:cs="Segoe UI Light"/>
                <w:sz w:val="20"/>
                <w:szCs w:val="20"/>
              </w:rPr>
              <w:t>0,04</w:t>
            </w:r>
          </w:p>
        </w:tc>
        <w:tc>
          <w:tcPr>
            <w:tcW w:w="1003" w:type="dxa"/>
          </w:tcPr>
          <w:p w14:paraId="582D6375" w14:textId="77777777" w:rsidR="00643066" w:rsidRPr="00E05D09" w:rsidRDefault="00643066" w:rsidP="004F7B93">
            <w:pPr>
              <w:spacing w:line="276" w:lineRule="auto"/>
              <w:jc w:val="both"/>
              <w:rPr>
                <w:rFonts w:ascii="Segoe UI Light" w:hAnsi="Segoe UI Light" w:cs="Segoe UI Light"/>
                <w:sz w:val="20"/>
                <w:szCs w:val="20"/>
              </w:rPr>
            </w:pPr>
            <w:r w:rsidRPr="00E05D09">
              <w:rPr>
                <w:rFonts w:ascii="Segoe UI Light" w:hAnsi="Segoe UI Light" w:cs="Segoe UI Light"/>
                <w:sz w:val="20"/>
                <w:szCs w:val="20"/>
              </w:rPr>
              <w:t>51,60%</w:t>
            </w:r>
          </w:p>
        </w:tc>
      </w:tr>
      <w:tr w:rsidR="00643066" w:rsidRPr="00E05D09" w14:paraId="214332DC" w14:textId="77777777" w:rsidTr="004F7B93">
        <w:trPr>
          <w:trHeight w:val="300"/>
        </w:trPr>
        <w:tc>
          <w:tcPr>
            <w:tcW w:w="2399" w:type="dxa"/>
            <w:noWrap/>
            <w:hideMark/>
          </w:tcPr>
          <w:p w14:paraId="12AB73AB" w14:textId="77777777" w:rsidR="00643066" w:rsidRPr="00E05D09" w:rsidRDefault="00643066" w:rsidP="004F7B93">
            <w:pPr>
              <w:spacing w:line="276" w:lineRule="auto"/>
              <w:rPr>
                <w:rFonts w:ascii="Segoe UI Light" w:hAnsi="Segoe UI Light" w:cs="Segoe UI Light"/>
                <w:sz w:val="20"/>
                <w:szCs w:val="20"/>
              </w:rPr>
            </w:pPr>
            <w:r w:rsidRPr="00E05D09">
              <w:rPr>
                <w:rFonts w:ascii="Segoe UI Light" w:hAnsi="Segoe UI Light" w:cs="Segoe UI Light"/>
                <w:sz w:val="20"/>
                <w:szCs w:val="20"/>
              </w:rPr>
              <w:t>Komenda Powiatowa PSP</w:t>
            </w:r>
          </w:p>
        </w:tc>
        <w:tc>
          <w:tcPr>
            <w:tcW w:w="1698" w:type="dxa"/>
            <w:noWrap/>
            <w:hideMark/>
          </w:tcPr>
          <w:p w14:paraId="56812E74" w14:textId="77777777" w:rsidR="00643066" w:rsidRPr="00E05D09" w:rsidRDefault="00643066" w:rsidP="004F7B93">
            <w:pPr>
              <w:spacing w:line="276" w:lineRule="auto"/>
              <w:jc w:val="right"/>
              <w:rPr>
                <w:rFonts w:ascii="Segoe UI Light" w:hAnsi="Segoe UI Light" w:cs="Segoe UI Light"/>
                <w:sz w:val="20"/>
                <w:szCs w:val="20"/>
              </w:rPr>
            </w:pPr>
            <w:r w:rsidRPr="00E05D09">
              <w:rPr>
                <w:rFonts w:ascii="Segoe UI Light" w:hAnsi="Segoe UI Light" w:cs="Segoe UI Light"/>
                <w:sz w:val="20"/>
                <w:szCs w:val="20"/>
              </w:rPr>
              <w:t>0,00</w:t>
            </w:r>
          </w:p>
        </w:tc>
        <w:tc>
          <w:tcPr>
            <w:tcW w:w="1156" w:type="dxa"/>
            <w:noWrap/>
            <w:hideMark/>
          </w:tcPr>
          <w:p w14:paraId="34DFEEFC" w14:textId="77777777" w:rsidR="00643066" w:rsidRPr="00E05D09" w:rsidRDefault="00643066" w:rsidP="004F7B93">
            <w:pPr>
              <w:spacing w:line="276" w:lineRule="auto"/>
              <w:jc w:val="right"/>
              <w:rPr>
                <w:rFonts w:ascii="Segoe UI Light" w:hAnsi="Segoe UI Light" w:cs="Segoe UI Light"/>
                <w:sz w:val="20"/>
                <w:szCs w:val="20"/>
              </w:rPr>
            </w:pPr>
            <w:r w:rsidRPr="00E05D09">
              <w:rPr>
                <w:rFonts w:ascii="Segoe UI Light" w:hAnsi="Segoe UI Light" w:cs="Segoe UI Light"/>
                <w:sz w:val="20"/>
                <w:szCs w:val="20"/>
              </w:rPr>
              <w:t>0,00</w:t>
            </w:r>
          </w:p>
        </w:tc>
        <w:tc>
          <w:tcPr>
            <w:tcW w:w="1646" w:type="dxa"/>
            <w:noWrap/>
            <w:hideMark/>
          </w:tcPr>
          <w:p w14:paraId="0DE00108" w14:textId="77777777" w:rsidR="00643066" w:rsidRPr="00E05D09" w:rsidRDefault="00643066" w:rsidP="004F7B93">
            <w:pPr>
              <w:spacing w:line="276" w:lineRule="auto"/>
              <w:jc w:val="right"/>
              <w:rPr>
                <w:rFonts w:ascii="Segoe UI Light" w:hAnsi="Segoe UI Light" w:cs="Segoe UI Light"/>
                <w:sz w:val="20"/>
                <w:szCs w:val="20"/>
              </w:rPr>
            </w:pPr>
            <w:r w:rsidRPr="00E05D09">
              <w:rPr>
                <w:rFonts w:ascii="Segoe UI Light" w:hAnsi="Segoe UI Light" w:cs="Segoe UI Light"/>
                <w:sz w:val="20"/>
                <w:szCs w:val="20"/>
              </w:rPr>
              <w:t>9 105,69</w:t>
            </w:r>
          </w:p>
        </w:tc>
        <w:tc>
          <w:tcPr>
            <w:tcW w:w="1160" w:type="dxa"/>
            <w:noWrap/>
            <w:hideMark/>
          </w:tcPr>
          <w:p w14:paraId="65944E52" w14:textId="77777777" w:rsidR="00643066" w:rsidRPr="00E05D09" w:rsidRDefault="00643066" w:rsidP="004F7B93">
            <w:pPr>
              <w:spacing w:line="276" w:lineRule="auto"/>
              <w:jc w:val="right"/>
              <w:rPr>
                <w:rFonts w:ascii="Segoe UI Light" w:hAnsi="Segoe UI Light" w:cs="Segoe UI Light"/>
                <w:sz w:val="20"/>
                <w:szCs w:val="20"/>
              </w:rPr>
            </w:pPr>
            <w:r w:rsidRPr="00E05D09">
              <w:rPr>
                <w:rFonts w:ascii="Segoe UI Light" w:hAnsi="Segoe UI Light" w:cs="Segoe UI Light"/>
                <w:sz w:val="20"/>
                <w:szCs w:val="20"/>
              </w:rPr>
              <w:t>0,01</w:t>
            </w:r>
          </w:p>
        </w:tc>
        <w:tc>
          <w:tcPr>
            <w:tcW w:w="1003" w:type="dxa"/>
          </w:tcPr>
          <w:p w14:paraId="058D8565" w14:textId="77777777" w:rsidR="00643066" w:rsidRPr="00E05D09" w:rsidRDefault="00643066" w:rsidP="004F7B93">
            <w:pPr>
              <w:spacing w:line="276" w:lineRule="auto"/>
              <w:jc w:val="both"/>
              <w:rPr>
                <w:rFonts w:ascii="Segoe UI Light" w:hAnsi="Segoe UI Light" w:cs="Segoe UI Light"/>
                <w:sz w:val="20"/>
                <w:szCs w:val="20"/>
              </w:rPr>
            </w:pPr>
          </w:p>
        </w:tc>
      </w:tr>
      <w:tr w:rsidR="00643066" w:rsidRPr="00E05D09" w14:paraId="039608F1" w14:textId="77777777" w:rsidTr="004F7B93">
        <w:trPr>
          <w:trHeight w:val="300"/>
        </w:trPr>
        <w:tc>
          <w:tcPr>
            <w:tcW w:w="2399" w:type="dxa"/>
            <w:noWrap/>
            <w:hideMark/>
          </w:tcPr>
          <w:p w14:paraId="2A02DA1F" w14:textId="77777777" w:rsidR="00643066" w:rsidRPr="00E05D09" w:rsidRDefault="00643066" w:rsidP="004F7B93">
            <w:pPr>
              <w:spacing w:line="276" w:lineRule="auto"/>
              <w:rPr>
                <w:rFonts w:ascii="Segoe UI Light" w:hAnsi="Segoe UI Light" w:cs="Segoe UI Light"/>
                <w:sz w:val="20"/>
                <w:szCs w:val="20"/>
              </w:rPr>
            </w:pPr>
            <w:r w:rsidRPr="00E05D09">
              <w:rPr>
                <w:rFonts w:ascii="Segoe UI Light" w:hAnsi="Segoe UI Light" w:cs="Segoe UI Light"/>
                <w:sz w:val="20"/>
                <w:szCs w:val="20"/>
              </w:rPr>
              <w:t>Dom Pomocy Społecznej</w:t>
            </w:r>
          </w:p>
        </w:tc>
        <w:tc>
          <w:tcPr>
            <w:tcW w:w="1698" w:type="dxa"/>
            <w:noWrap/>
            <w:hideMark/>
          </w:tcPr>
          <w:p w14:paraId="4A769394" w14:textId="77777777" w:rsidR="00643066" w:rsidRPr="00E05D09" w:rsidRDefault="00643066" w:rsidP="004F7B93">
            <w:pPr>
              <w:spacing w:line="276" w:lineRule="auto"/>
              <w:jc w:val="right"/>
              <w:rPr>
                <w:rFonts w:ascii="Segoe UI Light" w:hAnsi="Segoe UI Light" w:cs="Segoe UI Light"/>
                <w:sz w:val="20"/>
                <w:szCs w:val="20"/>
              </w:rPr>
            </w:pPr>
            <w:r w:rsidRPr="00E05D09">
              <w:rPr>
                <w:rFonts w:ascii="Segoe UI Light" w:hAnsi="Segoe UI Light" w:cs="Segoe UI Light"/>
                <w:sz w:val="20"/>
                <w:szCs w:val="20"/>
              </w:rPr>
              <w:t>4 783 025,00</w:t>
            </w:r>
          </w:p>
        </w:tc>
        <w:tc>
          <w:tcPr>
            <w:tcW w:w="1156" w:type="dxa"/>
            <w:noWrap/>
            <w:hideMark/>
          </w:tcPr>
          <w:p w14:paraId="42087712" w14:textId="77777777" w:rsidR="00643066" w:rsidRPr="00E05D09" w:rsidRDefault="00643066" w:rsidP="004F7B93">
            <w:pPr>
              <w:spacing w:line="276" w:lineRule="auto"/>
              <w:jc w:val="right"/>
              <w:rPr>
                <w:rFonts w:ascii="Segoe UI Light" w:hAnsi="Segoe UI Light" w:cs="Segoe UI Light"/>
                <w:sz w:val="20"/>
                <w:szCs w:val="20"/>
              </w:rPr>
            </w:pPr>
            <w:r w:rsidRPr="00E05D09">
              <w:rPr>
                <w:rFonts w:ascii="Segoe UI Light" w:hAnsi="Segoe UI Light" w:cs="Segoe UI Light"/>
                <w:sz w:val="20"/>
                <w:szCs w:val="20"/>
              </w:rPr>
              <w:t>3,57</w:t>
            </w:r>
          </w:p>
        </w:tc>
        <w:tc>
          <w:tcPr>
            <w:tcW w:w="1646" w:type="dxa"/>
            <w:noWrap/>
            <w:hideMark/>
          </w:tcPr>
          <w:p w14:paraId="59CCD35E" w14:textId="77777777" w:rsidR="00643066" w:rsidRPr="00E05D09" w:rsidRDefault="00643066" w:rsidP="004F7B93">
            <w:pPr>
              <w:spacing w:line="276" w:lineRule="auto"/>
              <w:jc w:val="right"/>
              <w:rPr>
                <w:rFonts w:ascii="Segoe UI Light" w:hAnsi="Segoe UI Light" w:cs="Segoe UI Light"/>
                <w:sz w:val="20"/>
                <w:szCs w:val="20"/>
              </w:rPr>
            </w:pPr>
            <w:r w:rsidRPr="00E05D09">
              <w:rPr>
                <w:rFonts w:ascii="Segoe UI Light" w:hAnsi="Segoe UI Light" w:cs="Segoe UI Light"/>
                <w:sz w:val="20"/>
                <w:szCs w:val="20"/>
              </w:rPr>
              <w:t>4 954 687,15</w:t>
            </w:r>
          </w:p>
        </w:tc>
        <w:tc>
          <w:tcPr>
            <w:tcW w:w="1160" w:type="dxa"/>
            <w:noWrap/>
            <w:hideMark/>
          </w:tcPr>
          <w:p w14:paraId="21D59138" w14:textId="77777777" w:rsidR="00643066" w:rsidRPr="00E05D09" w:rsidRDefault="00643066" w:rsidP="004F7B93">
            <w:pPr>
              <w:spacing w:line="276" w:lineRule="auto"/>
              <w:jc w:val="right"/>
              <w:rPr>
                <w:rFonts w:ascii="Segoe UI Light" w:hAnsi="Segoe UI Light" w:cs="Segoe UI Light"/>
                <w:sz w:val="20"/>
                <w:szCs w:val="20"/>
              </w:rPr>
            </w:pPr>
            <w:r w:rsidRPr="00E05D09">
              <w:rPr>
                <w:rFonts w:ascii="Segoe UI Light" w:hAnsi="Segoe UI Light" w:cs="Segoe UI Light"/>
                <w:sz w:val="20"/>
                <w:szCs w:val="20"/>
              </w:rPr>
              <w:t>3,77</w:t>
            </w:r>
          </w:p>
        </w:tc>
        <w:tc>
          <w:tcPr>
            <w:tcW w:w="1003" w:type="dxa"/>
          </w:tcPr>
          <w:p w14:paraId="1930E38B" w14:textId="77777777" w:rsidR="00643066" w:rsidRPr="00E05D09" w:rsidRDefault="00643066" w:rsidP="004F7B93">
            <w:pPr>
              <w:spacing w:line="276" w:lineRule="auto"/>
              <w:jc w:val="both"/>
              <w:rPr>
                <w:rFonts w:ascii="Segoe UI Light" w:hAnsi="Segoe UI Light" w:cs="Segoe UI Light"/>
                <w:sz w:val="20"/>
                <w:szCs w:val="20"/>
              </w:rPr>
            </w:pPr>
            <w:r w:rsidRPr="00E05D09">
              <w:rPr>
                <w:rFonts w:ascii="Segoe UI Light" w:hAnsi="Segoe UI Light" w:cs="Segoe UI Light"/>
                <w:sz w:val="20"/>
                <w:szCs w:val="20"/>
              </w:rPr>
              <w:t>103,59%</w:t>
            </w:r>
          </w:p>
        </w:tc>
      </w:tr>
      <w:tr w:rsidR="00643066" w:rsidRPr="00E05D09" w14:paraId="4B91C5C1" w14:textId="77777777" w:rsidTr="004F7B93">
        <w:trPr>
          <w:trHeight w:val="300"/>
        </w:trPr>
        <w:tc>
          <w:tcPr>
            <w:tcW w:w="2399" w:type="dxa"/>
            <w:noWrap/>
            <w:hideMark/>
          </w:tcPr>
          <w:p w14:paraId="2DE1B6EE" w14:textId="77777777" w:rsidR="00643066" w:rsidRPr="00E05D09" w:rsidRDefault="00643066" w:rsidP="004F7B93">
            <w:pPr>
              <w:spacing w:line="276" w:lineRule="auto"/>
              <w:rPr>
                <w:rFonts w:ascii="Segoe UI Light" w:hAnsi="Segoe UI Light" w:cs="Segoe UI Light"/>
                <w:sz w:val="20"/>
                <w:szCs w:val="20"/>
              </w:rPr>
            </w:pPr>
            <w:r w:rsidRPr="00E05D09">
              <w:rPr>
                <w:rFonts w:ascii="Segoe UI Light" w:hAnsi="Segoe UI Light" w:cs="Segoe UI Light"/>
                <w:sz w:val="20"/>
                <w:szCs w:val="20"/>
              </w:rPr>
              <w:t xml:space="preserve">Środowiskowy Dom Samopomocy </w:t>
            </w:r>
          </w:p>
        </w:tc>
        <w:tc>
          <w:tcPr>
            <w:tcW w:w="1698" w:type="dxa"/>
            <w:noWrap/>
            <w:hideMark/>
          </w:tcPr>
          <w:p w14:paraId="473396D6" w14:textId="77777777" w:rsidR="00643066" w:rsidRPr="00E05D09" w:rsidRDefault="00643066" w:rsidP="004F7B93">
            <w:pPr>
              <w:spacing w:line="276" w:lineRule="auto"/>
              <w:jc w:val="right"/>
              <w:rPr>
                <w:rFonts w:ascii="Segoe UI Light" w:hAnsi="Segoe UI Light" w:cs="Segoe UI Light"/>
                <w:sz w:val="20"/>
                <w:szCs w:val="20"/>
              </w:rPr>
            </w:pPr>
            <w:r w:rsidRPr="00E05D09">
              <w:rPr>
                <w:rFonts w:ascii="Segoe UI Light" w:hAnsi="Segoe UI Light" w:cs="Segoe UI Light"/>
                <w:sz w:val="20"/>
                <w:szCs w:val="20"/>
              </w:rPr>
              <w:t>100,00</w:t>
            </w:r>
          </w:p>
        </w:tc>
        <w:tc>
          <w:tcPr>
            <w:tcW w:w="1156" w:type="dxa"/>
            <w:noWrap/>
            <w:hideMark/>
          </w:tcPr>
          <w:p w14:paraId="212E696F" w14:textId="77777777" w:rsidR="00643066" w:rsidRPr="00E05D09" w:rsidRDefault="00643066" w:rsidP="004F7B93">
            <w:pPr>
              <w:spacing w:line="276" w:lineRule="auto"/>
              <w:jc w:val="right"/>
              <w:rPr>
                <w:rFonts w:ascii="Segoe UI Light" w:hAnsi="Segoe UI Light" w:cs="Segoe UI Light"/>
                <w:sz w:val="20"/>
                <w:szCs w:val="20"/>
              </w:rPr>
            </w:pPr>
            <w:r w:rsidRPr="00E05D09">
              <w:rPr>
                <w:rFonts w:ascii="Segoe UI Light" w:hAnsi="Segoe UI Light" w:cs="Segoe UI Light"/>
                <w:sz w:val="20"/>
                <w:szCs w:val="20"/>
              </w:rPr>
              <w:t>0,00</w:t>
            </w:r>
          </w:p>
        </w:tc>
        <w:tc>
          <w:tcPr>
            <w:tcW w:w="1646" w:type="dxa"/>
            <w:noWrap/>
            <w:hideMark/>
          </w:tcPr>
          <w:p w14:paraId="0C8F8B10" w14:textId="77777777" w:rsidR="00643066" w:rsidRPr="00E05D09" w:rsidRDefault="00643066" w:rsidP="004F7B93">
            <w:pPr>
              <w:spacing w:line="276" w:lineRule="auto"/>
              <w:jc w:val="right"/>
              <w:rPr>
                <w:rFonts w:ascii="Segoe UI Light" w:hAnsi="Segoe UI Light" w:cs="Segoe UI Light"/>
                <w:sz w:val="20"/>
                <w:szCs w:val="20"/>
              </w:rPr>
            </w:pPr>
            <w:r w:rsidRPr="00E05D09">
              <w:rPr>
                <w:rFonts w:ascii="Segoe UI Light" w:hAnsi="Segoe UI Light" w:cs="Segoe UI Light"/>
                <w:sz w:val="20"/>
                <w:szCs w:val="20"/>
              </w:rPr>
              <w:t>955,68</w:t>
            </w:r>
          </w:p>
        </w:tc>
        <w:tc>
          <w:tcPr>
            <w:tcW w:w="1160" w:type="dxa"/>
            <w:noWrap/>
            <w:hideMark/>
          </w:tcPr>
          <w:p w14:paraId="79D6A014" w14:textId="77777777" w:rsidR="00643066" w:rsidRPr="00E05D09" w:rsidRDefault="00643066" w:rsidP="004F7B93">
            <w:pPr>
              <w:spacing w:line="276" w:lineRule="auto"/>
              <w:jc w:val="right"/>
              <w:rPr>
                <w:rFonts w:ascii="Segoe UI Light" w:hAnsi="Segoe UI Light" w:cs="Segoe UI Light"/>
                <w:sz w:val="20"/>
                <w:szCs w:val="20"/>
              </w:rPr>
            </w:pPr>
            <w:r w:rsidRPr="00E05D09">
              <w:rPr>
                <w:rFonts w:ascii="Segoe UI Light" w:hAnsi="Segoe UI Light" w:cs="Segoe UI Light"/>
                <w:sz w:val="20"/>
                <w:szCs w:val="20"/>
              </w:rPr>
              <w:t>0,00</w:t>
            </w:r>
          </w:p>
        </w:tc>
        <w:tc>
          <w:tcPr>
            <w:tcW w:w="1003" w:type="dxa"/>
          </w:tcPr>
          <w:p w14:paraId="39C8131B" w14:textId="77777777" w:rsidR="00643066" w:rsidRPr="00E05D09" w:rsidRDefault="00643066" w:rsidP="004F7B93">
            <w:pPr>
              <w:spacing w:line="276" w:lineRule="auto"/>
              <w:jc w:val="both"/>
              <w:rPr>
                <w:rFonts w:ascii="Segoe UI Light" w:hAnsi="Segoe UI Light" w:cs="Segoe UI Light"/>
                <w:sz w:val="20"/>
                <w:szCs w:val="20"/>
              </w:rPr>
            </w:pPr>
            <w:r w:rsidRPr="00E05D09">
              <w:rPr>
                <w:rFonts w:ascii="Segoe UI Light" w:hAnsi="Segoe UI Light" w:cs="Segoe UI Light"/>
                <w:sz w:val="20"/>
                <w:szCs w:val="20"/>
              </w:rPr>
              <w:t>955,68%</w:t>
            </w:r>
          </w:p>
        </w:tc>
      </w:tr>
      <w:tr w:rsidR="00643066" w:rsidRPr="00E05D09" w14:paraId="68B175FC" w14:textId="77777777" w:rsidTr="004F7B93">
        <w:trPr>
          <w:trHeight w:val="345"/>
        </w:trPr>
        <w:tc>
          <w:tcPr>
            <w:tcW w:w="2399" w:type="dxa"/>
            <w:hideMark/>
          </w:tcPr>
          <w:p w14:paraId="325C59E0" w14:textId="77777777" w:rsidR="00643066" w:rsidRPr="00E05D09" w:rsidRDefault="00643066" w:rsidP="004F7B93">
            <w:pPr>
              <w:spacing w:line="276" w:lineRule="auto"/>
              <w:rPr>
                <w:rFonts w:ascii="Segoe UI Light" w:hAnsi="Segoe UI Light" w:cs="Segoe UI Light"/>
                <w:sz w:val="20"/>
                <w:szCs w:val="20"/>
              </w:rPr>
            </w:pPr>
            <w:r w:rsidRPr="00E05D09">
              <w:rPr>
                <w:rFonts w:ascii="Segoe UI Light" w:hAnsi="Segoe UI Light" w:cs="Segoe UI Light"/>
                <w:sz w:val="20"/>
                <w:szCs w:val="20"/>
              </w:rPr>
              <w:t>Powiatowe Centrum Pomocy Rodzinie</w:t>
            </w:r>
          </w:p>
        </w:tc>
        <w:tc>
          <w:tcPr>
            <w:tcW w:w="1698" w:type="dxa"/>
            <w:noWrap/>
            <w:hideMark/>
          </w:tcPr>
          <w:p w14:paraId="1BF0BB45" w14:textId="77777777" w:rsidR="00643066" w:rsidRPr="00E05D09" w:rsidRDefault="00643066" w:rsidP="004F7B93">
            <w:pPr>
              <w:spacing w:line="276" w:lineRule="auto"/>
              <w:jc w:val="right"/>
              <w:rPr>
                <w:rFonts w:ascii="Segoe UI Light" w:hAnsi="Segoe UI Light" w:cs="Segoe UI Light"/>
                <w:sz w:val="20"/>
                <w:szCs w:val="20"/>
              </w:rPr>
            </w:pPr>
            <w:r w:rsidRPr="00E05D09">
              <w:rPr>
                <w:rFonts w:ascii="Segoe UI Light" w:hAnsi="Segoe UI Light" w:cs="Segoe UI Light"/>
                <w:sz w:val="20"/>
                <w:szCs w:val="20"/>
              </w:rPr>
              <w:t>2 341 220,00</w:t>
            </w:r>
          </w:p>
        </w:tc>
        <w:tc>
          <w:tcPr>
            <w:tcW w:w="1156" w:type="dxa"/>
            <w:noWrap/>
            <w:hideMark/>
          </w:tcPr>
          <w:p w14:paraId="7D4D182F" w14:textId="77777777" w:rsidR="00643066" w:rsidRPr="00E05D09" w:rsidRDefault="00643066" w:rsidP="004F7B93">
            <w:pPr>
              <w:spacing w:line="276" w:lineRule="auto"/>
              <w:jc w:val="right"/>
              <w:rPr>
                <w:rFonts w:ascii="Segoe UI Light" w:hAnsi="Segoe UI Light" w:cs="Segoe UI Light"/>
                <w:sz w:val="20"/>
                <w:szCs w:val="20"/>
              </w:rPr>
            </w:pPr>
            <w:r w:rsidRPr="00E05D09">
              <w:rPr>
                <w:rFonts w:ascii="Segoe UI Light" w:hAnsi="Segoe UI Light" w:cs="Segoe UI Light"/>
                <w:sz w:val="20"/>
                <w:szCs w:val="20"/>
              </w:rPr>
              <w:t>1,75</w:t>
            </w:r>
          </w:p>
        </w:tc>
        <w:tc>
          <w:tcPr>
            <w:tcW w:w="1646" w:type="dxa"/>
            <w:noWrap/>
            <w:hideMark/>
          </w:tcPr>
          <w:p w14:paraId="11A5C647" w14:textId="77777777" w:rsidR="00643066" w:rsidRPr="00E05D09" w:rsidRDefault="00643066" w:rsidP="004F7B93">
            <w:pPr>
              <w:spacing w:line="276" w:lineRule="auto"/>
              <w:jc w:val="right"/>
              <w:rPr>
                <w:rFonts w:ascii="Segoe UI Light" w:hAnsi="Segoe UI Light" w:cs="Segoe UI Light"/>
                <w:sz w:val="20"/>
                <w:szCs w:val="20"/>
              </w:rPr>
            </w:pPr>
            <w:r w:rsidRPr="00E05D09">
              <w:rPr>
                <w:rFonts w:ascii="Segoe UI Light" w:hAnsi="Segoe UI Light" w:cs="Segoe UI Light"/>
                <w:sz w:val="20"/>
                <w:szCs w:val="20"/>
              </w:rPr>
              <w:t>2 419 414,37</w:t>
            </w:r>
          </w:p>
        </w:tc>
        <w:tc>
          <w:tcPr>
            <w:tcW w:w="1160" w:type="dxa"/>
            <w:noWrap/>
            <w:hideMark/>
          </w:tcPr>
          <w:p w14:paraId="1FB4475E" w14:textId="77777777" w:rsidR="00643066" w:rsidRPr="00E05D09" w:rsidRDefault="00643066" w:rsidP="004F7B93">
            <w:pPr>
              <w:spacing w:line="276" w:lineRule="auto"/>
              <w:jc w:val="right"/>
              <w:rPr>
                <w:rFonts w:ascii="Segoe UI Light" w:hAnsi="Segoe UI Light" w:cs="Segoe UI Light"/>
                <w:sz w:val="20"/>
                <w:szCs w:val="20"/>
              </w:rPr>
            </w:pPr>
            <w:r w:rsidRPr="00E05D09">
              <w:rPr>
                <w:rFonts w:ascii="Segoe UI Light" w:hAnsi="Segoe UI Light" w:cs="Segoe UI Light"/>
                <w:sz w:val="20"/>
                <w:szCs w:val="20"/>
              </w:rPr>
              <w:t>1,50</w:t>
            </w:r>
          </w:p>
        </w:tc>
        <w:tc>
          <w:tcPr>
            <w:tcW w:w="1003" w:type="dxa"/>
          </w:tcPr>
          <w:p w14:paraId="6222B61E" w14:textId="77777777" w:rsidR="00643066" w:rsidRPr="00E05D09" w:rsidRDefault="00643066" w:rsidP="004F7B93">
            <w:pPr>
              <w:spacing w:line="276" w:lineRule="auto"/>
              <w:jc w:val="both"/>
              <w:rPr>
                <w:rFonts w:ascii="Segoe UI Light" w:hAnsi="Segoe UI Light" w:cs="Segoe UI Light"/>
                <w:sz w:val="20"/>
                <w:szCs w:val="20"/>
              </w:rPr>
            </w:pPr>
            <w:r w:rsidRPr="00E05D09">
              <w:rPr>
                <w:rFonts w:ascii="Segoe UI Light" w:hAnsi="Segoe UI Light" w:cs="Segoe UI Light"/>
                <w:sz w:val="20"/>
                <w:szCs w:val="20"/>
              </w:rPr>
              <w:t>103,34%</w:t>
            </w:r>
          </w:p>
        </w:tc>
      </w:tr>
      <w:tr w:rsidR="00643066" w:rsidRPr="00E05D09" w14:paraId="6FA7540C" w14:textId="77777777" w:rsidTr="004F7B93">
        <w:trPr>
          <w:trHeight w:val="300"/>
        </w:trPr>
        <w:tc>
          <w:tcPr>
            <w:tcW w:w="2399" w:type="dxa"/>
            <w:noWrap/>
            <w:hideMark/>
          </w:tcPr>
          <w:p w14:paraId="7B08439F" w14:textId="77777777" w:rsidR="00643066" w:rsidRPr="00E05D09" w:rsidRDefault="00643066" w:rsidP="004F7B93">
            <w:pPr>
              <w:spacing w:line="276" w:lineRule="auto"/>
              <w:jc w:val="both"/>
              <w:rPr>
                <w:rFonts w:ascii="Segoe UI Light" w:hAnsi="Segoe UI Light" w:cs="Segoe UI Light"/>
                <w:b/>
                <w:bCs/>
                <w:sz w:val="20"/>
                <w:szCs w:val="20"/>
              </w:rPr>
            </w:pPr>
            <w:r w:rsidRPr="00E05D09">
              <w:rPr>
                <w:rFonts w:ascii="Segoe UI Light" w:hAnsi="Segoe UI Light" w:cs="Segoe UI Light"/>
                <w:b/>
                <w:bCs/>
                <w:sz w:val="20"/>
                <w:szCs w:val="20"/>
              </w:rPr>
              <w:t>Razem</w:t>
            </w:r>
          </w:p>
        </w:tc>
        <w:tc>
          <w:tcPr>
            <w:tcW w:w="1698" w:type="dxa"/>
            <w:noWrap/>
            <w:hideMark/>
          </w:tcPr>
          <w:p w14:paraId="07172D5E" w14:textId="77777777" w:rsidR="00643066" w:rsidRPr="00E05D09" w:rsidRDefault="00643066" w:rsidP="004F7B93">
            <w:pPr>
              <w:spacing w:line="276" w:lineRule="auto"/>
              <w:jc w:val="right"/>
              <w:rPr>
                <w:rFonts w:ascii="Segoe UI Light" w:hAnsi="Segoe UI Light" w:cs="Segoe UI Light"/>
                <w:b/>
                <w:bCs/>
                <w:sz w:val="20"/>
                <w:szCs w:val="20"/>
              </w:rPr>
            </w:pPr>
            <w:r w:rsidRPr="00E05D09">
              <w:rPr>
                <w:rFonts w:ascii="Segoe UI Light" w:hAnsi="Segoe UI Light" w:cs="Segoe UI Light"/>
                <w:b/>
                <w:bCs/>
                <w:sz w:val="20"/>
                <w:szCs w:val="20"/>
              </w:rPr>
              <w:t>133 909 400,89</w:t>
            </w:r>
          </w:p>
        </w:tc>
        <w:tc>
          <w:tcPr>
            <w:tcW w:w="1156" w:type="dxa"/>
            <w:noWrap/>
            <w:hideMark/>
          </w:tcPr>
          <w:p w14:paraId="1F341357" w14:textId="77777777" w:rsidR="00643066" w:rsidRPr="00E05D09" w:rsidRDefault="00643066" w:rsidP="004F7B93">
            <w:pPr>
              <w:spacing w:line="276" w:lineRule="auto"/>
              <w:jc w:val="right"/>
              <w:rPr>
                <w:rFonts w:ascii="Segoe UI Light" w:hAnsi="Segoe UI Light" w:cs="Segoe UI Light"/>
                <w:b/>
                <w:bCs/>
                <w:sz w:val="20"/>
                <w:szCs w:val="20"/>
              </w:rPr>
            </w:pPr>
            <w:r w:rsidRPr="00E05D09">
              <w:rPr>
                <w:rFonts w:ascii="Segoe UI Light" w:hAnsi="Segoe UI Light" w:cs="Segoe UI Light"/>
                <w:b/>
                <w:bCs/>
                <w:sz w:val="20"/>
                <w:szCs w:val="20"/>
              </w:rPr>
              <w:t>100,00%</w:t>
            </w:r>
          </w:p>
        </w:tc>
        <w:tc>
          <w:tcPr>
            <w:tcW w:w="1646" w:type="dxa"/>
            <w:noWrap/>
            <w:hideMark/>
          </w:tcPr>
          <w:p w14:paraId="2BD6C02E" w14:textId="77777777" w:rsidR="00643066" w:rsidRPr="00E05D09" w:rsidRDefault="00643066" w:rsidP="004F7B93">
            <w:pPr>
              <w:spacing w:line="276" w:lineRule="auto"/>
              <w:jc w:val="right"/>
              <w:rPr>
                <w:rFonts w:ascii="Segoe UI Light" w:hAnsi="Segoe UI Light" w:cs="Segoe UI Light"/>
                <w:b/>
                <w:bCs/>
                <w:sz w:val="20"/>
                <w:szCs w:val="20"/>
              </w:rPr>
            </w:pPr>
            <w:r w:rsidRPr="00E05D09">
              <w:rPr>
                <w:rFonts w:ascii="Segoe UI Light" w:hAnsi="Segoe UI Light" w:cs="Segoe UI Light"/>
                <w:b/>
                <w:bCs/>
                <w:sz w:val="20"/>
                <w:szCs w:val="20"/>
              </w:rPr>
              <w:t>131 374 965,24</w:t>
            </w:r>
          </w:p>
        </w:tc>
        <w:tc>
          <w:tcPr>
            <w:tcW w:w="1160" w:type="dxa"/>
            <w:noWrap/>
            <w:hideMark/>
          </w:tcPr>
          <w:p w14:paraId="68977ACD" w14:textId="77777777" w:rsidR="00643066" w:rsidRPr="00E05D09" w:rsidRDefault="00643066" w:rsidP="004F7B93">
            <w:pPr>
              <w:spacing w:line="276" w:lineRule="auto"/>
              <w:jc w:val="right"/>
              <w:rPr>
                <w:rFonts w:ascii="Segoe UI Light" w:hAnsi="Segoe UI Light" w:cs="Segoe UI Light"/>
                <w:b/>
                <w:bCs/>
                <w:sz w:val="20"/>
                <w:szCs w:val="20"/>
              </w:rPr>
            </w:pPr>
            <w:r w:rsidRPr="00E05D09">
              <w:rPr>
                <w:rFonts w:ascii="Segoe UI Light" w:hAnsi="Segoe UI Light" w:cs="Segoe UI Light"/>
                <w:b/>
                <w:bCs/>
                <w:sz w:val="20"/>
                <w:szCs w:val="20"/>
              </w:rPr>
              <w:t>100,00%</w:t>
            </w:r>
          </w:p>
        </w:tc>
        <w:tc>
          <w:tcPr>
            <w:tcW w:w="1003" w:type="dxa"/>
          </w:tcPr>
          <w:p w14:paraId="164EFF5D" w14:textId="77777777" w:rsidR="00643066" w:rsidRPr="00E05D09" w:rsidRDefault="00643066" w:rsidP="004F7B93">
            <w:pPr>
              <w:spacing w:line="276" w:lineRule="auto"/>
              <w:jc w:val="both"/>
              <w:rPr>
                <w:rFonts w:ascii="Segoe UI Light" w:hAnsi="Segoe UI Light" w:cs="Segoe UI Light"/>
                <w:b/>
                <w:bCs/>
                <w:sz w:val="20"/>
                <w:szCs w:val="20"/>
              </w:rPr>
            </w:pPr>
            <w:r w:rsidRPr="00E05D09">
              <w:rPr>
                <w:rFonts w:ascii="Segoe UI Light" w:hAnsi="Segoe UI Light" w:cs="Segoe UI Light"/>
                <w:b/>
                <w:bCs/>
                <w:sz w:val="20"/>
                <w:szCs w:val="20"/>
              </w:rPr>
              <w:t>98,11%</w:t>
            </w:r>
          </w:p>
        </w:tc>
      </w:tr>
    </w:tbl>
    <w:p w14:paraId="513CC82F" w14:textId="77777777" w:rsidR="00786C37" w:rsidRDefault="00786C37" w:rsidP="00643066">
      <w:pPr>
        <w:spacing w:after="0" w:line="276" w:lineRule="auto"/>
        <w:rPr>
          <w:rFonts w:ascii="Segoe UI Light" w:hAnsi="Segoe UI Light" w:cs="Segoe UI Light"/>
          <w:b/>
          <w:sz w:val="20"/>
          <w:szCs w:val="20"/>
        </w:rPr>
      </w:pPr>
    </w:p>
    <w:p w14:paraId="01503238" w14:textId="264C1E8D" w:rsidR="00643066" w:rsidRPr="00E05D09" w:rsidRDefault="00643066" w:rsidP="00643066">
      <w:pPr>
        <w:spacing w:after="0" w:line="276" w:lineRule="auto"/>
        <w:rPr>
          <w:rFonts w:ascii="Segoe UI Light" w:hAnsi="Segoe UI Light" w:cs="Segoe UI Light"/>
          <w:b/>
          <w:sz w:val="20"/>
          <w:szCs w:val="20"/>
        </w:rPr>
      </w:pPr>
      <w:r w:rsidRPr="00E05D09">
        <w:rPr>
          <w:rFonts w:ascii="Segoe UI Light" w:hAnsi="Segoe UI Light" w:cs="Segoe UI Light"/>
          <w:b/>
          <w:sz w:val="20"/>
          <w:szCs w:val="20"/>
        </w:rPr>
        <w:t>Planowane i wykonane dochody budżetu powiatu nakielskiego na 31.12.2022 roku w podziale na bieżące i majątkowe przedstawiają się w następujący sposób:</w:t>
      </w:r>
    </w:p>
    <w:p w14:paraId="7CA34A82" w14:textId="77777777" w:rsidR="00643066" w:rsidRPr="00E05D09" w:rsidRDefault="00643066" w:rsidP="00643066">
      <w:pPr>
        <w:spacing w:after="0" w:line="276" w:lineRule="auto"/>
        <w:jc w:val="center"/>
        <w:rPr>
          <w:rFonts w:ascii="Segoe UI Light" w:hAnsi="Segoe UI Light" w:cs="Segoe UI Light"/>
          <w:b/>
          <w:sz w:val="20"/>
          <w:szCs w:val="20"/>
        </w:rPr>
      </w:pPr>
    </w:p>
    <w:tbl>
      <w:tblPr>
        <w:tblW w:w="9067" w:type="dxa"/>
        <w:tblCellMar>
          <w:left w:w="70" w:type="dxa"/>
          <w:right w:w="70" w:type="dxa"/>
        </w:tblCellMar>
        <w:tblLook w:val="04A0" w:firstRow="1" w:lastRow="0" w:firstColumn="1" w:lastColumn="0" w:noHBand="0" w:noVBand="1"/>
      </w:tblPr>
      <w:tblGrid>
        <w:gridCol w:w="3681"/>
        <w:gridCol w:w="2126"/>
        <w:gridCol w:w="1985"/>
        <w:gridCol w:w="1275"/>
      </w:tblGrid>
      <w:tr w:rsidR="00643066" w:rsidRPr="00E05D09" w14:paraId="7DD0ACCA" w14:textId="77777777" w:rsidTr="004F7B93">
        <w:trPr>
          <w:trHeight w:val="394"/>
        </w:trPr>
        <w:tc>
          <w:tcPr>
            <w:tcW w:w="3681"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1F6E57F6" w14:textId="77777777" w:rsidR="00643066" w:rsidRPr="00E05D09" w:rsidRDefault="00643066" w:rsidP="004F7B93">
            <w:pPr>
              <w:spacing w:after="0" w:line="240" w:lineRule="auto"/>
              <w:jc w:val="center"/>
              <w:rPr>
                <w:rFonts w:ascii="Segoe UI Light" w:eastAsia="Times New Roman" w:hAnsi="Segoe UI Light" w:cs="Segoe UI Light"/>
                <w:b/>
                <w:bCs/>
                <w:sz w:val="20"/>
                <w:szCs w:val="20"/>
                <w:lang w:eastAsia="pl-PL"/>
              </w:rPr>
            </w:pPr>
            <w:r w:rsidRPr="00E05D09">
              <w:rPr>
                <w:rFonts w:ascii="Segoe UI Light" w:hAnsi="Segoe UI Light" w:cs="Segoe UI Light"/>
                <w:b/>
                <w:bCs/>
                <w:sz w:val="20"/>
                <w:szCs w:val="20"/>
              </w:rPr>
              <w:t>Dochody</w:t>
            </w:r>
          </w:p>
        </w:tc>
        <w:tc>
          <w:tcPr>
            <w:tcW w:w="2126"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67314B9C" w14:textId="77777777" w:rsidR="00643066" w:rsidRPr="00E05D09" w:rsidRDefault="00643066" w:rsidP="004F7B93">
            <w:pPr>
              <w:spacing w:after="0" w:line="240" w:lineRule="auto"/>
              <w:jc w:val="center"/>
              <w:rPr>
                <w:rFonts w:ascii="Segoe UI Light" w:eastAsia="Times New Roman" w:hAnsi="Segoe UI Light" w:cs="Segoe UI Light"/>
                <w:b/>
                <w:bCs/>
                <w:sz w:val="20"/>
                <w:szCs w:val="20"/>
                <w:lang w:eastAsia="pl-PL"/>
              </w:rPr>
            </w:pPr>
            <w:r w:rsidRPr="00E05D09">
              <w:rPr>
                <w:rFonts w:ascii="Segoe UI Light" w:hAnsi="Segoe UI Light" w:cs="Segoe UI Light"/>
                <w:b/>
                <w:bCs/>
                <w:sz w:val="20"/>
                <w:szCs w:val="20"/>
              </w:rPr>
              <w:t>Plan</w:t>
            </w:r>
          </w:p>
        </w:tc>
        <w:tc>
          <w:tcPr>
            <w:tcW w:w="198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692E984E" w14:textId="77777777" w:rsidR="00643066" w:rsidRPr="00E05D09" w:rsidRDefault="00643066" w:rsidP="004F7B93">
            <w:pPr>
              <w:spacing w:after="0" w:line="240" w:lineRule="auto"/>
              <w:jc w:val="center"/>
              <w:rPr>
                <w:rFonts w:ascii="Segoe UI Light" w:eastAsia="Times New Roman" w:hAnsi="Segoe UI Light" w:cs="Segoe UI Light"/>
                <w:b/>
                <w:bCs/>
                <w:sz w:val="20"/>
                <w:szCs w:val="20"/>
                <w:lang w:eastAsia="pl-PL"/>
              </w:rPr>
            </w:pPr>
            <w:r w:rsidRPr="00E05D09">
              <w:rPr>
                <w:rFonts w:ascii="Segoe UI Light" w:hAnsi="Segoe UI Light" w:cs="Segoe UI Light"/>
                <w:b/>
                <w:bCs/>
                <w:sz w:val="20"/>
                <w:szCs w:val="20"/>
              </w:rPr>
              <w:t>Wykonanie</w:t>
            </w:r>
          </w:p>
        </w:tc>
        <w:tc>
          <w:tcPr>
            <w:tcW w:w="127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3B95D31C" w14:textId="77777777" w:rsidR="00643066" w:rsidRPr="00E05D09" w:rsidRDefault="00643066" w:rsidP="004F7B93">
            <w:pPr>
              <w:spacing w:after="0" w:line="240" w:lineRule="auto"/>
              <w:jc w:val="center"/>
              <w:rPr>
                <w:rFonts w:ascii="Segoe UI Light" w:eastAsia="Times New Roman" w:hAnsi="Segoe UI Light" w:cs="Segoe UI Light"/>
                <w:b/>
                <w:bCs/>
                <w:sz w:val="20"/>
                <w:szCs w:val="20"/>
                <w:lang w:eastAsia="pl-PL"/>
              </w:rPr>
            </w:pPr>
            <w:r w:rsidRPr="00E05D09">
              <w:rPr>
                <w:rFonts w:ascii="Segoe UI Light" w:hAnsi="Segoe UI Light" w:cs="Segoe UI Light"/>
                <w:b/>
                <w:bCs/>
                <w:sz w:val="20"/>
                <w:szCs w:val="20"/>
              </w:rPr>
              <w:t>%</w:t>
            </w:r>
          </w:p>
        </w:tc>
      </w:tr>
      <w:tr w:rsidR="00643066" w:rsidRPr="00E05D09" w14:paraId="143681D4" w14:textId="77777777" w:rsidTr="004F7B93">
        <w:trPr>
          <w:trHeight w:val="246"/>
        </w:trPr>
        <w:tc>
          <w:tcPr>
            <w:tcW w:w="3681" w:type="dxa"/>
            <w:tcBorders>
              <w:top w:val="nil"/>
              <w:left w:val="single" w:sz="4" w:space="0" w:color="auto"/>
              <w:bottom w:val="single" w:sz="4" w:space="0" w:color="auto"/>
              <w:right w:val="single" w:sz="4" w:space="0" w:color="auto"/>
            </w:tcBorders>
            <w:shd w:val="clear" w:color="auto" w:fill="D5DCE4" w:themeFill="text2" w:themeFillTint="33"/>
            <w:noWrap/>
            <w:vAlign w:val="center"/>
            <w:hideMark/>
          </w:tcPr>
          <w:p w14:paraId="4981B67F" w14:textId="77777777" w:rsidR="00643066" w:rsidRPr="00E05D09" w:rsidRDefault="00643066" w:rsidP="004F7B93">
            <w:pPr>
              <w:rPr>
                <w:rFonts w:ascii="Segoe UI Light" w:hAnsi="Segoe UI Light" w:cs="Segoe UI Light"/>
                <w:b/>
                <w:bCs/>
                <w:sz w:val="20"/>
                <w:szCs w:val="20"/>
              </w:rPr>
            </w:pPr>
            <w:r w:rsidRPr="00E05D09">
              <w:rPr>
                <w:rFonts w:ascii="Segoe UI Light" w:hAnsi="Segoe UI Light" w:cs="Segoe UI Light"/>
                <w:b/>
                <w:bCs/>
                <w:sz w:val="20"/>
                <w:szCs w:val="20"/>
              </w:rPr>
              <w:t>Dochody bieżące</w:t>
            </w:r>
          </w:p>
        </w:tc>
        <w:tc>
          <w:tcPr>
            <w:tcW w:w="2126" w:type="dxa"/>
            <w:tcBorders>
              <w:top w:val="nil"/>
              <w:left w:val="nil"/>
              <w:bottom w:val="single" w:sz="4" w:space="0" w:color="auto"/>
              <w:right w:val="single" w:sz="4" w:space="0" w:color="auto"/>
            </w:tcBorders>
            <w:shd w:val="clear" w:color="auto" w:fill="auto"/>
            <w:noWrap/>
            <w:vAlign w:val="center"/>
            <w:hideMark/>
          </w:tcPr>
          <w:p w14:paraId="1042FC62" w14:textId="77777777" w:rsidR="00643066" w:rsidRPr="00E05D09" w:rsidRDefault="00643066" w:rsidP="004F7B93">
            <w:pPr>
              <w:spacing w:after="0" w:line="240" w:lineRule="auto"/>
              <w:jc w:val="right"/>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121 506 273,54</w:t>
            </w:r>
          </w:p>
        </w:tc>
        <w:tc>
          <w:tcPr>
            <w:tcW w:w="1985" w:type="dxa"/>
            <w:tcBorders>
              <w:top w:val="nil"/>
              <w:left w:val="nil"/>
              <w:bottom w:val="single" w:sz="4" w:space="0" w:color="auto"/>
              <w:right w:val="single" w:sz="4" w:space="0" w:color="auto"/>
            </w:tcBorders>
            <w:shd w:val="clear" w:color="auto" w:fill="auto"/>
            <w:noWrap/>
            <w:vAlign w:val="center"/>
            <w:hideMark/>
          </w:tcPr>
          <w:p w14:paraId="74D8F1B2" w14:textId="77777777" w:rsidR="00643066" w:rsidRPr="00E05D09" w:rsidRDefault="00643066" w:rsidP="004F7B93">
            <w:pPr>
              <w:spacing w:after="0" w:line="240" w:lineRule="auto"/>
              <w:jc w:val="right"/>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122 141 035,80</w:t>
            </w:r>
          </w:p>
        </w:tc>
        <w:tc>
          <w:tcPr>
            <w:tcW w:w="1275" w:type="dxa"/>
            <w:tcBorders>
              <w:top w:val="nil"/>
              <w:left w:val="nil"/>
              <w:bottom w:val="single" w:sz="4" w:space="0" w:color="auto"/>
              <w:right w:val="single" w:sz="4" w:space="0" w:color="auto"/>
            </w:tcBorders>
            <w:shd w:val="clear" w:color="auto" w:fill="auto"/>
            <w:noWrap/>
            <w:vAlign w:val="center"/>
            <w:hideMark/>
          </w:tcPr>
          <w:p w14:paraId="41BD3F69" w14:textId="77777777" w:rsidR="00643066" w:rsidRPr="00E05D09" w:rsidRDefault="00643066" w:rsidP="004F7B93">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100,52%</w:t>
            </w:r>
          </w:p>
        </w:tc>
      </w:tr>
      <w:tr w:rsidR="00643066" w:rsidRPr="00E05D09" w14:paraId="2B139D01" w14:textId="77777777" w:rsidTr="004F7B93">
        <w:trPr>
          <w:trHeight w:val="380"/>
        </w:trPr>
        <w:tc>
          <w:tcPr>
            <w:tcW w:w="3681" w:type="dxa"/>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0A1F5DF6" w14:textId="77777777" w:rsidR="00643066" w:rsidRPr="00E05D09" w:rsidRDefault="00643066" w:rsidP="004F7B93">
            <w:pPr>
              <w:rPr>
                <w:rFonts w:ascii="Segoe UI Light" w:hAnsi="Segoe UI Light" w:cs="Segoe UI Light"/>
                <w:b/>
                <w:bCs/>
                <w:sz w:val="20"/>
                <w:szCs w:val="20"/>
              </w:rPr>
            </w:pPr>
            <w:r w:rsidRPr="00E05D09">
              <w:rPr>
                <w:rFonts w:ascii="Segoe UI Light" w:hAnsi="Segoe UI Light" w:cs="Segoe UI Light"/>
                <w:b/>
                <w:bCs/>
                <w:sz w:val="20"/>
                <w:szCs w:val="20"/>
              </w:rPr>
              <w:t>Dochody majątkowe</w:t>
            </w:r>
          </w:p>
        </w:tc>
        <w:tc>
          <w:tcPr>
            <w:tcW w:w="2126" w:type="dxa"/>
            <w:tcBorders>
              <w:top w:val="nil"/>
              <w:left w:val="nil"/>
              <w:bottom w:val="single" w:sz="4" w:space="0" w:color="auto"/>
              <w:right w:val="single" w:sz="4" w:space="0" w:color="auto"/>
            </w:tcBorders>
            <w:shd w:val="clear" w:color="auto" w:fill="auto"/>
            <w:vAlign w:val="center"/>
            <w:hideMark/>
          </w:tcPr>
          <w:p w14:paraId="706465D4" w14:textId="77777777" w:rsidR="00643066" w:rsidRPr="00E05D09" w:rsidRDefault="00643066" w:rsidP="004F7B93">
            <w:pPr>
              <w:spacing w:after="0" w:line="240" w:lineRule="auto"/>
              <w:jc w:val="right"/>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12 403 127,35</w:t>
            </w:r>
          </w:p>
        </w:tc>
        <w:tc>
          <w:tcPr>
            <w:tcW w:w="1985" w:type="dxa"/>
            <w:tcBorders>
              <w:top w:val="nil"/>
              <w:left w:val="nil"/>
              <w:bottom w:val="single" w:sz="4" w:space="0" w:color="auto"/>
              <w:right w:val="single" w:sz="4" w:space="0" w:color="auto"/>
            </w:tcBorders>
            <w:shd w:val="clear" w:color="auto" w:fill="auto"/>
            <w:vAlign w:val="center"/>
            <w:hideMark/>
          </w:tcPr>
          <w:p w14:paraId="56A37073" w14:textId="77777777" w:rsidR="00643066" w:rsidRPr="00E05D09" w:rsidRDefault="00643066" w:rsidP="004F7B93">
            <w:pPr>
              <w:spacing w:after="0" w:line="240" w:lineRule="auto"/>
              <w:jc w:val="right"/>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9 233 929,44</w:t>
            </w:r>
          </w:p>
        </w:tc>
        <w:tc>
          <w:tcPr>
            <w:tcW w:w="1275" w:type="dxa"/>
            <w:tcBorders>
              <w:top w:val="nil"/>
              <w:left w:val="nil"/>
              <w:bottom w:val="single" w:sz="4" w:space="0" w:color="auto"/>
              <w:right w:val="single" w:sz="4" w:space="0" w:color="auto"/>
            </w:tcBorders>
            <w:shd w:val="clear" w:color="auto" w:fill="auto"/>
            <w:noWrap/>
            <w:vAlign w:val="center"/>
            <w:hideMark/>
          </w:tcPr>
          <w:p w14:paraId="571DBE1F" w14:textId="77777777" w:rsidR="00643066" w:rsidRPr="00E05D09" w:rsidRDefault="00643066" w:rsidP="004F7B93">
            <w:pPr>
              <w:spacing w:after="0" w:line="240" w:lineRule="auto"/>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74,45%</w:t>
            </w:r>
          </w:p>
        </w:tc>
      </w:tr>
      <w:tr w:rsidR="00643066" w:rsidRPr="00E05D09" w14:paraId="5D46A561" w14:textId="77777777" w:rsidTr="004F7B93">
        <w:trPr>
          <w:trHeight w:val="202"/>
        </w:trPr>
        <w:tc>
          <w:tcPr>
            <w:tcW w:w="3681" w:type="dxa"/>
            <w:tcBorders>
              <w:top w:val="nil"/>
              <w:left w:val="single" w:sz="4" w:space="0" w:color="auto"/>
              <w:bottom w:val="single" w:sz="4" w:space="0" w:color="auto"/>
              <w:right w:val="single" w:sz="4" w:space="0" w:color="auto"/>
            </w:tcBorders>
            <w:shd w:val="clear" w:color="auto" w:fill="D5DCE4" w:themeFill="text2" w:themeFillTint="33"/>
            <w:noWrap/>
            <w:vAlign w:val="center"/>
            <w:hideMark/>
          </w:tcPr>
          <w:p w14:paraId="2A7AFEDD" w14:textId="77777777" w:rsidR="00643066" w:rsidRPr="00E05D09" w:rsidRDefault="00643066" w:rsidP="004F7B93">
            <w:pPr>
              <w:rPr>
                <w:rFonts w:ascii="Segoe UI Light" w:hAnsi="Segoe UI Light" w:cs="Segoe UI Light"/>
                <w:b/>
                <w:bCs/>
                <w:sz w:val="20"/>
                <w:szCs w:val="20"/>
              </w:rPr>
            </w:pPr>
            <w:r w:rsidRPr="00E05D09">
              <w:rPr>
                <w:rFonts w:ascii="Segoe UI Light" w:hAnsi="Segoe UI Light" w:cs="Segoe UI Light"/>
                <w:b/>
                <w:bCs/>
                <w:sz w:val="20"/>
                <w:szCs w:val="20"/>
              </w:rPr>
              <w:t>Razem</w:t>
            </w:r>
          </w:p>
        </w:tc>
        <w:tc>
          <w:tcPr>
            <w:tcW w:w="2126" w:type="dxa"/>
            <w:tcBorders>
              <w:top w:val="nil"/>
              <w:left w:val="nil"/>
              <w:bottom w:val="single" w:sz="4" w:space="0" w:color="auto"/>
              <w:right w:val="single" w:sz="4" w:space="0" w:color="auto"/>
            </w:tcBorders>
            <w:shd w:val="clear" w:color="auto" w:fill="auto"/>
            <w:noWrap/>
            <w:vAlign w:val="center"/>
            <w:hideMark/>
          </w:tcPr>
          <w:p w14:paraId="4B903369" w14:textId="77777777" w:rsidR="00643066" w:rsidRPr="00E05D09" w:rsidRDefault="00643066" w:rsidP="004F7B93">
            <w:pPr>
              <w:spacing w:after="0" w:line="240" w:lineRule="auto"/>
              <w:jc w:val="right"/>
              <w:rPr>
                <w:rFonts w:ascii="Segoe UI Light" w:eastAsia="Times New Roman" w:hAnsi="Segoe UI Light" w:cs="Segoe UI Light"/>
                <w:b/>
                <w:sz w:val="20"/>
                <w:szCs w:val="20"/>
                <w:lang w:eastAsia="pl-PL"/>
              </w:rPr>
            </w:pPr>
            <w:r w:rsidRPr="00E05D09">
              <w:rPr>
                <w:rFonts w:ascii="Segoe UI Light" w:eastAsia="Times New Roman" w:hAnsi="Segoe UI Light" w:cs="Segoe UI Light"/>
                <w:b/>
                <w:bCs/>
                <w:sz w:val="20"/>
                <w:szCs w:val="20"/>
                <w:lang w:eastAsia="pl-PL"/>
              </w:rPr>
              <w:t>133 909 400,89</w:t>
            </w:r>
          </w:p>
        </w:tc>
        <w:tc>
          <w:tcPr>
            <w:tcW w:w="1985" w:type="dxa"/>
            <w:tcBorders>
              <w:top w:val="nil"/>
              <w:left w:val="nil"/>
              <w:bottom w:val="single" w:sz="4" w:space="0" w:color="auto"/>
              <w:right w:val="single" w:sz="4" w:space="0" w:color="auto"/>
            </w:tcBorders>
            <w:shd w:val="clear" w:color="auto" w:fill="auto"/>
            <w:noWrap/>
            <w:vAlign w:val="center"/>
            <w:hideMark/>
          </w:tcPr>
          <w:p w14:paraId="761115CA" w14:textId="77777777" w:rsidR="00643066" w:rsidRPr="00E05D09" w:rsidRDefault="00643066" w:rsidP="004F7B93">
            <w:pPr>
              <w:spacing w:after="0" w:line="240" w:lineRule="auto"/>
              <w:jc w:val="right"/>
              <w:rPr>
                <w:rFonts w:ascii="Segoe UI Light" w:eastAsia="Times New Roman" w:hAnsi="Segoe UI Light" w:cs="Segoe UI Light"/>
                <w:b/>
                <w:sz w:val="20"/>
                <w:szCs w:val="20"/>
                <w:lang w:eastAsia="pl-PL"/>
              </w:rPr>
            </w:pPr>
            <w:r w:rsidRPr="00E05D09">
              <w:rPr>
                <w:rFonts w:ascii="Segoe UI Light" w:eastAsia="Times New Roman" w:hAnsi="Segoe UI Light" w:cs="Segoe UI Light"/>
                <w:b/>
                <w:bCs/>
                <w:sz w:val="20"/>
                <w:szCs w:val="20"/>
                <w:lang w:eastAsia="pl-PL"/>
              </w:rPr>
              <w:t>131 374 965,24</w:t>
            </w:r>
          </w:p>
        </w:tc>
        <w:tc>
          <w:tcPr>
            <w:tcW w:w="1275" w:type="dxa"/>
            <w:tcBorders>
              <w:top w:val="nil"/>
              <w:left w:val="nil"/>
              <w:bottom w:val="single" w:sz="4" w:space="0" w:color="auto"/>
              <w:right w:val="single" w:sz="4" w:space="0" w:color="auto"/>
            </w:tcBorders>
            <w:shd w:val="clear" w:color="auto" w:fill="auto"/>
            <w:noWrap/>
            <w:vAlign w:val="center"/>
            <w:hideMark/>
          </w:tcPr>
          <w:p w14:paraId="087DCDA3" w14:textId="77777777" w:rsidR="00643066" w:rsidRPr="00E05D09" w:rsidRDefault="00643066" w:rsidP="004F7B93">
            <w:pPr>
              <w:spacing w:after="0" w:line="240" w:lineRule="auto"/>
              <w:jc w:val="center"/>
              <w:rPr>
                <w:rFonts w:ascii="Segoe UI Light" w:eastAsia="Times New Roman" w:hAnsi="Segoe UI Light" w:cs="Segoe UI Light"/>
                <w:b/>
                <w:sz w:val="20"/>
                <w:szCs w:val="20"/>
                <w:lang w:eastAsia="pl-PL"/>
              </w:rPr>
            </w:pPr>
            <w:r w:rsidRPr="00E05D09">
              <w:rPr>
                <w:rFonts w:ascii="Segoe UI Light" w:eastAsia="Times New Roman" w:hAnsi="Segoe UI Light" w:cs="Segoe UI Light"/>
                <w:b/>
                <w:bCs/>
                <w:sz w:val="20"/>
                <w:szCs w:val="20"/>
                <w:lang w:eastAsia="pl-PL"/>
              </w:rPr>
              <w:t>98,11%</w:t>
            </w:r>
          </w:p>
        </w:tc>
      </w:tr>
    </w:tbl>
    <w:p w14:paraId="7A4358CB" w14:textId="77777777" w:rsidR="00643066" w:rsidRPr="00E05D09" w:rsidRDefault="00643066" w:rsidP="00643066">
      <w:pPr>
        <w:spacing w:line="256" w:lineRule="auto"/>
        <w:rPr>
          <w:rFonts w:ascii="Segoe UI Light" w:hAnsi="Segoe UI Light" w:cs="Segoe UI Light"/>
          <w:b/>
          <w:sz w:val="20"/>
          <w:szCs w:val="20"/>
        </w:rPr>
      </w:pPr>
    </w:p>
    <w:p w14:paraId="04B26CCB" w14:textId="77777777" w:rsidR="00643066" w:rsidRPr="00E05D09" w:rsidRDefault="00643066" w:rsidP="00643066">
      <w:pPr>
        <w:spacing w:after="0" w:line="276" w:lineRule="auto"/>
        <w:rPr>
          <w:rFonts w:ascii="Segoe UI Light" w:hAnsi="Segoe UI Light" w:cs="Segoe UI Light"/>
          <w:b/>
          <w:sz w:val="20"/>
          <w:szCs w:val="20"/>
        </w:rPr>
      </w:pPr>
      <w:r w:rsidRPr="00E05D09">
        <w:rPr>
          <w:rFonts w:ascii="Segoe UI Light" w:hAnsi="Segoe UI Light" w:cs="Segoe UI Light"/>
          <w:b/>
          <w:sz w:val="20"/>
          <w:szCs w:val="20"/>
        </w:rPr>
        <w:t>Planowane i wykonane wydatki budżetowe na 31.12.2022 roku przedstawiają się następująco:</w:t>
      </w:r>
    </w:p>
    <w:p w14:paraId="4C0463C3" w14:textId="77777777" w:rsidR="00643066" w:rsidRPr="00E05D09" w:rsidRDefault="00643066" w:rsidP="00643066">
      <w:pPr>
        <w:spacing w:after="0" w:line="276" w:lineRule="auto"/>
        <w:jc w:val="center"/>
        <w:rPr>
          <w:rFonts w:ascii="Segoe UI Light" w:hAnsi="Segoe UI Light" w:cs="Segoe UI Light"/>
          <w:b/>
          <w:sz w:val="20"/>
          <w:szCs w:val="20"/>
        </w:rPr>
      </w:pPr>
    </w:p>
    <w:tbl>
      <w:tblPr>
        <w:tblW w:w="9067" w:type="dxa"/>
        <w:tblInd w:w="-5" w:type="dxa"/>
        <w:tblLayout w:type="fixed"/>
        <w:tblCellMar>
          <w:left w:w="70" w:type="dxa"/>
          <w:right w:w="70" w:type="dxa"/>
        </w:tblCellMar>
        <w:tblLook w:val="04A0" w:firstRow="1" w:lastRow="0" w:firstColumn="1" w:lastColumn="0" w:noHBand="0" w:noVBand="1"/>
      </w:tblPr>
      <w:tblGrid>
        <w:gridCol w:w="2410"/>
        <w:gridCol w:w="1701"/>
        <w:gridCol w:w="1134"/>
        <w:gridCol w:w="1701"/>
        <w:gridCol w:w="1192"/>
        <w:gridCol w:w="929"/>
      </w:tblGrid>
      <w:tr w:rsidR="00643066" w:rsidRPr="00E05D09" w14:paraId="18ED4151" w14:textId="77777777" w:rsidTr="004F7B93">
        <w:trPr>
          <w:trHeight w:val="300"/>
        </w:trPr>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F741CA2" w14:textId="77777777" w:rsidR="00643066" w:rsidRPr="00E05D09" w:rsidRDefault="00643066" w:rsidP="004F7B93">
            <w:pPr>
              <w:spacing w:after="0" w:line="240" w:lineRule="auto"/>
              <w:jc w:val="center"/>
              <w:rPr>
                <w:rFonts w:ascii="Segoe UI Light" w:eastAsia="Times New Roman" w:hAnsi="Segoe UI Light" w:cs="Segoe UI Light"/>
                <w:b/>
                <w:bCs/>
                <w:color w:val="000000"/>
                <w:sz w:val="20"/>
                <w:szCs w:val="20"/>
                <w:lang w:eastAsia="pl-PL"/>
              </w:rPr>
            </w:pPr>
            <w:r w:rsidRPr="00E05D09">
              <w:rPr>
                <w:rFonts w:ascii="Segoe UI Light" w:eastAsia="Times New Roman" w:hAnsi="Segoe UI Light" w:cs="Segoe UI Light"/>
                <w:b/>
                <w:bCs/>
                <w:color w:val="000000"/>
                <w:sz w:val="20"/>
                <w:szCs w:val="20"/>
                <w:lang w:eastAsia="pl-PL"/>
              </w:rPr>
              <w:t>Wyszczególnienie</w:t>
            </w:r>
          </w:p>
        </w:tc>
        <w:tc>
          <w:tcPr>
            <w:tcW w:w="1701"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047B692B" w14:textId="77777777" w:rsidR="00643066" w:rsidRPr="00E05D09" w:rsidRDefault="00643066" w:rsidP="004F7B93">
            <w:pPr>
              <w:spacing w:after="0" w:line="240" w:lineRule="auto"/>
              <w:jc w:val="center"/>
              <w:rPr>
                <w:rFonts w:ascii="Segoe UI Light" w:eastAsia="Times New Roman" w:hAnsi="Segoe UI Light" w:cs="Segoe UI Light"/>
                <w:b/>
                <w:bCs/>
                <w:color w:val="000000"/>
                <w:sz w:val="20"/>
                <w:szCs w:val="20"/>
                <w:lang w:eastAsia="pl-PL"/>
              </w:rPr>
            </w:pPr>
            <w:r w:rsidRPr="00E05D09">
              <w:rPr>
                <w:rFonts w:ascii="Segoe UI Light" w:eastAsia="Times New Roman" w:hAnsi="Segoe UI Light" w:cs="Segoe UI Light"/>
                <w:b/>
                <w:bCs/>
                <w:color w:val="000000"/>
                <w:sz w:val="20"/>
                <w:szCs w:val="20"/>
                <w:lang w:eastAsia="pl-PL"/>
              </w:rPr>
              <w:t>Planowane wydatki</w:t>
            </w:r>
          </w:p>
        </w:tc>
        <w:tc>
          <w:tcPr>
            <w:tcW w:w="1134" w:type="dxa"/>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0D7E42D5" w14:textId="77777777" w:rsidR="00643066" w:rsidRPr="00E05D09" w:rsidRDefault="00643066" w:rsidP="004F7B93">
            <w:pPr>
              <w:spacing w:after="0" w:line="240" w:lineRule="auto"/>
              <w:jc w:val="center"/>
              <w:rPr>
                <w:rFonts w:ascii="Segoe UI Light" w:eastAsia="Times New Roman" w:hAnsi="Segoe UI Light" w:cs="Segoe UI Light"/>
                <w:b/>
                <w:bCs/>
                <w:color w:val="000000"/>
                <w:sz w:val="20"/>
                <w:szCs w:val="20"/>
                <w:lang w:eastAsia="pl-PL"/>
              </w:rPr>
            </w:pPr>
            <w:r w:rsidRPr="00E05D09">
              <w:rPr>
                <w:rFonts w:ascii="Segoe UI Light" w:eastAsia="Times New Roman" w:hAnsi="Segoe UI Light" w:cs="Segoe UI Light"/>
                <w:b/>
                <w:bCs/>
                <w:color w:val="000000"/>
                <w:sz w:val="20"/>
                <w:szCs w:val="20"/>
                <w:lang w:eastAsia="pl-PL"/>
              </w:rPr>
              <w:t>Struktura</w:t>
            </w:r>
          </w:p>
        </w:tc>
        <w:tc>
          <w:tcPr>
            <w:tcW w:w="1701"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3FD69F4C" w14:textId="77777777" w:rsidR="00643066" w:rsidRPr="00E05D09" w:rsidRDefault="00643066" w:rsidP="004F7B93">
            <w:pPr>
              <w:spacing w:after="0" w:line="240" w:lineRule="auto"/>
              <w:jc w:val="center"/>
              <w:rPr>
                <w:rFonts w:ascii="Segoe UI Light" w:eastAsia="Times New Roman" w:hAnsi="Segoe UI Light" w:cs="Segoe UI Light"/>
                <w:b/>
                <w:bCs/>
                <w:color w:val="000000"/>
                <w:sz w:val="20"/>
                <w:szCs w:val="20"/>
                <w:lang w:eastAsia="pl-PL"/>
              </w:rPr>
            </w:pPr>
            <w:r w:rsidRPr="00E05D09">
              <w:rPr>
                <w:rFonts w:ascii="Segoe UI Light" w:eastAsia="Times New Roman" w:hAnsi="Segoe UI Light" w:cs="Segoe UI Light"/>
                <w:b/>
                <w:bCs/>
                <w:color w:val="000000"/>
                <w:sz w:val="20"/>
                <w:szCs w:val="20"/>
                <w:lang w:eastAsia="pl-PL"/>
              </w:rPr>
              <w:t>Wykonane wydatki</w:t>
            </w:r>
          </w:p>
        </w:tc>
        <w:tc>
          <w:tcPr>
            <w:tcW w:w="1192" w:type="dxa"/>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27AA101C" w14:textId="77777777" w:rsidR="00643066" w:rsidRPr="00E05D09" w:rsidRDefault="00643066" w:rsidP="004F7B93">
            <w:pPr>
              <w:spacing w:after="0" w:line="240" w:lineRule="auto"/>
              <w:jc w:val="center"/>
              <w:rPr>
                <w:rFonts w:ascii="Segoe UI Light" w:eastAsia="Times New Roman" w:hAnsi="Segoe UI Light" w:cs="Segoe UI Light"/>
                <w:b/>
                <w:bCs/>
                <w:color w:val="000000"/>
                <w:sz w:val="20"/>
                <w:szCs w:val="20"/>
                <w:lang w:eastAsia="pl-PL"/>
              </w:rPr>
            </w:pPr>
            <w:r w:rsidRPr="00E05D09">
              <w:rPr>
                <w:rFonts w:ascii="Segoe UI Light" w:eastAsia="Times New Roman" w:hAnsi="Segoe UI Light" w:cs="Segoe UI Light"/>
                <w:b/>
                <w:bCs/>
                <w:color w:val="000000"/>
                <w:sz w:val="20"/>
                <w:szCs w:val="20"/>
                <w:lang w:eastAsia="pl-PL"/>
              </w:rPr>
              <w:t>Struktura</w:t>
            </w:r>
          </w:p>
        </w:tc>
        <w:tc>
          <w:tcPr>
            <w:tcW w:w="929"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4238D26C" w14:textId="77777777" w:rsidR="00643066" w:rsidRPr="00E05D09" w:rsidRDefault="00643066" w:rsidP="004F7B93">
            <w:pPr>
              <w:spacing w:after="0" w:line="240" w:lineRule="auto"/>
              <w:jc w:val="center"/>
              <w:rPr>
                <w:rFonts w:ascii="Segoe UI Light" w:eastAsia="Times New Roman" w:hAnsi="Segoe UI Light" w:cs="Segoe UI Light"/>
                <w:b/>
                <w:bCs/>
                <w:color w:val="000000"/>
                <w:sz w:val="20"/>
                <w:szCs w:val="20"/>
                <w:lang w:eastAsia="pl-PL"/>
              </w:rPr>
            </w:pPr>
            <w:r w:rsidRPr="00E05D09">
              <w:rPr>
                <w:rFonts w:ascii="Segoe UI Light" w:eastAsia="Times New Roman" w:hAnsi="Segoe UI Light" w:cs="Segoe UI Light"/>
                <w:b/>
                <w:bCs/>
                <w:color w:val="000000"/>
                <w:sz w:val="20"/>
                <w:szCs w:val="20"/>
                <w:lang w:eastAsia="pl-PL"/>
              </w:rPr>
              <w:t>%</w:t>
            </w:r>
          </w:p>
        </w:tc>
      </w:tr>
      <w:tr w:rsidR="00643066" w:rsidRPr="00E05D09" w14:paraId="3907C431" w14:textId="77777777" w:rsidTr="004F7B93">
        <w:trPr>
          <w:trHeight w:val="30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60EF9039" w14:textId="77777777" w:rsidR="00643066" w:rsidRPr="00E05D09" w:rsidRDefault="00643066" w:rsidP="004F7B93">
            <w:pPr>
              <w:spacing w:after="0" w:line="240" w:lineRule="auto"/>
              <w:rPr>
                <w:rFonts w:ascii="Segoe UI Light" w:eastAsia="Times New Roman" w:hAnsi="Segoe UI Light" w:cs="Segoe UI Light"/>
                <w:color w:val="000000"/>
                <w:sz w:val="20"/>
                <w:szCs w:val="20"/>
                <w:lang w:eastAsia="pl-PL"/>
              </w:rPr>
            </w:pPr>
            <w:r w:rsidRPr="00E05D09">
              <w:rPr>
                <w:rFonts w:ascii="Segoe UI Light" w:eastAsia="Times New Roman" w:hAnsi="Segoe UI Light" w:cs="Segoe UI Light"/>
                <w:color w:val="000000"/>
                <w:sz w:val="20"/>
                <w:szCs w:val="20"/>
                <w:lang w:eastAsia="pl-PL"/>
              </w:rPr>
              <w:t xml:space="preserve">Starostwo Powiatowe </w:t>
            </w:r>
          </w:p>
        </w:tc>
        <w:tc>
          <w:tcPr>
            <w:tcW w:w="1701" w:type="dxa"/>
            <w:tcBorders>
              <w:top w:val="nil"/>
              <w:left w:val="nil"/>
              <w:bottom w:val="single" w:sz="4" w:space="0" w:color="auto"/>
              <w:right w:val="single" w:sz="4" w:space="0" w:color="auto"/>
            </w:tcBorders>
            <w:shd w:val="clear" w:color="auto" w:fill="auto"/>
            <w:noWrap/>
            <w:vAlign w:val="center"/>
            <w:hideMark/>
          </w:tcPr>
          <w:p w14:paraId="617CC5B4" w14:textId="77777777" w:rsidR="00643066" w:rsidRPr="00E05D09" w:rsidRDefault="00643066" w:rsidP="004F7B93">
            <w:pPr>
              <w:spacing w:after="0" w:line="240" w:lineRule="auto"/>
              <w:jc w:val="right"/>
              <w:rPr>
                <w:rFonts w:ascii="Segoe UI Light" w:eastAsia="Times New Roman" w:hAnsi="Segoe UI Light" w:cs="Segoe UI Light"/>
                <w:color w:val="000000"/>
                <w:sz w:val="20"/>
                <w:szCs w:val="20"/>
                <w:lang w:eastAsia="pl-PL"/>
              </w:rPr>
            </w:pPr>
            <w:r w:rsidRPr="00E05D09">
              <w:rPr>
                <w:rFonts w:ascii="Segoe UI Light" w:eastAsia="Times New Roman" w:hAnsi="Segoe UI Light" w:cs="Segoe UI Light"/>
                <w:color w:val="000000"/>
                <w:sz w:val="20"/>
                <w:szCs w:val="20"/>
                <w:lang w:eastAsia="pl-PL"/>
              </w:rPr>
              <w:t>36 754 684,31</w:t>
            </w:r>
          </w:p>
        </w:tc>
        <w:tc>
          <w:tcPr>
            <w:tcW w:w="1134" w:type="dxa"/>
            <w:tcBorders>
              <w:top w:val="nil"/>
              <w:left w:val="nil"/>
              <w:bottom w:val="single" w:sz="4" w:space="0" w:color="auto"/>
              <w:right w:val="single" w:sz="4" w:space="0" w:color="auto"/>
            </w:tcBorders>
            <w:shd w:val="clear" w:color="auto" w:fill="auto"/>
            <w:vAlign w:val="center"/>
            <w:hideMark/>
          </w:tcPr>
          <w:p w14:paraId="0AB972EB" w14:textId="77777777" w:rsidR="00643066" w:rsidRPr="00E05D09" w:rsidRDefault="00643066" w:rsidP="004F7B93">
            <w:pPr>
              <w:spacing w:after="0" w:line="240" w:lineRule="auto"/>
              <w:jc w:val="right"/>
              <w:rPr>
                <w:rFonts w:ascii="Segoe UI Light" w:eastAsia="Times New Roman" w:hAnsi="Segoe UI Light" w:cs="Segoe UI Light"/>
                <w:color w:val="000000"/>
                <w:sz w:val="20"/>
                <w:szCs w:val="20"/>
                <w:lang w:eastAsia="pl-PL"/>
              </w:rPr>
            </w:pPr>
            <w:r w:rsidRPr="00E05D09">
              <w:rPr>
                <w:rFonts w:ascii="Segoe UI Light" w:eastAsia="Times New Roman" w:hAnsi="Segoe UI Light" w:cs="Segoe UI Light"/>
                <w:color w:val="000000"/>
                <w:sz w:val="20"/>
                <w:szCs w:val="20"/>
                <w:lang w:eastAsia="pl-PL"/>
              </w:rPr>
              <w:t>25,82</w:t>
            </w:r>
          </w:p>
        </w:tc>
        <w:tc>
          <w:tcPr>
            <w:tcW w:w="1701" w:type="dxa"/>
            <w:tcBorders>
              <w:top w:val="nil"/>
              <w:left w:val="nil"/>
              <w:bottom w:val="single" w:sz="4" w:space="0" w:color="auto"/>
              <w:right w:val="single" w:sz="4" w:space="0" w:color="auto"/>
            </w:tcBorders>
            <w:shd w:val="clear" w:color="auto" w:fill="auto"/>
            <w:noWrap/>
            <w:vAlign w:val="center"/>
            <w:hideMark/>
          </w:tcPr>
          <w:p w14:paraId="077A63C3" w14:textId="77777777" w:rsidR="00643066" w:rsidRPr="00E05D09" w:rsidRDefault="00643066" w:rsidP="004F7B93">
            <w:pPr>
              <w:spacing w:after="0" w:line="240" w:lineRule="auto"/>
              <w:jc w:val="right"/>
              <w:rPr>
                <w:rFonts w:ascii="Segoe UI Light" w:eastAsia="Times New Roman" w:hAnsi="Segoe UI Light" w:cs="Segoe UI Light"/>
                <w:color w:val="000000"/>
                <w:sz w:val="20"/>
                <w:szCs w:val="20"/>
                <w:lang w:eastAsia="pl-PL"/>
              </w:rPr>
            </w:pPr>
            <w:r w:rsidRPr="00E05D09">
              <w:rPr>
                <w:rFonts w:ascii="Segoe UI Light" w:eastAsia="Times New Roman" w:hAnsi="Segoe UI Light" w:cs="Segoe UI Light"/>
                <w:color w:val="000000"/>
                <w:sz w:val="20"/>
                <w:szCs w:val="20"/>
                <w:lang w:eastAsia="pl-PL"/>
              </w:rPr>
              <w:t>31 428 170,00</w:t>
            </w:r>
          </w:p>
        </w:tc>
        <w:tc>
          <w:tcPr>
            <w:tcW w:w="1192" w:type="dxa"/>
            <w:tcBorders>
              <w:top w:val="nil"/>
              <w:left w:val="nil"/>
              <w:bottom w:val="single" w:sz="4" w:space="0" w:color="auto"/>
              <w:right w:val="single" w:sz="4" w:space="0" w:color="auto"/>
            </w:tcBorders>
            <w:shd w:val="clear" w:color="auto" w:fill="auto"/>
            <w:vAlign w:val="center"/>
            <w:hideMark/>
          </w:tcPr>
          <w:p w14:paraId="7D51E0C4" w14:textId="77777777" w:rsidR="00643066" w:rsidRPr="00E05D09" w:rsidRDefault="00643066" w:rsidP="004F7B93">
            <w:pPr>
              <w:spacing w:after="0" w:line="240" w:lineRule="auto"/>
              <w:jc w:val="right"/>
              <w:rPr>
                <w:rFonts w:ascii="Segoe UI Light" w:eastAsia="Times New Roman" w:hAnsi="Segoe UI Light" w:cs="Segoe UI Light"/>
                <w:color w:val="000000"/>
                <w:sz w:val="20"/>
                <w:szCs w:val="20"/>
                <w:lang w:eastAsia="pl-PL"/>
              </w:rPr>
            </w:pPr>
            <w:r w:rsidRPr="00E05D09">
              <w:rPr>
                <w:rFonts w:ascii="Segoe UI Light" w:eastAsia="Times New Roman" w:hAnsi="Segoe UI Light" w:cs="Segoe UI Light"/>
                <w:color w:val="000000"/>
                <w:sz w:val="20"/>
                <w:szCs w:val="20"/>
                <w:lang w:eastAsia="pl-PL"/>
              </w:rPr>
              <w:t>23,63</w:t>
            </w:r>
          </w:p>
        </w:tc>
        <w:tc>
          <w:tcPr>
            <w:tcW w:w="929" w:type="dxa"/>
            <w:tcBorders>
              <w:top w:val="nil"/>
              <w:left w:val="nil"/>
              <w:bottom w:val="single" w:sz="4" w:space="0" w:color="auto"/>
              <w:right w:val="single" w:sz="4" w:space="0" w:color="auto"/>
            </w:tcBorders>
            <w:shd w:val="clear" w:color="auto" w:fill="auto"/>
            <w:noWrap/>
            <w:vAlign w:val="center"/>
            <w:hideMark/>
          </w:tcPr>
          <w:p w14:paraId="4928B07F" w14:textId="77777777" w:rsidR="00643066" w:rsidRPr="00E05D09" w:rsidRDefault="00643066" w:rsidP="004F7B93">
            <w:pPr>
              <w:spacing w:after="0" w:line="240" w:lineRule="auto"/>
              <w:jc w:val="right"/>
              <w:rPr>
                <w:rFonts w:ascii="Segoe UI Light" w:eastAsia="Times New Roman" w:hAnsi="Segoe UI Light" w:cs="Segoe UI Light"/>
                <w:color w:val="000000"/>
                <w:sz w:val="20"/>
                <w:szCs w:val="20"/>
                <w:lang w:eastAsia="pl-PL"/>
              </w:rPr>
            </w:pPr>
            <w:r w:rsidRPr="00E05D09">
              <w:rPr>
                <w:rFonts w:ascii="Segoe UI Light" w:eastAsia="Times New Roman" w:hAnsi="Segoe UI Light" w:cs="Segoe UI Light"/>
                <w:color w:val="000000"/>
                <w:sz w:val="20"/>
                <w:szCs w:val="20"/>
                <w:lang w:eastAsia="pl-PL"/>
              </w:rPr>
              <w:t>85,51%</w:t>
            </w:r>
          </w:p>
        </w:tc>
      </w:tr>
      <w:tr w:rsidR="00643066" w:rsidRPr="00E05D09" w14:paraId="0BBD1A96" w14:textId="77777777" w:rsidTr="004F7B93">
        <w:trPr>
          <w:trHeight w:val="30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79FE4D49" w14:textId="77777777" w:rsidR="00643066" w:rsidRPr="00E05D09" w:rsidRDefault="00643066" w:rsidP="004F7B93">
            <w:pPr>
              <w:spacing w:after="0" w:line="240" w:lineRule="auto"/>
              <w:rPr>
                <w:rFonts w:ascii="Segoe UI Light" w:eastAsia="Times New Roman" w:hAnsi="Segoe UI Light" w:cs="Segoe UI Light"/>
                <w:color w:val="000000"/>
                <w:sz w:val="20"/>
                <w:szCs w:val="20"/>
                <w:lang w:eastAsia="pl-PL"/>
              </w:rPr>
            </w:pPr>
            <w:r w:rsidRPr="00E05D09">
              <w:rPr>
                <w:rFonts w:ascii="Segoe UI Light" w:eastAsia="Times New Roman" w:hAnsi="Segoe UI Light" w:cs="Segoe UI Light"/>
                <w:color w:val="000000"/>
                <w:sz w:val="20"/>
                <w:szCs w:val="20"/>
                <w:lang w:eastAsia="pl-PL"/>
              </w:rPr>
              <w:t>Oświata</w:t>
            </w:r>
          </w:p>
        </w:tc>
        <w:tc>
          <w:tcPr>
            <w:tcW w:w="1701" w:type="dxa"/>
            <w:tcBorders>
              <w:top w:val="nil"/>
              <w:left w:val="nil"/>
              <w:bottom w:val="single" w:sz="4" w:space="0" w:color="auto"/>
              <w:right w:val="single" w:sz="4" w:space="0" w:color="auto"/>
            </w:tcBorders>
            <w:shd w:val="clear" w:color="auto" w:fill="auto"/>
            <w:noWrap/>
            <w:vAlign w:val="center"/>
            <w:hideMark/>
          </w:tcPr>
          <w:p w14:paraId="2BE7E048" w14:textId="77777777" w:rsidR="00643066" w:rsidRPr="00E05D09" w:rsidRDefault="00643066" w:rsidP="004F7B93">
            <w:pPr>
              <w:spacing w:after="0" w:line="240" w:lineRule="auto"/>
              <w:jc w:val="right"/>
              <w:rPr>
                <w:rFonts w:ascii="Segoe UI Light" w:eastAsia="Times New Roman" w:hAnsi="Segoe UI Light" w:cs="Segoe UI Light"/>
                <w:color w:val="000000"/>
                <w:sz w:val="20"/>
                <w:szCs w:val="20"/>
                <w:lang w:eastAsia="pl-PL"/>
              </w:rPr>
            </w:pPr>
            <w:r w:rsidRPr="00E05D09">
              <w:rPr>
                <w:rFonts w:ascii="Segoe UI Light" w:eastAsia="Times New Roman" w:hAnsi="Segoe UI Light" w:cs="Segoe UI Light"/>
                <w:color w:val="000000"/>
                <w:sz w:val="20"/>
                <w:szCs w:val="20"/>
                <w:lang w:eastAsia="pl-PL"/>
              </w:rPr>
              <w:t>51 308 115,76</w:t>
            </w:r>
          </w:p>
        </w:tc>
        <w:tc>
          <w:tcPr>
            <w:tcW w:w="1134" w:type="dxa"/>
            <w:tcBorders>
              <w:top w:val="nil"/>
              <w:left w:val="nil"/>
              <w:bottom w:val="single" w:sz="4" w:space="0" w:color="auto"/>
              <w:right w:val="single" w:sz="4" w:space="0" w:color="auto"/>
            </w:tcBorders>
            <w:shd w:val="clear" w:color="auto" w:fill="auto"/>
            <w:vAlign w:val="center"/>
            <w:hideMark/>
          </w:tcPr>
          <w:p w14:paraId="7994003F" w14:textId="77777777" w:rsidR="00643066" w:rsidRPr="00E05D09" w:rsidRDefault="00643066" w:rsidP="004F7B93">
            <w:pPr>
              <w:spacing w:after="0" w:line="240" w:lineRule="auto"/>
              <w:jc w:val="right"/>
              <w:rPr>
                <w:rFonts w:ascii="Segoe UI Light" w:eastAsia="Times New Roman" w:hAnsi="Segoe UI Light" w:cs="Segoe UI Light"/>
                <w:color w:val="000000"/>
                <w:sz w:val="20"/>
                <w:szCs w:val="20"/>
                <w:lang w:eastAsia="pl-PL"/>
              </w:rPr>
            </w:pPr>
            <w:r w:rsidRPr="00E05D09">
              <w:rPr>
                <w:rFonts w:ascii="Segoe UI Light" w:eastAsia="Times New Roman" w:hAnsi="Segoe UI Light" w:cs="Segoe UI Light"/>
                <w:color w:val="000000"/>
                <w:sz w:val="20"/>
                <w:szCs w:val="20"/>
                <w:lang w:eastAsia="pl-PL"/>
              </w:rPr>
              <w:t>36,04</w:t>
            </w:r>
          </w:p>
        </w:tc>
        <w:tc>
          <w:tcPr>
            <w:tcW w:w="1701" w:type="dxa"/>
            <w:tcBorders>
              <w:top w:val="nil"/>
              <w:left w:val="nil"/>
              <w:bottom w:val="single" w:sz="4" w:space="0" w:color="auto"/>
              <w:right w:val="single" w:sz="4" w:space="0" w:color="auto"/>
            </w:tcBorders>
            <w:shd w:val="clear" w:color="auto" w:fill="auto"/>
            <w:noWrap/>
            <w:vAlign w:val="center"/>
            <w:hideMark/>
          </w:tcPr>
          <w:p w14:paraId="3DDA65C6" w14:textId="77777777" w:rsidR="00643066" w:rsidRPr="00E05D09" w:rsidRDefault="00643066" w:rsidP="004F7B93">
            <w:pPr>
              <w:spacing w:after="0" w:line="240" w:lineRule="auto"/>
              <w:jc w:val="right"/>
              <w:rPr>
                <w:rFonts w:ascii="Segoe UI Light" w:eastAsia="Times New Roman" w:hAnsi="Segoe UI Light" w:cs="Segoe UI Light"/>
                <w:color w:val="000000"/>
                <w:sz w:val="20"/>
                <w:szCs w:val="20"/>
                <w:lang w:eastAsia="pl-PL"/>
              </w:rPr>
            </w:pPr>
            <w:r w:rsidRPr="00E05D09">
              <w:rPr>
                <w:rFonts w:ascii="Segoe UI Light" w:eastAsia="Times New Roman" w:hAnsi="Segoe UI Light" w:cs="Segoe UI Light"/>
                <w:color w:val="000000"/>
                <w:sz w:val="20"/>
                <w:szCs w:val="20"/>
                <w:lang w:eastAsia="pl-PL"/>
              </w:rPr>
              <w:t>49 544 072,96</w:t>
            </w:r>
          </w:p>
        </w:tc>
        <w:tc>
          <w:tcPr>
            <w:tcW w:w="1192" w:type="dxa"/>
            <w:tcBorders>
              <w:top w:val="nil"/>
              <w:left w:val="nil"/>
              <w:bottom w:val="single" w:sz="4" w:space="0" w:color="auto"/>
              <w:right w:val="single" w:sz="4" w:space="0" w:color="auto"/>
            </w:tcBorders>
            <w:shd w:val="clear" w:color="auto" w:fill="auto"/>
            <w:vAlign w:val="center"/>
            <w:hideMark/>
          </w:tcPr>
          <w:p w14:paraId="7E7F448D" w14:textId="77777777" w:rsidR="00643066" w:rsidRPr="00E05D09" w:rsidRDefault="00643066" w:rsidP="004F7B93">
            <w:pPr>
              <w:spacing w:after="0" w:line="240" w:lineRule="auto"/>
              <w:jc w:val="right"/>
              <w:rPr>
                <w:rFonts w:ascii="Segoe UI Light" w:eastAsia="Times New Roman" w:hAnsi="Segoe UI Light" w:cs="Segoe UI Light"/>
                <w:color w:val="000000"/>
                <w:sz w:val="20"/>
                <w:szCs w:val="20"/>
                <w:lang w:eastAsia="pl-PL"/>
              </w:rPr>
            </w:pPr>
            <w:r w:rsidRPr="00E05D09">
              <w:rPr>
                <w:rFonts w:ascii="Segoe UI Light" w:eastAsia="Times New Roman" w:hAnsi="Segoe UI Light" w:cs="Segoe UI Light"/>
                <w:color w:val="000000"/>
                <w:sz w:val="20"/>
                <w:szCs w:val="20"/>
                <w:lang w:eastAsia="pl-PL"/>
              </w:rPr>
              <w:t>37,24</w:t>
            </w:r>
          </w:p>
        </w:tc>
        <w:tc>
          <w:tcPr>
            <w:tcW w:w="929" w:type="dxa"/>
            <w:tcBorders>
              <w:top w:val="nil"/>
              <w:left w:val="nil"/>
              <w:bottom w:val="single" w:sz="4" w:space="0" w:color="auto"/>
              <w:right w:val="single" w:sz="4" w:space="0" w:color="auto"/>
            </w:tcBorders>
            <w:shd w:val="clear" w:color="auto" w:fill="auto"/>
            <w:noWrap/>
            <w:vAlign w:val="center"/>
            <w:hideMark/>
          </w:tcPr>
          <w:p w14:paraId="7375DD71" w14:textId="77777777" w:rsidR="00643066" w:rsidRPr="00E05D09" w:rsidRDefault="00643066" w:rsidP="004F7B93">
            <w:pPr>
              <w:spacing w:after="0" w:line="240" w:lineRule="auto"/>
              <w:jc w:val="right"/>
              <w:rPr>
                <w:rFonts w:ascii="Segoe UI Light" w:eastAsia="Times New Roman" w:hAnsi="Segoe UI Light" w:cs="Segoe UI Light"/>
                <w:color w:val="000000"/>
                <w:sz w:val="20"/>
                <w:szCs w:val="20"/>
                <w:lang w:eastAsia="pl-PL"/>
              </w:rPr>
            </w:pPr>
            <w:r w:rsidRPr="00E05D09">
              <w:rPr>
                <w:rFonts w:ascii="Segoe UI Light" w:eastAsia="Times New Roman" w:hAnsi="Segoe UI Light" w:cs="Segoe UI Light"/>
                <w:color w:val="000000"/>
                <w:sz w:val="20"/>
                <w:szCs w:val="20"/>
                <w:lang w:eastAsia="pl-PL"/>
              </w:rPr>
              <w:t>96,56%</w:t>
            </w:r>
          </w:p>
        </w:tc>
      </w:tr>
      <w:tr w:rsidR="00643066" w:rsidRPr="00E05D09" w14:paraId="2A68CB15" w14:textId="77777777" w:rsidTr="004F7B93">
        <w:trPr>
          <w:trHeight w:val="30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70B19A92" w14:textId="77777777" w:rsidR="00643066" w:rsidRPr="00E05D09" w:rsidRDefault="00643066" w:rsidP="004F7B93">
            <w:pPr>
              <w:spacing w:after="0" w:line="240" w:lineRule="auto"/>
              <w:rPr>
                <w:rFonts w:ascii="Segoe UI Light" w:eastAsia="Times New Roman" w:hAnsi="Segoe UI Light" w:cs="Segoe UI Light"/>
                <w:color w:val="000000"/>
                <w:sz w:val="20"/>
                <w:szCs w:val="20"/>
                <w:lang w:eastAsia="pl-PL"/>
              </w:rPr>
            </w:pPr>
            <w:r w:rsidRPr="00E05D09">
              <w:rPr>
                <w:rFonts w:ascii="Segoe UI Light" w:eastAsia="Times New Roman" w:hAnsi="Segoe UI Light" w:cs="Segoe UI Light"/>
                <w:color w:val="000000"/>
                <w:sz w:val="20"/>
                <w:szCs w:val="20"/>
                <w:lang w:eastAsia="pl-PL"/>
              </w:rPr>
              <w:t>Zarząd Dróg Powiatowych</w:t>
            </w:r>
          </w:p>
        </w:tc>
        <w:tc>
          <w:tcPr>
            <w:tcW w:w="1701" w:type="dxa"/>
            <w:tcBorders>
              <w:top w:val="nil"/>
              <w:left w:val="nil"/>
              <w:bottom w:val="single" w:sz="4" w:space="0" w:color="auto"/>
              <w:right w:val="single" w:sz="4" w:space="0" w:color="auto"/>
            </w:tcBorders>
            <w:shd w:val="clear" w:color="auto" w:fill="auto"/>
            <w:noWrap/>
            <w:vAlign w:val="center"/>
            <w:hideMark/>
          </w:tcPr>
          <w:p w14:paraId="6883C813" w14:textId="77777777" w:rsidR="00643066" w:rsidRPr="00E05D09" w:rsidRDefault="00643066" w:rsidP="004F7B93">
            <w:pPr>
              <w:spacing w:after="0" w:line="240" w:lineRule="auto"/>
              <w:jc w:val="right"/>
              <w:rPr>
                <w:rFonts w:ascii="Segoe UI Light" w:eastAsia="Times New Roman" w:hAnsi="Segoe UI Light" w:cs="Segoe UI Light"/>
                <w:color w:val="000000"/>
                <w:sz w:val="20"/>
                <w:szCs w:val="20"/>
                <w:lang w:eastAsia="pl-PL"/>
              </w:rPr>
            </w:pPr>
            <w:r w:rsidRPr="00E05D09">
              <w:rPr>
                <w:rFonts w:ascii="Segoe UI Light" w:eastAsia="Times New Roman" w:hAnsi="Segoe UI Light" w:cs="Segoe UI Light"/>
                <w:color w:val="000000"/>
                <w:sz w:val="20"/>
                <w:szCs w:val="20"/>
                <w:lang w:eastAsia="pl-PL"/>
              </w:rPr>
              <w:t>18 200 512,63</w:t>
            </w:r>
          </w:p>
        </w:tc>
        <w:tc>
          <w:tcPr>
            <w:tcW w:w="1134" w:type="dxa"/>
            <w:tcBorders>
              <w:top w:val="nil"/>
              <w:left w:val="nil"/>
              <w:bottom w:val="single" w:sz="4" w:space="0" w:color="auto"/>
              <w:right w:val="single" w:sz="4" w:space="0" w:color="auto"/>
            </w:tcBorders>
            <w:shd w:val="clear" w:color="auto" w:fill="auto"/>
            <w:vAlign w:val="center"/>
            <w:hideMark/>
          </w:tcPr>
          <w:p w14:paraId="229F769E" w14:textId="77777777" w:rsidR="00643066" w:rsidRPr="00E05D09" w:rsidRDefault="00643066" w:rsidP="004F7B93">
            <w:pPr>
              <w:spacing w:after="0" w:line="240" w:lineRule="auto"/>
              <w:jc w:val="right"/>
              <w:rPr>
                <w:rFonts w:ascii="Segoe UI Light" w:eastAsia="Times New Roman" w:hAnsi="Segoe UI Light" w:cs="Segoe UI Light"/>
                <w:color w:val="000000"/>
                <w:sz w:val="20"/>
                <w:szCs w:val="20"/>
                <w:lang w:eastAsia="pl-PL"/>
              </w:rPr>
            </w:pPr>
            <w:r w:rsidRPr="00E05D09">
              <w:rPr>
                <w:rFonts w:ascii="Segoe UI Light" w:eastAsia="Times New Roman" w:hAnsi="Segoe UI Light" w:cs="Segoe UI Light"/>
                <w:color w:val="000000"/>
                <w:sz w:val="20"/>
                <w:szCs w:val="20"/>
                <w:lang w:eastAsia="pl-PL"/>
              </w:rPr>
              <w:t>12,79</w:t>
            </w:r>
          </w:p>
        </w:tc>
        <w:tc>
          <w:tcPr>
            <w:tcW w:w="1701" w:type="dxa"/>
            <w:tcBorders>
              <w:top w:val="nil"/>
              <w:left w:val="nil"/>
              <w:bottom w:val="single" w:sz="4" w:space="0" w:color="auto"/>
              <w:right w:val="single" w:sz="4" w:space="0" w:color="auto"/>
            </w:tcBorders>
            <w:shd w:val="clear" w:color="auto" w:fill="auto"/>
            <w:noWrap/>
            <w:vAlign w:val="center"/>
            <w:hideMark/>
          </w:tcPr>
          <w:p w14:paraId="5A964C96" w14:textId="77777777" w:rsidR="00643066" w:rsidRPr="00E05D09" w:rsidRDefault="00643066" w:rsidP="004F7B93">
            <w:pPr>
              <w:spacing w:after="0" w:line="240" w:lineRule="auto"/>
              <w:jc w:val="right"/>
              <w:rPr>
                <w:rFonts w:ascii="Segoe UI Light" w:eastAsia="Times New Roman" w:hAnsi="Segoe UI Light" w:cs="Segoe UI Light"/>
                <w:color w:val="000000"/>
                <w:sz w:val="20"/>
                <w:szCs w:val="20"/>
                <w:lang w:eastAsia="pl-PL"/>
              </w:rPr>
            </w:pPr>
            <w:r w:rsidRPr="00E05D09">
              <w:rPr>
                <w:rFonts w:ascii="Segoe UI Light" w:eastAsia="Times New Roman" w:hAnsi="Segoe UI Light" w:cs="Segoe UI Light"/>
                <w:color w:val="000000"/>
                <w:sz w:val="20"/>
                <w:szCs w:val="20"/>
                <w:lang w:eastAsia="pl-PL"/>
              </w:rPr>
              <w:t>17 276 428,60</w:t>
            </w:r>
          </w:p>
        </w:tc>
        <w:tc>
          <w:tcPr>
            <w:tcW w:w="1192" w:type="dxa"/>
            <w:tcBorders>
              <w:top w:val="nil"/>
              <w:left w:val="nil"/>
              <w:bottom w:val="single" w:sz="4" w:space="0" w:color="auto"/>
              <w:right w:val="single" w:sz="4" w:space="0" w:color="auto"/>
            </w:tcBorders>
            <w:shd w:val="clear" w:color="auto" w:fill="auto"/>
            <w:vAlign w:val="center"/>
            <w:hideMark/>
          </w:tcPr>
          <w:p w14:paraId="5304F161" w14:textId="77777777" w:rsidR="00643066" w:rsidRPr="00E05D09" w:rsidRDefault="00643066" w:rsidP="004F7B93">
            <w:pPr>
              <w:spacing w:after="0" w:line="240" w:lineRule="auto"/>
              <w:jc w:val="right"/>
              <w:rPr>
                <w:rFonts w:ascii="Segoe UI Light" w:eastAsia="Times New Roman" w:hAnsi="Segoe UI Light" w:cs="Segoe UI Light"/>
                <w:color w:val="000000"/>
                <w:sz w:val="20"/>
                <w:szCs w:val="20"/>
                <w:lang w:eastAsia="pl-PL"/>
              </w:rPr>
            </w:pPr>
            <w:r w:rsidRPr="00E05D09">
              <w:rPr>
                <w:rFonts w:ascii="Segoe UI Light" w:eastAsia="Times New Roman" w:hAnsi="Segoe UI Light" w:cs="Segoe UI Light"/>
                <w:color w:val="000000"/>
                <w:sz w:val="20"/>
                <w:szCs w:val="20"/>
                <w:lang w:eastAsia="pl-PL"/>
              </w:rPr>
              <w:t>12,99</w:t>
            </w:r>
          </w:p>
        </w:tc>
        <w:tc>
          <w:tcPr>
            <w:tcW w:w="929" w:type="dxa"/>
            <w:tcBorders>
              <w:top w:val="nil"/>
              <w:left w:val="nil"/>
              <w:bottom w:val="single" w:sz="4" w:space="0" w:color="auto"/>
              <w:right w:val="single" w:sz="4" w:space="0" w:color="auto"/>
            </w:tcBorders>
            <w:shd w:val="clear" w:color="auto" w:fill="auto"/>
            <w:noWrap/>
            <w:vAlign w:val="center"/>
            <w:hideMark/>
          </w:tcPr>
          <w:p w14:paraId="7FACFCBD" w14:textId="77777777" w:rsidR="00643066" w:rsidRPr="00E05D09" w:rsidRDefault="00643066" w:rsidP="004F7B93">
            <w:pPr>
              <w:spacing w:after="0" w:line="240" w:lineRule="auto"/>
              <w:jc w:val="right"/>
              <w:rPr>
                <w:rFonts w:ascii="Segoe UI Light" w:eastAsia="Times New Roman" w:hAnsi="Segoe UI Light" w:cs="Segoe UI Light"/>
                <w:color w:val="000000"/>
                <w:sz w:val="20"/>
                <w:szCs w:val="20"/>
                <w:lang w:eastAsia="pl-PL"/>
              </w:rPr>
            </w:pPr>
            <w:r w:rsidRPr="00E05D09">
              <w:rPr>
                <w:rFonts w:ascii="Segoe UI Light" w:eastAsia="Times New Roman" w:hAnsi="Segoe UI Light" w:cs="Segoe UI Light"/>
                <w:color w:val="000000"/>
                <w:sz w:val="20"/>
                <w:szCs w:val="20"/>
                <w:lang w:eastAsia="pl-PL"/>
              </w:rPr>
              <w:t>94,92%</w:t>
            </w:r>
          </w:p>
        </w:tc>
      </w:tr>
      <w:tr w:rsidR="00643066" w:rsidRPr="00E05D09" w14:paraId="1B076532" w14:textId="77777777" w:rsidTr="004F7B93">
        <w:trPr>
          <w:trHeight w:val="30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1143B82D" w14:textId="77777777" w:rsidR="00643066" w:rsidRPr="00E05D09" w:rsidRDefault="00643066" w:rsidP="004F7B93">
            <w:pPr>
              <w:spacing w:after="0" w:line="240" w:lineRule="auto"/>
              <w:rPr>
                <w:rFonts w:ascii="Segoe UI Light" w:eastAsia="Times New Roman" w:hAnsi="Segoe UI Light" w:cs="Segoe UI Light"/>
                <w:color w:val="000000"/>
                <w:sz w:val="20"/>
                <w:szCs w:val="20"/>
                <w:lang w:eastAsia="pl-PL"/>
              </w:rPr>
            </w:pPr>
            <w:r w:rsidRPr="00E05D09">
              <w:rPr>
                <w:rFonts w:ascii="Segoe UI Light" w:eastAsia="Times New Roman" w:hAnsi="Segoe UI Light" w:cs="Segoe UI Light"/>
                <w:color w:val="000000"/>
                <w:sz w:val="20"/>
                <w:szCs w:val="20"/>
                <w:lang w:eastAsia="pl-PL"/>
              </w:rPr>
              <w:t>Powiatowy Inspektorat Nadzoru Budowlanego</w:t>
            </w:r>
          </w:p>
        </w:tc>
        <w:tc>
          <w:tcPr>
            <w:tcW w:w="1701" w:type="dxa"/>
            <w:tcBorders>
              <w:top w:val="nil"/>
              <w:left w:val="nil"/>
              <w:bottom w:val="single" w:sz="4" w:space="0" w:color="auto"/>
              <w:right w:val="single" w:sz="4" w:space="0" w:color="auto"/>
            </w:tcBorders>
            <w:shd w:val="clear" w:color="auto" w:fill="auto"/>
            <w:noWrap/>
            <w:vAlign w:val="center"/>
            <w:hideMark/>
          </w:tcPr>
          <w:p w14:paraId="6DFD5E20" w14:textId="77777777" w:rsidR="00643066" w:rsidRPr="00E05D09" w:rsidRDefault="00643066" w:rsidP="004F7B93">
            <w:pPr>
              <w:spacing w:after="0" w:line="240" w:lineRule="auto"/>
              <w:jc w:val="right"/>
              <w:rPr>
                <w:rFonts w:ascii="Segoe UI Light" w:eastAsia="Times New Roman" w:hAnsi="Segoe UI Light" w:cs="Segoe UI Light"/>
                <w:color w:val="000000"/>
                <w:sz w:val="20"/>
                <w:szCs w:val="20"/>
                <w:lang w:eastAsia="pl-PL"/>
              </w:rPr>
            </w:pPr>
            <w:r w:rsidRPr="00E05D09">
              <w:rPr>
                <w:rFonts w:ascii="Segoe UI Light" w:eastAsia="Times New Roman" w:hAnsi="Segoe UI Light" w:cs="Segoe UI Light"/>
                <w:color w:val="000000"/>
                <w:sz w:val="20"/>
                <w:szCs w:val="20"/>
                <w:lang w:eastAsia="pl-PL"/>
              </w:rPr>
              <w:t>605 900,00</w:t>
            </w:r>
          </w:p>
        </w:tc>
        <w:tc>
          <w:tcPr>
            <w:tcW w:w="1134" w:type="dxa"/>
            <w:tcBorders>
              <w:top w:val="nil"/>
              <w:left w:val="nil"/>
              <w:bottom w:val="single" w:sz="4" w:space="0" w:color="auto"/>
              <w:right w:val="single" w:sz="4" w:space="0" w:color="auto"/>
            </w:tcBorders>
            <w:shd w:val="clear" w:color="auto" w:fill="auto"/>
            <w:vAlign w:val="center"/>
            <w:hideMark/>
          </w:tcPr>
          <w:p w14:paraId="2C10F247" w14:textId="77777777" w:rsidR="00643066" w:rsidRPr="00E05D09" w:rsidRDefault="00643066" w:rsidP="004F7B93">
            <w:pPr>
              <w:spacing w:after="0" w:line="240" w:lineRule="auto"/>
              <w:jc w:val="right"/>
              <w:rPr>
                <w:rFonts w:ascii="Segoe UI Light" w:eastAsia="Times New Roman" w:hAnsi="Segoe UI Light" w:cs="Segoe UI Light"/>
                <w:color w:val="000000"/>
                <w:sz w:val="20"/>
                <w:szCs w:val="20"/>
                <w:lang w:eastAsia="pl-PL"/>
              </w:rPr>
            </w:pPr>
            <w:r w:rsidRPr="00E05D09">
              <w:rPr>
                <w:rFonts w:ascii="Segoe UI Light" w:eastAsia="Times New Roman" w:hAnsi="Segoe UI Light" w:cs="Segoe UI Light"/>
                <w:color w:val="000000"/>
                <w:sz w:val="20"/>
                <w:szCs w:val="20"/>
                <w:lang w:eastAsia="pl-PL"/>
              </w:rPr>
              <w:t>0,43</w:t>
            </w:r>
          </w:p>
        </w:tc>
        <w:tc>
          <w:tcPr>
            <w:tcW w:w="1701" w:type="dxa"/>
            <w:tcBorders>
              <w:top w:val="nil"/>
              <w:left w:val="nil"/>
              <w:bottom w:val="single" w:sz="4" w:space="0" w:color="auto"/>
              <w:right w:val="single" w:sz="4" w:space="0" w:color="auto"/>
            </w:tcBorders>
            <w:shd w:val="clear" w:color="auto" w:fill="auto"/>
            <w:noWrap/>
            <w:vAlign w:val="center"/>
            <w:hideMark/>
          </w:tcPr>
          <w:p w14:paraId="212B62FD" w14:textId="77777777" w:rsidR="00643066" w:rsidRPr="00E05D09" w:rsidRDefault="00643066" w:rsidP="004F7B93">
            <w:pPr>
              <w:spacing w:after="0" w:line="240" w:lineRule="auto"/>
              <w:jc w:val="right"/>
              <w:rPr>
                <w:rFonts w:ascii="Segoe UI Light" w:eastAsia="Times New Roman" w:hAnsi="Segoe UI Light" w:cs="Segoe UI Light"/>
                <w:color w:val="000000"/>
                <w:sz w:val="20"/>
                <w:szCs w:val="20"/>
                <w:lang w:eastAsia="pl-PL"/>
              </w:rPr>
            </w:pPr>
            <w:r w:rsidRPr="00E05D09">
              <w:rPr>
                <w:rFonts w:ascii="Segoe UI Light" w:eastAsia="Times New Roman" w:hAnsi="Segoe UI Light" w:cs="Segoe UI Light"/>
                <w:color w:val="000000"/>
                <w:sz w:val="20"/>
                <w:szCs w:val="20"/>
                <w:lang w:eastAsia="pl-PL"/>
              </w:rPr>
              <w:t>605 894,20</w:t>
            </w:r>
          </w:p>
        </w:tc>
        <w:tc>
          <w:tcPr>
            <w:tcW w:w="1192" w:type="dxa"/>
            <w:tcBorders>
              <w:top w:val="nil"/>
              <w:left w:val="nil"/>
              <w:bottom w:val="single" w:sz="4" w:space="0" w:color="auto"/>
              <w:right w:val="single" w:sz="4" w:space="0" w:color="auto"/>
            </w:tcBorders>
            <w:shd w:val="clear" w:color="auto" w:fill="auto"/>
            <w:vAlign w:val="center"/>
            <w:hideMark/>
          </w:tcPr>
          <w:p w14:paraId="18814B8B" w14:textId="77777777" w:rsidR="00643066" w:rsidRPr="00E05D09" w:rsidRDefault="00643066" w:rsidP="004F7B93">
            <w:pPr>
              <w:spacing w:after="0" w:line="240" w:lineRule="auto"/>
              <w:jc w:val="right"/>
              <w:rPr>
                <w:rFonts w:ascii="Segoe UI Light" w:eastAsia="Times New Roman" w:hAnsi="Segoe UI Light" w:cs="Segoe UI Light"/>
                <w:color w:val="000000"/>
                <w:sz w:val="20"/>
                <w:szCs w:val="20"/>
                <w:lang w:eastAsia="pl-PL"/>
              </w:rPr>
            </w:pPr>
            <w:r w:rsidRPr="00E05D09">
              <w:rPr>
                <w:rFonts w:ascii="Segoe UI Light" w:eastAsia="Times New Roman" w:hAnsi="Segoe UI Light" w:cs="Segoe UI Light"/>
                <w:color w:val="000000"/>
                <w:sz w:val="20"/>
                <w:szCs w:val="20"/>
                <w:lang w:eastAsia="pl-PL"/>
              </w:rPr>
              <w:t>0,46</w:t>
            </w:r>
          </w:p>
        </w:tc>
        <w:tc>
          <w:tcPr>
            <w:tcW w:w="929" w:type="dxa"/>
            <w:tcBorders>
              <w:top w:val="nil"/>
              <w:left w:val="nil"/>
              <w:bottom w:val="single" w:sz="4" w:space="0" w:color="auto"/>
              <w:right w:val="single" w:sz="4" w:space="0" w:color="auto"/>
            </w:tcBorders>
            <w:shd w:val="clear" w:color="auto" w:fill="auto"/>
            <w:noWrap/>
            <w:vAlign w:val="center"/>
            <w:hideMark/>
          </w:tcPr>
          <w:p w14:paraId="333BDFD9" w14:textId="77777777" w:rsidR="00643066" w:rsidRPr="00E05D09" w:rsidRDefault="00643066" w:rsidP="004F7B93">
            <w:pPr>
              <w:spacing w:after="0" w:line="240" w:lineRule="auto"/>
              <w:jc w:val="right"/>
              <w:rPr>
                <w:rFonts w:ascii="Segoe UI Light" w:eastAsia="Times New Roman" w:hAnsi="Segoe UI Light" w:cs="Segoe UI Light"/>
                <w:color w:val="000000"/>
                <w:sz w:val="20"/>
                <w:szCs w:val="20"/>
                <w:lang w:eastAsia="pl-PL"/>
              </w:rPr>
            </w:pPr>
            <w:r w:rsidRPr="00E05D09">
              <w:rPr>
                <w:rFonts w:ascii="Segoe UI Light" w:eastAsia="Times New Roman" w:hAnsi="Segoe UI Light" w:cs="Segoe UI Light"/>
                <w:color w:val="000000"/>
                <w:sz w:val="20"/>
                <w:szCs w:val="20"/>
                <w:lang w:eastAsia="pl-PL"/>
              </w:rPr>
              <w:t>100,00%</w:t>
            </w:r>
          </w:p>
        </w:tc>
      </w:tr>
      <w:tr w:rsidR="00643066" w:rsidRPr="00E05D09" w14:paraId="05DC541C" w14:textId="77777777" w:rsidTr="004F7B93">
        <w:trPr>
          <w:trHeight w:val="30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05C1EF15" w14:textId="77777777" w:rsidR="00643066" w:rsidRPr="00E05D09" w:rsidRDefault="00643066" w:rsidP="004F7B93">
            <w:pPr>
              <w:spacing w:after="0" w:line="240" w:lineRule="auto"/>
              <w:rPr>
                <w:rFonts w:ascii="Segoe UI Light" w:eastAsia="Times New Roman" w:hAnsi="Segoe UI Light" w:cs="Segoe UI Light"/>
                <w:color w:val="000000"/>
                <w:sz w:val="20"/>
                <w:szCs w:val="20"/>
                <w:lang w:eastAsia="pl-PL"/>
              </w:rPr>
            </w:pPr>
            <w:r w:rsidRPr="00E05D09">
              <w:rPr>
                <w:rFonts w:ascii="Segoe UI Light" w:eastAsia="Times New Roman" w:hAnsi="Segoe UI Light" w:cs="Segoe UI Light"/>
                <w:color w:val="000000"/>
                <w:sz w:val="20"/>
                <w:szCs w:val="20"/>
                <w:lang w:eastAsia="pl-PL"/>
              </w:rPr>
              <w:t>Powiatowy Urząd Pracy</w:t>
            </w:r>
          </w:p>
        </w:tc>
        <w:tc>
          <w:tcPr>
            <w:tcW w:w="1701" w:type="dxa"/>
            <w:tcBorders>
              <w:top w:val="nil"/>
              <w:left w:val="nil"/>
              <w:bottom w:val="single" w:sz="4" w:space="0" w:color="auto"/>
              <w:right w:val="single" w:sz="4" w:space="0" w:color="auto"/>
            </w:tcBorders>
            <w:shd w:val="clear" w:color="auto" w:fill="auto"/>
            <w:noWrap/>
            <w:vAlign w:val="center"/>
            <w:hideMark/>
          </w:tcPr>
          <w:p w14:paraId="7BFDA9C7" w14:textId="77777777" w:rsidR="00643066" w:rsidRPr="00E05D09" w:rsidRDefault="00643066" w:rsidP="004F7B93">
            <w:pPr>
              <w:spacing w:after="0" w:line="240" w:lineRule="auto"/>
              <w:jc w:val="right"/>
              <w:rPr>
                <w:rFonts w:ascii="Segoe UI Light" w:eastAsia="Times New Roman" w:hAnsi="Segoe UI Light" w:cs="Segoe UI Light"/>
                <w:color w:val="000000"/>
                <w:sz w:val="20"/>
                <w:szCs w:val="20"/>
                <w:lang w:eastAsia="pl-PL"/>
              </w:rPr>
            </w:pPr>
            <w:r w:rsidRPr="00E05D09">
              <w:rPr>
                <w:rFonts w:ascii="Segoe UI Light" w:eastAsia="Times New Roman" w:hAnsi="Segoe UI Light" w:cs="Segoe UI Light"/>
                <w:color w:val="000000"/>
                <w:sz w:val="20"/>
                <w:szCs w:val="20"/>
                <w:lang w:eastAsia="pl-PL"/>
              </w:rPr>
              <w:t>7 645 674,00</w:t>
            </w:r>
          </w:p>
        </w:tc>
        <w:tc>
          <w:tcPr>
            <w:tcW w:w="1134" w:type="dxa"/>
            <w:tcBorders>
              <w:top w:val="nil"/>
              <w:left w:val="nil"/>
              <w:bottom w:val="single" w:sz="4" w:space="0" w:color="auto"/>
              <w:right w:val="single" w:sz="4" w:space="0" w:color="auto"/>
            </w:tcBorders>
            <w:shd w:val="clear" w:color="auto" w:fill="auto"/>
            <w:vAlign w:val="center"/>
            <w:hideMark/>
          </w:tcPr>
          <w:p w14:paraId="4D673D7D" w14:textId="77777777" w:rsidR="00643066" w:rsidRPr="00E05D09" w:rsidRDefault="00643066" w:rsidP="004F7B93">
            <w:pPr>
              <w:spacing w:after="0" w:line="240" w:lineRule="auto"/>
              <w:jc w:val="right"/>
              <w:rPr>
                <w:rFonts w:ascii="Segoe UI Light" w:eastAsia="Times New Roman" w:hAnsi="Segoe UI Light" w:cs="Segoe UI Light"/>
                <w:color w:val="000000"/>
                <w:sz w:val="20"/>
                <w:szCs w:val="20"/>
                <w:lang w:eastAsia="pl-PL"/>
              </w:rPr>
            </w:pPr>
            <w:r w:rsidRPr="00E05D09">
              <w:rPr>
                <w:rFonts w:ascii="Segoe UI Light" w:eastAsia="Times New Roman" w:hAnsi="Segoe UI Light" w:cs="Segoe UI Light"/>
                <w:color w:val="000000"/>
                <w:sz w:val="20"/>
                <w:szCs w:val="20"/>
                <w:lang w:eastAsia="pl-PL"/>
              </w:rPr>
              <w:t>5,37</w:t>
            </w:r>
          </w:p>
        </w:tc>
        <w:tc>
          <w:tcPr>
            <w:tcW w:w="1701" w:type="dxa"/>
            <w:tcBorders>
              <w:top w:val="nil"/>
              <w:left w:val="nil"/>
              <w:bottom w:val="single" w:sz="4" w:space="0" w:color="auto"/>
              <w:right w:val="single" w:sz="4" w:space="0" w:color="auto"/>
            </w:tcBorders>
            <w:shd w:val="clear" w:color="auto" w:fill="auto"/>
            <w:noWrap/>
            <w:vAlign w:val="center"/>
            <w:hideMark/>
          </w:tcPr>
          <w:p w14:paraId="0CAECA8A" w14:textId="77777777" w:rsidR="00643066" w:rsidRPr="00E05D09" w:rsidRDefault="00643066" w:rsidP="004F7B93">
            <w:pPr>
              <w:spacing w:after="0" w:line="240" w:lineRule="auto"/>
              <w:jc w:val="right"/>
              <w:rPr>
                <w:rFonts w:ascii="Segoe UI Light" w:eastAsia="Times New Roman" w:hAnsi="Segoe UI Light" w:cs="Segoe UI Light"/>
                <w:color w:val="000000"/>
                <w:sz w:val="20"/>
                <w:szCs w:val="20"/>
                <w:lang w:eastAsia="pl-PL"/>
              </w:rPr>
            </w:pPr>
            <w:r w:rsidRPr="00E05D09">
              <w:rPr>
                <w:rFonts w:ascii="Segoe UI Light" w:eastAsia="Times New Roman" w:hAnsi="Segoe UI Light" w:cs="Segoe UI Light"/>
                <w:color w:val="000000"/>
                <w:sz w:val="20"/>
                <w:szCs w:val="20"/>
                <w:lang w:eastAsia="pl-PL"/>
              </w:rPr>
              <w:t>7 327 902,68</w:t>
            </w:r>
          </w:p>
        </w:tc>
        <w:tc>
          <w:tcPr>
            <w:tcW w:w="1192" w:type="dxa"/>
            <w:tcBorders>
              <w:top w:val="nil"/>
              <w:left w:val="nil"/>
              <w:bottom w:val="single" w:sz="4" w:space="0" w:color="auto"/>
              <w:right w:val="single" w:sz="4" w:space="0" w:color="auto"/>
            </w:tcBorders>
            <w:shd w:val="clear" w:color="auto" w:fill="auto"/>
            <w:vAlign w:val="center"/>
            <w:hideMark/>
          </w:tcPr>
          <w:p w14:paraId="289CD9B7" w14:textId="77777777" w:rsidR="00643066" w:rsidRPr="00E05D09" w:rsidRDefault="00643066" w:rsidP="004F7B93">
            <w:pPr>
              <w:spacing w:after="0" w:line="240" w:lineRule="auto"/>
              <w:jc w:val="right"/>
              <w:rPr>
                <w:rFonts w:ascii="Segoe UI Light" w:eastAsia="Times New Roman" w:hAnsi="Segoe UI Light" w:cs="Segoe UI Light"/>
                <w:color w:val="000000"/>
                <w:sz w:val="20"/>
                <w:szCs w:val="20"/>
                <w:lang w:eastAsia="pl-PL"/>
              </w:rPr>
            </w:pPr>
            <w:r w:rsidRPr="00E05D09">
              <w:rPr>
                <w:rFonts w:ascii="Segoe UI Light" w:eastAsia="Times New Roman" w:hAnsi="Segoe UI Light" w:cs="Segoe UI Light"/>
                <w:color w:val="000000"/>
                <w:sz w:val="20"/>
                <w:szCs w:val="20"/>
                <w:lang w:eastAsia="pl-PL"/>
              </w:rPr>
              <w:t>5,51</w:t>
            </w:r>
          </w:p>
        </w:tc>
        <w:tc>
          <w:tcPr>
            <w:tcW w:w="929" w:type="dxa"/>
            <w:tcBorders>
              <w:top w:val="nil"/>
              <w:left w:val="nil"/>
              <w:bottom w:val="single" w:sz="4" w:space="0" w:color="auto"/>
              <w:right w:val="single" w:sz="4" w:space="0" w:color="auto"/>
            </w:tcBorders>
            <w:shd w:val="clear" w:color="auto" w:fill="auto"/>
            <w:noWrap/>
            <w:vAlign w:val="center"/>
            <w:hideMark/>
          </w:tcPr>
          <w:p w14:paraId="24590332" w14:textId="77777777" w:rsidR="00643066" w:rsidRPr="00E05D09" w:rsidRDefault="00643066" w:rsidP="004F7B93">
            <w:pPr>
              <w:spacing w:after="0" w:line="240" w:lineRule="auto"/>
              <w:jc w:val="right"/>
              <w:rPr>
                <w:rFonts w:ascii="Segoe UI Light" w:eastAsia="Times New Roman" w:hAnsi="Segoe UI Light" w:cs="Segoe UI Light"/>
                <w:color w:val="000000"/>
                <w:sz w:val="20"/>
                <w:szCs w:val="20"/>
                <w:lang w:eastAsia="pl-PL"/>
              </w:rPr>
            </w:pPr>
            <w:r w:rsidRPr="00E05D09">
              <w:rPr>
                <w:rFonts w:ascii="Segoe UI Light" w:eastAsia="Times New Roman" w:hAnsi="Segoe UI Light" w:cs="Segoe UI Light"/>
                <w:color w:val="000000"/>
                <w:sz w:val="20"/>
                <w:szCs w:val="20"/>
                <w:lang w:eastAsia="pl-PL"/>
              </w:rPr>
              <w:t>95,84%</w:t>
            </w:r>
          </w:p>
        </w:tc>
      </w:tr>
      <w:tr w:rsidR="00643066" w:rsidRPr="00E05D09" w14:paraId="4F0CC6D5" w14:textId="77777777" w:rsidTr="004F7B93">
        <w:trPr>
          <w:trHeight w:val="30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70935976" w14:textId="77777777" w:rsidR="00643066" w:rsidRPr="00E05D09" w:rsidRDefault="00643066" w:rsidP="004F7B93">
            <w:pPr>
              <w:spacing w:after="0" w:line="240" w:lineRule="auto"/>
              <w:rPr>
                <w:rFonts w:ascii="Segoe UI Light" w:eastAsia="Times New Roman" w:hAnsi="Segoe UI Light" w:cs="Segoe UI Light"/>
                <w:color w:val="000000"/>
                <w:sz w:val="20"/>
                <w:szCs w:val="20"/>
                <w:lang w:eastAsia="pl-PL"/>
              </w:rPr>
            </w:pPr>
            <w:r w:rsidRPr="00E05D09">
              <w:rPr>
                <w:rFonts w:ascii="Segoe UI Light" w:eastAsia="Times New Roman" w:hAnsi="Segoe UI Light" w:cs="Segoe UI Light"/>
                <w:color w:val="000000"/>
                <w:sz w:val="20"/>
                <w:szCs w:val="20"/>
                <w:lang w:eastAsia="pl-PL"/>
              </w:rPr>
              <w:t>Komenda Powiatowa PSP</w:t>
            </w:r>
          </w:p>
        </w:tc>
        <w:tc>
          <w:tcPr>
            <w:tcW w:w="1701" w:type="dxa"/>
            <w:tcBorders>
              <w:top w:val="nil"/>
              <w:left w:val="nil"/>
              <w:bottom w:val="single" w:sz="4" w:space="0" w:color="auto"/>
              <w:right w:val="single" w:sz="4" w:space="0" w:color="auto"/>
            </w:tcBorders>
            <w:shd w:val="clear" w:color="auto" w:fill="auto"/>
            <w:noWrap/>
            <w:vAlign w:val="center"/>
            <w:hideMark/>
          </w:tcPr>
          <w:p w14:paraId="5FDBF2E9" w14:textId="77777777" w:rsidR="00643066" w:rsidRPr="00E05D09" w:rsidRDefault="00643066" w:rsidP="004F7B93">
            <w:pPr>
              <w:spacing w:after="0" w:line="240" w:lineRule="auto"/>
              <w:jc w:val="right"/>
              <w:rPr>
                <w:rFonts w:ascii="Segoe UI Light" w:eastAsia="Times New Roman" w:hAnsi="Segoe UI Light" w:cs="Segoe UI Light"/>
                <w:color w:val="000000"/>
                <w:sz w:val="20"/>
                <w:szCs w:val="20"/>
                <w:lang w:eastAsia="pl-PL"/>
              </w:rPr>
            </w:pPr>
            <w:r w:rsidRPr="00E05D09">
              <w:rPr>
                <w:rFonts w:ascii="Segoe UI Light" w:eastAsia="Times New Roman" w:hAnsi="Segoe UI Light" w:cs="Segoe UI Light"/>
                <w:color w:val="000000"/>
                <w:sz w:val="20"/>
                <w:szCs w:val="20"/>
                <w:lang w:eastAsia="pl-PL"/>
              </w:rPr>
              <w:t>9 122 155,00</w:t>
            </w:r>
          </w:p>
        </w:tc>
        <w:tc>
          <w:tcPr>
            <w:tcW w:w="1134" w:type="dxa"/>
            <w:tcBorders>
              <w:top w:val="nil"/>
              <w:left w:val="nil"/>
              <w:bottom w:val="single" w:sz="4" w:space="0" w:color="auto"/>
              <w:right w:val="single" w:sz="4" w:space="0" w:color="auto"/>
            </w:tcBorders>
            <w:shd w:val="clear" w:color="auto" w:fill="auto"/>
            <w:vAlign w:val="center"/>
            <w:hideMark/>
          </w:tcPr>
          <w:p w14:paraId="1402B5FB" w14:textId="77777777" w:rsidR="00643066" w:rsidRPr="00E05D09" w:rsidRDefault="00643066" w:rsidP="004F7B93">
            <w:pPr>
              <w:spacing w:after="0" w:line="240" w:lineRule="auto"/>
              <w:jc w:val="right"/>
              <w:rPr>
                <w:rFonts w:ascii="Segoe UI Light" w:eastAsia="Times New Roman" w:hAnsi="Segoe UI Light" w:cs="Segoe UI Light"/>
                <w:color w:val="000000"/>
                <w:sz w:val="20"/>
                <w:szCs w:val="20"/>
                <w:lang w:eastAsia="pl-PL"/>
              </w:rPr>
            </w:pPr>
            <w:r w:rsidRPr="00E05D09">
              <w:rPr>
                <w:rFonts w:ascii="Segoe UI Light" w:eastAsia="Times New Roman" w:hAnsi="Segoe UI Light" w:cs="Segoe UI Light"/>
                <w:color w:val="000000"/>
                <w:sz w:val="20"/>
                <w:szCs w:val="20"/>
                <w:lang w:eastAsia="pl-PL"/>
              </w:rPr>
              <w:t>6,41</w:t>
            </w:r>
          </w:p>
        </w:tc>
        <w:tc>
          <w:tcPr>
            <w:tcW w:w="1701" w:type="dxa"/>
            <w:tcBorders>
              <w:top w:val="nil"/>
              <w:left w:val="nil"/>
              <w:bottom w:val="single" w:sz="4" w:space="0" w:color="auto"/>
              <w:right w:val="single" w:sz="4" w:space="0" w:color="auto"/>
            </w:tcBorders>
            <w:shd w:val="clear" w:color="auto" w:fill="auto"/>
            <w:noWrap/>
            <w:vAlign w:val="center"/>
            <w:hideMark/>
          </w:tcPr>
          <w:p w14:paraId="470C0FC9" w14:textId="77777777" w:rsidR="00643066" w:rsidRPr="00E05D09" w:rsidRDefault="00643066" w:rsidP="004F7B93">
            <w:pPr>
              <w:spacing w:after="0" w:line="240" w:lineRule="auto"/>
              <w:jc w:val="right"/>
              <w:rPr>
                <w:rFonts w:ascii="Segoe UI Light" w:eastAsia="Times New Roman" w:hAnsi="Segoe UI Light" w:cs="Segoe UI Light"/>
                <w:color w:val="000000"/>
                <w:sz w:val="20"/>
                <w:szCs w:val="20"/>
                <w:lang w:eastAsia="pl-PL"/>
              </w:rPr>
            </w:pPr>
            <w:r w:rsidRPr="00E05D09">
              <w:rPr>
                <w:rFonts w:ascii="Segoe UI Light" w:eastAsia="Times New Roman" w:hAnsi="Segoe UI Light" w:cs="Segoe UI Light"/>
                <w:color w:val="000000"/>
                <w:sz w:val="20"/>
                <w:szCs w:val="20"/>
                <w:lang w:eastAsia="pl-PL"/>
              </w:rPr>
              <w:t>9 122 077,46</w:t>
            </w:r>
          </w:p>
        </w:tc>
        <w:tc>
          <w:tcPr>
            <w:tcW w:w="1192" w:type="dxa"/>
            <w:tcBorders>
              <w:top w:val="nil"/>
              <w:left w:val="nil"/>
              <w:bottom w:val="single" w:sz="4" w:space="0" w:color="auto"/>
              <w:right w:val="single" w:sz="4" w:space="0" w:color="auto"/>
            </w:tcBorders>
            <w:shd w:val="clear" w:color="auto" w:fill="auto"/>
            <w:vAlign w:val="center"/>
            <w:hideMark/>
          </w:tcPr>
          <w:p w14:paraId="34C6754D" w14:textId="77777777" w:rsidR="00643066" w:rsidRPr="00E05D09" w:rsidRDefault="00643066" w:rsidP="004F7B93">
            <w:pPr>
              <w:spacing w:after="0" w:line="240" w:lineRule="auto"/>
              <w:jc w:val="right"/>
              <w:rPr>
                <w:rFonts w:ascii="Segoe UI Light" w:eastAsia="Times New Roman" w:hAnsi="Segoe UI Light" w:cs="Segoe UI Light"/>
                <w:color w:val="000000"/>
                <w:sz w:val="20"/>
                <w:szCs w:val="20"/>
                <w:lang w:eastAsia="pl-PL"/>
              </w:rPr>
            </w:pPr>
            <w:r w:rsidRPr="00E05D09">
              <w:rPr>
                <w:rFonts w:ascii="Segoe UI Light" w:eastAsia="Times New Roman" w:hAnsi="Segoe UI Light" w:cs="Segoe UI Light"/>
                <w:color w:val="000000"/>
                <w:sz w:val="20"/>
                <w:szCs w:val="20"/>
                <w:lang w:eastAsia="pl-PL"/>
              </w:rPr>
              <w:t>6,86</w:t>
            </w:r>
          </w:p>
        </w:tc>
        <w:tc>
          <w:tcPr>
            <w:tcW w:w="929" w:type="dxa"/>
            <w:tcBorders>
              <w:top w:val="nil"/>
              <w:left w:val="nil"/>
              <w:bottom w:val="single" w:sz="4" w:space="0" w:color="auto"/>
              <w:right w:val="single" w:sz="4" w:space="0" w:color="auto"/>
            </w:tcBorders>
            <w:shd w:val="clear" w:color="auto" w:fill="auto"/>
            <w:noWrap/>
            <w:vAlign w:val="center"/>
            <w:hideMark/>
          </w:tcPr>
          <w:p w14:paraId="3C8ED84D" w14:textId="77777777" w:rsidR="00643066" w:rsidRPr="00E05D09" w:rsidRDefault="00643066" w:rsidP="004F7B93">
            <w:pPr>
              <w:spacing w:after="0" w:line="240" w:lineRule="auto"/>
              <w:jc w:val="right"/>
              <w:rPr>
                <w:rFonts w:ascii="Segoe UI Light" w:eastAsia="Times New Roman" w:hAnsi="Segoe UI Light" w:cs="Segoe UI Light"/>
                <w:color w:val="000000"/>
                <w:sz w:val="20"/>
                <w:szCs w:val="20"/>
                <w:lang w:eastAsia="pl-PL"/>
              </w:rPr>
            </w:pPr>
            <w:r w:rsidRPr="00E05D09">
              <w:rPr>
                <w:rFonts w:ascii="Segoe UI Light" w:eastAsia="Times New Roman" w:hAnsi="Segoe UI Light" w:cs="Segoe UI Light"/>
                <w:color w:val="000000"/>
                <w:sz w:val="20"/>
                <w:szCs w:val="20"/>
                <w:lang w:eastAsia="pl-PL"/>
              </w:rPr>
              <w:t>100,00%</w:t>
            </w:r>
          </w:p>
        </w:tc>
      </w:tr>
      <w:tr w:rsidR="00643066" w:rsidRPr="00E05D09" w14:paraId="6CB402BD" w14:textId="77777777" w:rsidTr="004F7B93">
        <w:trPr>
          <w:trHeight w:val="30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3834B072" w14:textId="77777777" w:rsidR="00643066" w:rsidRPr="00E05D09" w:rsidRDefault="00643066" w:rsidP="004F7B93">
            <w:pPr>
              <w:spacing w:after="0" w:line="240" w:lineRule="auto"/>
              <w:rPr>
                <w:rFonts w:ascii="Segoe UI Light" w:eastAsia="Times New Roman" w:hAnsi="Segoe UI Light" w:cs="Segoe UI Light"/>
                <w:color w:val="000000"/>
                <w:sz w:val="20"/>
                <w:szCs w:val="20"/>
                <w:lang w:eastAsia="pl-PL"/>
              </w:rPr>
            </w:pPr>
            <w:r w:rsidRPr="00E05D09">
              <w:rPr>
                <w:rFonts w:ascii="Segoe UI Light" w:eastAsia="Times New Roman" w:hAnsi="Segoe UI Light" w:cs="Segoe UI Light"/>
                <w:color w:val="000000"/>
                <w:sz w:val="20"/>
                <w:szCs w:val="20"/>
                <w:lang w:eastAsia="pl-PL"/>
              </w:rPr>
              <w:t>Dom Pomocy Społecznej</w:t>
            </w:r>
          </w:p>
        </w:tc>
        <w:tc>
          <w:tcPr>
            <w:tcW w:w="1701" w:type="dxa"/>
            <w:tcBorders>
              <w:top w:val="nil"/>
              <w:left w:val="nil"/>
              <w:bottom w:val="single" w:sz="4" w:space="0" w:color="auto"/>
              <w:right w:val="single" w:sz="4" w:space="0" w:color="auto"/>
            </w:tcBorders>
            <w:shd w:val="clear" w:color="auto" w:fill="auto"/>
            <w:noWrap/>
            <w:vAlign w:val="center"/>
            <w:hideMark/>
          </w:tcPr>
          <w:p w14:paraId="5861E1CD" w14:textId="77777777" w:rsidR="00643066" w:rsidRPr="00E05D09" w:rsidRDefault="00643066" w:rsidP="004F7B93">
            <w:pPr>
              <w:spacing w:after="0" w:line="240" w:lineRule="auto"/>
              <w:jc w:val="right"/>
              <w:rPr>
                <w:rFonts w:ascii="Segoe UI Light" w:eastAsia="Times New Roman" w:hAnsi="Segoe UI Light" w:cs="Segoe UI Light"/>
                <w:color w:val="000000"/>
                <w:sz w:val="20"/>
                <w:szCs w:val="20"/>
                <w:lang w:eastAsia="pl-PL"/>
              </w:rPr>
            </w:pPr>
            <w:r w:rsidRPr="00E05D09">
              <w:rPr>
                <w:rFonts w:ascii="Segoe UI Light" w:eastAsia="Times New Roman" w:hAnsi="Segoe UI Light" w:cs="Segoe UI Light"/>
                <w:color w:val="000000"/>
                <w:sz w:val="20"/>
                <w:szCs w:val="20"/>
                <w:lang w:eastAsia="pl-PL"/>
              </w:rPr>
              <w:t>5 869 908,89</w:t>
            </w:r>
          </w:p>
        </w:tc>
        <w:tc>
          <w:tcPr>
            <w:tcW w:w="1134" w:type="dxa"/>
            <w:tcBorders>
              <w:top w:val="nil"/>
              <w:left w:val="nil"/>
              <w:bottom w:val="single" w:sz="4" w:space="0" w:color="auto"/>
              <w:right w:val="single" w:sz="4" w:space="0" w:color="auto"/>
            </w:tcBorders>
            <w:shd w:val="clear" w:color="auto" w:fill="auto"/>
            <w:vAlign w:val="center"/>
            <w:hideMark/>
          </w:tcPr>
          <w:p w14:paraId="3E204DE3" w14:textId="77777777" w:rsidR="00643066" w:rsidRPr="00E05D09" w:rsidRDefault="00643066" w:rsidP="004F7B93">
            <w:pPr>
              <w:spacing w:after="0" w:line="240" w:lineRule="auto"/>
              <w:jc w:val="right"/>
              <w:rPr>
                <w:rFonts w:ascii="Segoe UI Light" w:eastAsia="Times New Roman" w:hAnsi="Segoe UI Light" w:cs="Segoe UI Light"/>
                <w:color w:val="000000"/>
                <w:sz w:val="20"/>
                <w:szCs w:val="20"/>
                <w:lang w:eastAsia="pl-PL"/>
              </w:rPr>
            </w:pPr>
            <w:r w:rsidRPr="00E05D09">
              <w:rPr>
                <w:rFonts w:ascii="Segoe UI Light" w:eastAsia="Times New Roman" w:hAnsi="Segoe UI Light" w:cs="Segoe UI Light"/>
                <w:color w:val="000000"/>
                <w:sz w:val="20"/>
                <w:szCs w:val="20"/>
                <w:lang w:eastAsia="pl-PL"/>
              </w:rPr>
              <w:t>4,12</w:t>
            </w:r>
          </w:p>
        </w:tc>
        <w:tc>
          <w:tcPr>
            <w:tcW w:w="1701" w:type="dxa"/>
            <w:tcBorders>
              <w:top w:val="nil"/>
              <w:left w:val="nil"/>
              <w:bottom w:val="single" w:sz="4" w:space="0" w:color="auto"/>
              <w:right w:val="single" w:sz="4" w:space="0" w:color="auto"/>
            </w:tcBorders>
            <w:shd w:val="clear" w:color="auto" w:fill="auto"/>
            <w:noWrap/>
            <w:vAlign w:val="center"/>
            <w:hideMark/>
          </w:tcPr>
          <w:p w14:paraId="7858E430" w14:textId="77777777" w:rsidR="00643066" w:rsidRPr="00E05D09" w:rsidRDefault="00643066" w:rsidP="004F7B93">
            <w:pPr>
              <w:spacing w:after="0" w:line="240" w:lineRule="auto"/>
              <w:jc w:val="right"/>
              <w:rPr>
                <w:rFonts w:ascii="Segoe UI Light" w:eastAsia="Times New Roman" w:hAnsi="Segoe UI Light" w:cs="Segoe UI Light"/>
                <w:color w:val="000000"/>
                <w:sz w:val="20"/>
                <w:szCs w:val="20"/>
                <w:lang w:eastAsia="pl-PL"/>
              </w:rPr>
            </w:pPr>
            <w:r w:rsidRPr="00E05D09">
              <w:rPr>
                <w:rFonts w:ascii="Segoe UI Light" w:eastAsia="Times New Roman" w:hAnsi="Segoe UI Light" w:cs="Segoe UI Light"/>
                <w:color w:val="000000"/>
                <w:sz w:val="20"/>
                <w:szCs w:val="20"/>
                <w:lang w:eastAsia="pl-PL"/>
              </w:rPr>
              <w:t>5 756 698,17</w:t>
            </w:r>
          </w:p>
        </w:tc>
        <w:tc>
          <w:tcPr>
            <w:tcW w:w="1192" w:type="dxa"/>
            <w:tcBorders>
              <w:top w:val="nil"/>
              <w:left w:val="nil"/>
              <w:bottom w:val="single" w:sz="4" w:space="0" w:color="auto"/>
              <w:right w:val="single" w:sz="4" w:space="0" w:color="auto"/>
            </w:tcBorders>
            <w:shd w:val="clear" w:color="auto" w:fill="auto"/>
            <w:vAlign w:val="center"/>
            <w:hideMark/>
          </w:tcPr>
          <w:p w14:paraId="053706C5" w14:textId="77777777" w:rsidR="00643066" w:rsidRPr="00E05D09" w:rsidRDefault="00643066" w:rsidP="004F7B93">
            <w:pPr>
              <w:spacing w:after="0" w:line="240" w:lineRule="auto"/>
              <w:jc w:val="right"/>
              <w:rPr>
                <w:rFonts w:ascii="Segoe UI Light" w:eastAsia="Times New Roman" w:hAnsi="Segoe UI Light" w:cs="Segoe UI Light"/>
                <w:color w:val="000000"/>
                <w:sz w:val="20"/>
                <w:szCs w:val="20"/>
                <w:lang w:eastAsia="pl-PL"/>
              </w:rPr>
            </w:pPr>
            <w:r w:rsidRPr="00E05D09">
              <w:rPr>
                <w:rFonts w:ascii="Segoe UI Light" w:eastAsia="Times New Roman" w:hAnsi="Segoe UI Light" w:cs="Segoe UI Light"/>
                <w:color w:val="000000"/>
                <w:sz w:val="20"/>
                <w:szCs w:val="20"/>
                <w:lang w:eastAsia="pl-PL"/>
              </w:rPr>
              <w:t>4,33</w:t>
            </w:r>
          </w:p>
        </w:tc>
        <w:tc>
          <w:tcPr>
            <w:tcW w:w="929" w:type="dxa"/>
            <w:tcBorders>
              <w:top w:val="nil"/>
              <w:left w:val="nil"/>
              <w:bottom w:val="single" w:sz="4" w:space="0" w:color="auto"/>
              <w:right w:val="single" w:sz="4" w:space="0" w:color="auto"/>
            </w:tcBorders>
            <w:shd w:val="clear" w:color="auto" w:fill="auto"/>
            <w:noWrap/>
            <w:vAlign w:val="center"/>
            <w:hideMark/>
          </w:tcPr>
          <w:p w14:paraId="2B0B5476" w14:textId="77777777" w:rsidR="00643066" w:rsidRPr="00E05D09" w:rsidRDefault="00643066" w:rsidP="004F7B93">
            <w:pPr>
              <w:spacing w:after="0" w:line="240" w:lineRule="auto"/>
              <w:jc w:val="right"/>
              <w:rPr>
                <w:rFonts w:ascii="Segoe UI Light" w:eastAsia="Times New Roman" w:hAnsi="Segoe UI Light" w:cs="Segoe UI Light"/>
                <w:color w:val="000000"/>
                <w:sz w:val="20"/>
                <w:szCs w:val="20"/>
                <w:lang w:eastAsia="pl-PL"/>
              </w:rPr>
            </w:pPr>
            <w:r w:rsidRPr="00E05D09">
              <w:rPr>
                <w:rFonts w:ascii="Segoe UI Light" w:eastAsia="Times New Roman" w:hAnsi="Segoe UI Light" w:cs="Segoe UI Light"/>
                <w:color w:val="000000"/>
                <w:sz w:val="20"/>
                <w:szCs w:val="20"/>
                <w:lang w:eastAsia="pl-PL"/>
              </w:rPr>
              <w:t>98,07%</w:t>
            </w:r>
          </w:p>
        </w:tc>
      </w:tr>
      <w:tr w:rsidR="00643066" w:rsidRPr="00E05D09" w14:paraId="75627F62" w14:textId="77777777" w:rsidTr="004F7B93">
        <w:trPr>
          <w:trHeight w:val="30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50D9FEA0" w14:textId="77777777" w:rsidR="00643066" w:rsidRPr="00E05D09" w:rsidRDefault="00643066" w:rsidP="004F7B93">
            <w:pPr>
              <w:spacing w:after="0" w:line="240" w:lineRule="auto"/>
              <w:rPr>
                <w:rFonts w:ascii="Segoe UI Light" w:eastAsia="Times New Roman" w:hAnsi="Segoe UI Light" w:cs="Segoe UI Light"/>
                <w:color w:val="000000"/>
                <w:sz w:val="20"/>
                <w:szCs w:val="20"/>
                <w:lang w:eastAsia="pl-PL"/>
              </w:rPr>
            </w:pPr>
            <w:r w:rsidRPr="00E05D09">
              <w:rPr>
                <w:rFonts w:ascii="Segoe UI Light" w:eastAsia="Times New Roman" w:hAnsi="Segoe UI Light" w:cs="Segoe UI Light"/>
                <w:color w:val="000000"/>
                <w:sz w:val="20"/>
                <w:szCs w:val="20"/>
                <w:lang w:eastAsia="pl-PL"/>
              </w:rPr>
              <w:t>Środowiskowy Dom Samopomocy</w:t>
            </w:r>
          </w:p>
        </w:tc>
        <w:tc>
          <w:tcPr>
            <w:tcW w:w="1701" w:type="dxa"/>
            <w:tcBorders>
              <w:top w:val="nil"/>
              <w:left w:val="nil"/>
              <w:bottom w:val="single" w:sz="4" w:space="0" w:color="auto"/>
              <w:right w:val="single" w:sz="4" w:space="0" w:color="auto"/>
            </w:tcBorders>
            <w:shd w:val="clear" w:color="auto" w:fill="auto"/>
            <w:noWrap/>
            <w:vAlign w:val="center"/>
            <w:hideMark/>
          </w:tcPr>
          <w:p w14:paraId="560A249A" w14:textId="77777777" w:rsidR="00643066" w:rsidRPr="00E05D09" w:rsidRDefault="00643066" w:rsidP="004F7B93">
            <w:pPr>
              <w:spacing w:after="0" w:line="240" w:lineRule="auto"/>
              <w:jc w:val="right"/>
              <w:rPr>
                <w:rFonts w:ascii="Segoe UI Light" w:eastAsia="Times New Roman" w:hAnsi="Segoe UI Light" w:cs="Segoe UI Light"/>
                <w:color w:val="000000"/>
                <w:sz w:val="20"/>
                <w:szCs w:val="20"/>
                <w:lang w:eastAsia="pl-PL"/>
              </w:rPr>
            </w:pPr>
            <w:r w:rsidRPr="00E05D09">
              <w:rPr>
                <w:rFonts w:ascii="Segoe UI Light" w:eastAsia="Times New Roman" w:hAnsi="Segoe UI Light" w:cs="Segoe UI Light"/>
                <w:color w:val="000000"/>
                <w:sz w:val="20"/>
                <w:szCs w:val="20"/>
                <w:lang w:eastAsia="pl-PL"/>
              </w:rPr>
              <w:t>870 690,00</w:t>
            </w:r>
          </w:p>
        </w:tc>
        <w:tc>
          <w:tcPr>
            <w:tcW w:w="1134" w:type="dxa"/>
            <w:tcBorders>
              <w:top w:val="nil"/>
              <w:left w:val="nil"/>
              <w:bottom w:val="single" w:sz="4" w:space="0" w:color="auto"/>
              <w:right w:val="single" w:sz="4" w:space="0" w:color="auto"/>
            </w:tcBorders>
            <w:shd w:val="clear" w:color="auto" w:fill="auto"/>
            <w:vAlign w:val="center"/>
            <w:hideMark/>
          </w:tcPr>
          <w:p w14:paraId="5E2B1809" w14:textId="77777777" w:rsidR="00643066" w:rsidRPr="00E05D09" w:rsidRDefault="00643066" w:rsidP="004F7B93">
            <w:pPr>
              <w:spacing w:after="0" w:line="240" w:lineRule="auto"/>
              <w:jc w:val="right"/>
              <w:rPr>
                <w:rFonts w:ascii="Segoe UI Light" w:eastAsia="Times New Roman" w:hAnsi="Segoe UI Light" w:cs="Segoe UI Light"/>
                <w:color w:val="000000"/>
                <w:sz w:val="20"/>
                <w:szCs w:val="20"/>
                <w:lang w:eastAsia="pl-PL"/>
              </w:rPr>
            </w:pPr>
            <w:r w:rsidRPr="00E05D09">
              <w:rPr>
                <w:rFonts w:ascii="Segoe UI Light" w:eastAsia="Times New Roman" w:hAnsi="Segoe UI Light" w:cs="Segoe UI Light"/>
                <w:color w:val="000000"/>
                <w:sz w:val="20"/>
                <w:szCs w:val="20"/>
                <w:lang w:eastAsia="pl-PL"/>
              </w:rPr>
              <w:t>0,61</w:t>
            </w:r>
          </w:p>
        </w:tc>
        <w:tc>
          <w:tcPr>
            <w:tcW w:w="1701" w:type="dxa"/>
            <w:tcBorders>
              <w:top w:val="nil"/>
              <w:left w:val="nil"/>
              <w:bottom w:val="single" w:sz="4" w:space="0" w:color="auto"/>
              <w:right w:val="single" w:sz="4" w:space="0" w:color="auto"/>
            </w:tcBorders>
            <w:shd w:val="clear" w:color="auto" w:fill="auto"/>
            <w:noWrap/>
            <w:vAlign w:val="center"/>
            <w:hideMark/>
          </w:tcPr>
          <w:p w14:paraId="36460748" w14:textId="77777777" w:rsidR="00643066" w:rsidRPr="00E05D09" w:rsidRDefault="00643066" w:rsidP="004F7B93">
            <w:pPr>
              <w:spacing w:after="0" w:line="240" w:lineRule="auto"/>
              <w:jc w:val="right"/>
              <w:rPr>
                <w:rFonts w:ascii="Segoe UI Light" w:eastAsia="Times New Roman" w:hAnsi="Segoe UI Light" w:cs="Segoe UI Light"/>
                <w:color w:val="000000"/>
                <w:sz w:val="20"/>
                <w:szCs w:val="20"/>
                <w:lang w:eastAsia="pl-PL"/>
              </w:rPr>
            </w:pPr>
            <w:r w:rsidRPr="00E05D09">
              <w:rPr>
                <w:rFonts w:ascii="Segoe UI Light" w:eastAsia="Times New Roman" w:hAnsi="Segoe UI Light" w:cs="Segoe UI Light"/>
                <w:color w:val="000000"/>
                <w:sz w:val="20"/>
                <w:szCs w:val="20"/>
                <w:lang w:eastAsia="pl-PL"/>
              </w:rPr>
              <w:t>832 579,63</w:t>
            </w:r>
          </w:p>
        </w:tc>
        <w:tc>
          <w:tcPr>
            <w:tcW w:w="1192" w:type="dxa"/>
            <w:tcBorders>
              <w:top w:val="nil"/>
              <w:left w:val="nil"/>
              <w:bottom w:val="single" w:sz="4" w:space="0" w:color="auto"/>
              <w:right w:val="single" w:sz="4" w:space="0" w:color="auto"/>
            </w:tcBorders>
            <w:shd w:val="clear" w:color="auto" w:fill="auto"/>
            <w:vAlign w:val="center"/>
            <w:hideMark/>
          </w:tcPr>
          <w:p w14:paraId="37923238" w14:textId="77777777" w:rsidR="00643066" w:rsidRPr="00E05D09" w:rsidRDefault="00643066" w:rsidP="004F7B93">
            <w:pPr>
              <w:spacing w:after="0" w:line="240" w:lineRule="auto"/>
              <w:jc w:val="right"/>
              <w:rPr>
                <w:rFonts w:ascii="Segoe UI Light" w:eastAsia="Times New Roman" w:hAnsi="Segoe UI Light" w:cs="Segoe UI Light"/>
                <w:color w:val="000000"/>
                <w:sz w:val="20"/>
                <w:szCs w:val="20"/>
                <w:lang w:eastAsia="pl-PL"/>
              </w:rPr>
            </w:pPr>
            <w:r w:rsidRPr="00E05D09">
              <w:rPr>
                <w:rFonts w:ascii="Segoe UI Light" w:eastAsia="Times New Roman" w:hAnsi="Segoe UI Light" w:cs="Segoe UI Light"/>
                <w:color w:val="000000"/>
                <w:sz w:val="20"/>
                <w:szCs w:val="20"/>
                <w:lang w:eastAsia="pl-PL"/>
              </w:rPr>
              <w:t>0,63</w:t>
            </w:r>
          </w:p>
        </w:tc>
        <w:tc>
          <w:tcPr>
            <w:tcW w:w="929" w:type="dxa"/>
            <w:tcBorders>
              <w:top w:val="nil"/>
              <w:left w:val="nil"/>
              <w:bottom w:val="single" w:sz="4" w:space="0" w:color="auto"/>
              <w:right w:val="single" w:sz="4" w:space="0" w:color="auto"/>
            </w:tcBorders>
            <w:shd w:val="clear" w:color="auto" w:fill="auto"/>
            <w:noWrap/>
            <w:vAlign w:val="center"/>
            <w:hideMark/>
          </w:tcPr>
          <w:p w14:paraId="7E9D58BE" w14:textId="77777777" w:rsidR="00643066" w:rsidRPr="00E05D09" w:rsidRDefault="00643066" w:rsidP="004F7B93">
            <w:pPr>
              <w:spacing w:after="0" w:line="240" w:lineRule="auto"/>
              <w:jc w:val="right"/>
              <w:rPr>
                <w:rFonts w:ascii="Segoe UI Light" w:eastAsia="Times New Roman" w:hAnsi="Segoe UI Light" w:cs="Segoe UI Light"/>
                <w:color w:val="000000"/>
                <w:sz w:val="20"/>
                <w:szCs w:val="20"/>
                <w:lang w:eastAsia="pl-PL"/>
              </w:rPr>
            </w:pPr>
            <w:r w:rsidRPr="00E05D09">
              <w:rPr>
                <w:rFonts w:ascii="Segoe UI Light" w:eastAsia="Times New Roman" w:hAnsi="Segoe UI Light" w:cs="Segoe UI Light"/>
                <w:color w:val="000000"/>
                <w:sz w:val="20"/>
                <w:szCs w:val="20"/>
                <w:lang w:eastAsia="pl-PL"/>
              </w:rPr>
              <w:t>95,62%</w:t>
            </w:r>
          </w:p>
        </w:tc>
      </w:tr>
      <w:tr w:rsidR="00643066" w:rsidRPr="00E05D09" w14:paraId="75ED4A9C" w14:textId="77777777" w:rsidTr="004F7B93">
        <w:trPr>
          <w:trHeight w:val="300"/>
        </w:trPr>
        <w:tc>
          <w:tcPr>
            <w:tcW w:w="2410" w:type="dxa"/>
            <w:tcBorders>
              <w:top w:val="nil"/>
              <w:left w:val="single" w:sz="4" w:space="0" w:color="auto"/>
              <w:bottom w:val="nil"/>
              <w:right w:val="single" w:sz="4" w:space="0" w:color="auto"/>
            </w:tcBorders>
            <w:shd w:val="clear" w:color="auto" w:fill="auto"/>
            <w:vAlign w:val="center"/>
            <w:hideMark/>
          </w:tcPr>
          <w:p w14:paraId="5EBDD74C" w14:textId="77777777" w:rsidR="00643066" w:rsidRPr="00E05D09" w:rsidRDefault="00643066" w:rsidP="004F7B93">
            <w:pPr>
              <w:spacing w:after="0" w:line="240" w:lineRule="auto"/>
              <w:rPr>
                <w:rFonts w:ascii="Segoe UI Light" w:eastAsia="Times New Roman" w:hAnsi="Segoe UI Light" w:cs="Segoe UI Light"/>
                <w:color w:val="000000"/>
                <w:sz w:val="20"/>
                <w:szCs w:val="20"/>
                <w:lang w:eastAsia="pl-PL"/>
              </w:rPr>
            </w:pPr>
            <w:r w:rsidRPr="00E05D09">
              <w:rPr>
                <w:rFonts w:ascii="Segoe UI Light" w:eastAsia="Times New Roman" w:hAnsi="Segoe UI Light" w:cs="Segoe UI Light"/>
                <w:color w:val="000000"/>
                <w:sz w:val="20"/>
                <w:szCs w:val="20"/>
                <w:lang w:eastAsia="pl-PL"/>
              </w:rPr>
              <w:t>Powiatowe Centrum Pomocy Rodzinie</w:t>
            </w:r>
          </w:p>
        </w:tc>
        <w:tc>
          <w:tcPr>
            <w:tcW w:w="1701" w:type="dxa"/>
            <w:tcBorders>
              <w:top w:val="nil"/>
              <w:left w:val="nil"/>
              <w:bottom w:val="nil"/>
              <w:right w:val="single" w:sz="4" w:space="0" w:color="auto"/>
            </w:tcBorders>
            <w:shd w:val="clear" w:color="auto" w:fill="auto"/>
            <w:noWrap/>
            <w:vAlign w:val="center"/>
            <w:hideMark/>
          </w:tcPr>
          <w:p w14:paraId="33F972D3" w14:textId="77777777" w:rsidR="00643066" w:rsidRPr="00E05D09" w:rsidRDefault="00643066" w:rsidP="004F7B93">
            <w:pPr>
              <w:spacing w:after="0" w:line="240" w:lineRule="auto"/>
              <w:jc w:val="right"/>
              <w:rPr>
                <w:rFonts w:ascii="Segoe UI Light" w:eastAsia="Times New Roman" w:hAnsi="Segoe UI Light" w:cs="Segoe UI Light"/>
                <w:color w:val="000000"/>
                <w:sz w:val="20"/>
                <w:szCs w:val="20"/>
                <w:lang w:eastAsia="pl-PL"/>
              </w:rPr>
            </w:pPr>
            <w:r w:rsidRPr="00E05D09">
              <w:rPr>
                <w:rFonts w:ascii="Segoe UI Light" w:eastAsia="Times New Roman" w:hAnsi="Segoe UI Light" w:cs="Segoe UI Light"/>
                <w:color w:val="000000"/>
                <w:sz w:val="20"/>
                <w:szCs w:val="20"/>
                <w:lang w:eastAsia="pl-PL"/>
              </w:rPr>
              <w:t>11 968 500,00</w:t>
            </w:r>
          </w:p>
        </w:tc>
        <w:tc>
          <w:tcPr>
            <w:tcW w:w="1134" w:type="dxa"/>
            <w:tcBorders>
              <w:top w:val="nil"/>
              <w:left w:val="nil"/>
              <w:bottom w:val="nil"/>
              <w:right w:val="single" w:sz="4" w:space="0" w:color="auto"/>
            </w:tcBorders>
            <w:shd w:val="clear" w:color="auto" w:fill="auto"/>
            <w:vAlign w:val="center"/>
            <w:hideMark/>
          </w:tcPr>
          <w:p w14:paraId="03B6D7EE" w14:textId="77777777" w:rsidR="00643066" w:rsidRPr="00E05D09" w:rsidRDefault="00643066" w:rsidP="004F7B93">
            <w:pPr>
              <w:spacing w:after="0" w:line="240" w:lineRule="auto"/>
              <w:jc w:val="right"/>
              <w:rPr>
                <w:rFonts w:ascii="Segoe UI Light" w:eastAsia="Times New Roman" w:hAnsi="Segoe UI Light" w:cs="Segoe UI Light"/>
                <w:color w:val="000000"/>
                <w:sz w:val="20"/>
                <w:szCs w:val="20"/>
                <w:lang w:eastAsia="pl-PL"/>
              </w:rPr>
            </w:pPr>
            <w:r w:rsidRPr="00E05D09">
              <w:rPr>
                <w:rFonts w:ascii="Segoe UI Light" w:eastAsia="Times New Roman" w:hAnsi="Segoe UI Light" w:cs="Segoe UI Light"/>
                <w:color w:val="000000"/>
                <w:sz w:val="20"/>
                <w:szCs w:val="20"/>
                <w:lang w:eastAsia="pl-PL"/>
              </w:rPr>
              <w:t>8,41</w:t>
            </w:r>
          </w:p>
        </w:tc>
        <w:tc>
          <w:tcPr>
            <w:tcW w:w="1701" w:type="dxa"/>
            <w:tcBorders>
              <w:top w:val="nil"/>
              <w:left w:val="nil"/>
              <w:bottom w:val="nil"/>
              <w:right w:val="single" w:sz="4" w:space="0" w:color="auto"/>
            </w:tcBorders>
            <w:shd w:val="clear" w:color="auto" w:fill="auto"/>
            <w:noWrap/>
            <w:vAlign w:val="center"/>
            <w:hideMark/>
          </w:tcPr>
          <w:p w14:paraId="18867FAF" w14:textId="77777777" w:rsidR="00643066" w:rsidRPr="00E05D09" w:rsidRDefault="00643066" w:rsidP="004F7B93">
            <w:pPr>
              <w:spacing w:after="0" w:line="240" w:lineRule="auto"/>
              <w:jc w:val="right"/>
              <w:rPr>
                <w:rFonts w:ascii="Segoe UI Light" w:eastAsia="Times New Roman" w:hAnsi="Segoe UI Light" w:cs="Segoe UI Light"/>
                <w:color w:val="000000"/>
                <w:sz w:val="20"/>
                <w:szCs w:val="20"/>
                <w:lang w:eastAsia="pl-PL"/>
              </w:rPr>
            </w:pPr>
            <w:r w:rsidRPr="00E05D09">
              <w:rPr>
                <w:rFonts w:ascii="Segoe UI Light" w:eastAsia="Times New Roman" w:hAnsi="Segoe UI Light" w:cs="Segoe UI Light"/>
                <w:color w:val="000000"/>
                <w:sz w:val="20"/>
                <w:szCs w:val="20"/>
                <w:lang w:eastAsia="pl-PL"/>
              </w:rPr>
              <w:t>11 133 626,23</w:t>
            </w:r>
          </w:p>
        </w:tc>
        <w:tc>
          <w:tcPr>
            <w:tcW w:w="1192" w:type="dxa"/>
            <w:tcBorders>
              <w:top w:val="nil"/>
              <w:left w:val="nil"/>
              <w:bottom w:val="nil"/>
              <w:right w:val="single" w:sz="4" w:space="0" w:color="auto"/>
            </w:tcBorders>
            <w:shd w:val="clear" w:color="auto" w:fill="auto"/>
            <w:vAlign w:val="center"/>
            <w:hideMark/>
          </w:tcPr>
          <w:p w14:paraId="7ADD1537" w14:textId="77777777" w:rsidR="00643066" w:rsidRPr="00E05D09" w:rsidRDefault="00643066" w:rsidP="004F7B93">
            <w:pPr>
              <w:spacing w:after="0" w:line="240" w:lineRule="auto"/>
              <w:jc w:val="right"/>
              <w:rPr>
                <w:rFonts w:ascii="Segoe UI Light" w:eastAsia="Times New Roman" w:hAnsi="Segoe UI Light" w:cs="Segoe UI Light"/>
                <w:color w:val="000000"/>
                <w:sz w:val="20"/>
                <w:szCs w:val="20"/>
                <w:lang w:eastAsia="pl-PL"/>
              </w:rPr>
            </w:pPr>
            <w:r w:rsidRPr="00E05D09">
              <w:rPr>
                <w:rFonts w:ascii="Segoe UI Light" w:eastAsia="Times New Roman" w:hAnsi="Segoe UI Light" w:cs="Segoe UI Light"/>
                <w:color w:val="000000"/>
                <w:sz w:val="20"/>
                <w:szCs w:val="20"/>
                <w:lang w:eastAsia="pl-PL"/>
              </w:rPr>
              <w:t>8,37</w:t>
            </w:r>
          </w:p>
        </w:tc>
        <w:tc>
          <w:tcPr>
            <w:tcW w:w="929" w:type="dxa"/>
            <w:tcBorders>
              <w:top w:val="nil"/>
              <w:left w:val="nil"/>
              <w:bottom w:val="nil"/>
              <w:right w:val="single" w:sz="4" w:space="0" w:color="auto"/>
            </w:tcBorders>
            <w:shd w:val="clear" w:color="auto" w:fill="auto"/>
            <w:noWrap/>
            <w:vAlign w:val="center"/>
            <w:hideMark/>
          </w:tcPr>
          <w:p w14:paraId="0E83EB79" w14:textId="77777777" w:rsidR="00643066" w:rsidRPr="00E05D09" w:rsidRDefault="00643066" w:rsidP="004F7B93">
            <w:pPr>
              <w:spacing w:after="0" w:line="240" w:lineRule="auto"/>
              <w:jc w:val="right"/>
              <w:rPr>
                <w:rFonts w:ascii="Segoe UI Light" w:eastAsia="Times New Roman" w:hAnsi="Segoe UI Light" w:cs="Segoe UI Light"/>
                <w:color w:val="000000"/>
                <w:sz w:val="20"/>
                <w:szCs w:val="20"/>
                <w:lang w:eastAsia="pl-PL"/>
              </w:rPr>
            </w:pPr>
            <w:r w:rsidRPr="00E05D09">
              <w:rPr>
                <w:rFonts w:ascii="Segoe UI Light" w:eastAsia="Times New Roman" w:hAnsi="Segoe UI Light" w:cs="Segoe UI Light"/>
                <w:color w:val="000000"/>
                <w:sz w:val="20"/>
                <w:szCs w:val="20"/>
                <w:lang w:eastAsia="pl-PL"/>
              </w:rPr>
              <w:t>93,02%</w:t>
            </w:r>
          </w:p>
        </w:tc>
      </w:tr>
      <w:tr w:rsidR="00643066" w:rsidRPr="00E05D09" w14:paraId="13003291" w14:textId="77777777" w:rsidTr="004F7B93">
        <w:trPr>
          <w:trHeight w:val="300"/>
        </w:trPr>
        <w:tc>
          <w:tcPr>
            <w:tcW w:w="2410" w:type="dxa"/>
            <w:tcBorders>
              <w:top w:val="nil"/>
              <w:left w:val="single" w:sz="4" w:space="0" w:color="auto"/>
              <w:bottom w:val="single" w:sz="4" w:space="0" w:color="auto"/>
              <w:right w:val="single" w:sz="4" w:space="0" w:color="auto"/>
            </w:tcBorders>
            <w:shd w:val="clear" w:color="auto" w:fill="auto"/>
            <w:vAlign w:val="center"/>
          </w:tcPr>
          <w:p w14:paraId="2B5431B8" w14:textId="77777777" w:rsidR="00643066" w:rsidRPr="00E05D09" w:rsidRDefault="00643066" w:rsidP="004F7B93">
            <w:pPr>
              <w:spacing w:after="0" w:line="240" w:lineRule="auto"/>
              <w:rPr>
                <w:rFonts w:ascii="Segoe UI Light" w:eastAsia="Times New Roman" w:hAnsi="Segoe UI Light" w:cs="Segoe UI Light"/>
                <w:b/>
                <w:bCs/>
                <w:color w:val="000000"/>
                <w:sz w:val="20"/>
                <w:szCs w:val="20"/>
                <w:lang w:eastAsia="pl-PL"/>
              </w:rPr>
            </w:pPr>
            <w:r w:rsidRPr="00E05D09">
              <w:rPr>
                <w:rFonts w:ascii="Segoe UI Light" w:eastAsia="Times New Roman" w:hAnsi="Segoe UI Light" w:cs="Segoe UI Light"/>
                <w:b/>
                <w:bCs/>
                <w:color w:val="000000"/>
                <w:sz w:val="20"/>
                <w:szCs w:val="20"/>
                <w:lang w:eastAsia="pl-PL"/>
              </w:rPr>
              <w:t>Razem</w:t>
            </w:r>
          </w:p>
        </w:tc>
        <w:tc>
          <w:tcPr>
            <w:tcW w:w="1701" w:type="dxa"/>
            <w:tcBorders>
              <w:top w:val="nil"/>
              <w:left w:val="nil"/>
              <w:bottom w:val="single" w:sz="4" w:space="0" w:color="auto"/>
              <w:right w:val="single" w:sz="4" w:space="0" w:color="auto"/>
            </w:tcBorders>
            <w:shd w:val="clear" w:color="auto" w:fill="auto"/>
            <w:noWrap/>
            <w:vAlign w:val="center"/>
          </w:tcPr>
          <w:p w14:paraId="58041AD0" w14:textId="77777777" w:rsidR="00643066" w:rsidRPr="00E05D09" w:rsidRDefault="00643066" w:rsidP="004F7B93">
            <w:pPr>
              <w:spacing w:after="0" w:line="240" w:lineRule="auto"/>
              <w:jc w:val="right"/>
              <w:rPr>
                <w:rFonts w:ascii="Segoe UI Light" w:eastAsia="Times New Roman" w:hAnsi="Segoe UI Light" w:cs="Segoe UI Light"/>
                <w:b/>
                <w:bCs/>
                <w:color w:val="000000"/>
                <w:sz w:val="20"/>
                <w:szCs w:val="20"/>
                <w:lang w:eastAsia="pl-PL"/>
              </w:rPr>
            </w:pPr>
            <w:r w:rsidRPr="00E05D09">
              <w:rPr>
                <w:rFonts w:ascii="Segoe UI Light" w:hAnsi="Segoe UI Light" w:cs="Segoe UI Light"/>
                <w:b/>
                <w:bCs/>
                <w:sz w:val="20"/>
                <w:szCs w:val="20"/>
              </w:rPr>
              <w:t>142 346 140,59</w:t>
            </w:r>
          </w:p>
        </w:tc>
        <w:tc>
          <w:tcPr>
            <w:tcW w:w="1134" w:type="dxa"/>
            <w:tcBorders>
              <w:top w:val="nil"/>
              <w:left w:val="nil"/>
              <w:bottom w:val="single" w:sz="4" w:space="0" w:color="auto"/>
              <w:right w:val="single" w:sz="4" w:space="0" w:color="auto"/>
            </w:tcBorders>
            <w:shd w:val="clear" w:color="auto" w:fill="auto"/>
            <w:vAlign w:val="center"/>
          </w:tcPr>
          <w:p w14:paraId="30857588" w14:textId="77777777" w:rsidR="00643066" w:rsidRPr="00E05D09" w:rsidRDefault="00643066" w:rsidP="004F7B93">
            <w:pPr>
              <w:spacing w:after="0" w:line="240" w:lineRule="auto"/>
              <w:jc w:val="right"/>
              <w:rPr>
                <w:rFonts w:ascii="Segoe UI Light" w:eastAsia="Times New Roman" w:hAnsi="Segoe UI Light" w:cs="Segoe UI Light"/>
                <w:b/>
                <w:bCs/>
                <w:color w:val="000000"/>
                <w:sz w:val="20"/>
                <w:szCs w:val="20"/>
                <w:lang w:eastAsia="pl-PL"/>
              </w:rPr>
            </w:pPr>
            <w:r w:rsidRPr="00E05D09">
              <w:rPr>
                <w:rFonts w:ascii="Segoe UI Light" w:eastAsia="Times New Roman" w:hAnsi="Segoe UI Light" w:cs="Segoe UI Light"/>
                <w:b/>
                <w:bCs/>
                <w:color w:val="000000"/>
                <w:sz w:val="20"/>
                <w:szCs w:val="20"/>
                <w:lang w:eastAsia="pl-PL"/>
              </w:rPr>
              <w:t>100,00</w:t>
            </w:r>
          </w:p>
        </w:tc>
        <w:tc>
          <w:tcPr>
            <w:tcW w:w="1701" w:type="dxa"/>
            <w:tcBorders>
              <w:top w:val="nil"/>
              <w:left w:val="nil"/>
              <w:bottom w:val="single" w:sz="4" w:space="0" w:color="auto"/>
              <w:right w:val="single" w:sz="4" w:space="0" w:color="auto"/>
            </w:tcBorders>
            <w:shd w:val="clear" w:color="auto" w:fill="auto"/>
            <w:noWrap/>
            <w:vAlign w:val="center"/>
          </w:tcPr>
          <w:p w14:paraId="0AFA9F54" w14:textId="77777777" w:rsidR="00643066" w:rsidRPr="00E05D09" w:rsidRDefault="00643066" w:rsidP="004F7B93">
            <w:pPr>
              <w:spacing w:after="0" w:line="240" w:lineRule="auto"/>
              <w:jc w:val="right"/>
              <w:rPr>
                <w:rFonts w:ascii="Segoe UI Light" w:eastAsia="Times New Roman" w:hAnsi="Segoe UI Light" w:cs="Segoe UI Light"/>
                <w:b/>
                <w:bCs/>
                <w:color w:val="000000"/>
                <w:sz w:val="20"/>
                <w:szCs w:val="20"/>
                <w:lang w:eastAsia="pl-PL"/>
              </w:rPr>
            </w:pPr>
            <w:r w:rsidRPr="00E05D09">
              <w:rPr>
                <w:rFonts w:ascii="Segoe UI Light" w:hAnsi="Segoe UI Light" w:cs="Segoe UI Light"/>
                <w:b/>
                <w:bCs/>
                <w:sz w:val="20"/>
                <w:szCs w:val="20"/>
              </w:rPr>
              <w:t>133 027 449,93</w:t>
            </w:r>
          </w:p>
        </w:tc>
        <w:tc>
          <w:tcPr>
            <w:tcW w:w="1192" w:type="dxa"/>
            <w:tcBorders>
              <w:top w:val="nil"/>
              <w:left w:val="nil"/>
              <w:bottom w:val="single" w:sz="4" w:space="0" w:color="auto"/>
              <w:right w:val="single" w:sz="4" w:space="0" w:color="auto"/>
            </w:tcBorders>
            <w:shd w:val="clear" w:color="auto" w:fill="auto"/>
            <w:vAlign w:val="center"/>
          </w:tcPr>
          <w:p w14:paraId="4BBF007A" w14:textId="77777777" w:rsidR="00643066" w:rsidRPr="00E05D09" w:rsidRDefault="00643066" w:rsidP="004F7B93">
            <w:pPr>
              <w:spacing w:after="0" w:line="240" w:lineRule="auto"/>
              <w:jc w:val="right"/>
              <w:rPr>
                <w:rFonts w:ascii="Segoe UI Light" w:eastAsia="Times New Roman" w:hAnsi="Segoe UI Light" w:cs="Segoe UI Light"/>
                <w:b/>
                <w:bCs/>
                <w:color w:val="000000"/>
                <w:sz w:val="20"/>
                <w:szCs w:val="20"/>
                <w:lang w:eastAsia="pl-PL"/>
              </w:rPr>
            </w:pPr>
            <w:r w:rsidRPr="00E05D09">
              <w:rPr>
                <w:rFonts w:ascii="Segoe UI Light" w:eastAsia="Times New Roman" w:hAnsi="Segoe UI Light" w:cs="Segoe UI Light"/>
                <w:b/>
                <w:bCs/>
                <w:color w:val="000000"/>
                <w:sz w:val="20"/>
                <w:szCs w:val="20"/>
                <w:lang w:eastAsia="pl-PL"/>
              </w:rPr>
              <w:t>100,00</w:t>
            </w:r>
          </w:p>
        </w:tc>
        <w:tc>
          <w:tcPr>
            <w:tcW w:w="929" w:type="dxa"/>
            <w:tcBorders>
              <w:top w:val="nil"/>
              <w:left w:val="nil"/>
              <w:bottom w:val="single" w:sz="4" w:space="0" w:color="auto"/>
              <w:right w:val="single" w:sz="4" w:space="0" w:color="auto"/>
            </w:tcBorders>
            <w:shd w:val="clear" w:color="auto" w:fill="auto"/>
            <w:noWrap/>
            <w:vAlign w:val="center"/>
          </w:tcPr>
          <w:p w14:paraId="7982338A" w14:textId="77777777" w:rsidR="00643066" w:rsidRPr="00E05D09" w:rsidRDefault="00643066" w:rsidP="004F7B93">
            <w:pPr>
              <w:spacing w:after="0" w:line="240" w:lineRule="auto"/>
              <w:jc w:val="right"/>
              <w:rPr>
                <w:rFonts w:ascii="Segoe UI Light" w:eastAsia="Times New Roman" w:hAnsi="Segoe UI Light" w:cs="Segoe UI Light"/>
                <w:b/>
                <w:bCs/>
                <w:color w:val="000000"/>
                <w:sz w:val="20"/>
                <w:szCs w:val="20"/>
                <w:lang w:eastAsia="pl-PL"/>
              </w:rPr>
            </w:pPr>
            <w:r w:rsidRPr="00E05D09">
              <w:rPr>
                <w:rFonts w:ascii="Segoe UI Light" w:eastAsia="Times New Roman" w:hAnsi="Segoe UI Light" w:cs="Segoe UI Light"/>
                <w:b/>
                <w:bCs/>
                <w:color w:val="000000"/>
                <w:sz w:val="20"/>
                <w:szCs w:val="20"/>
                <w:lang w:eastAsia="pl-PL"/>
              </w:rPr>
              <w:t>93,45%</w:t>
            </w:r>
          </w:p>
        </w:tc>
      </w:tr>
    </w:tbl>
    <w:p w14:paraId="09A09ADA" w14:textId="77777777" w:rsidR="00643066" w:rsidRPr="00E05D09" w:rsidRDefault="00643066" w:rsidP="00643066">
      <w:pPr>
        <w:spacing w:after="0" w:line="276" w:lineRule="auto"/>
        <w:jc w:val="center"/>
        <w:rPr>
          <w:rFonts w:ascii="Segoe UI Light" w:hAnsi="Segoe UI Light" w:cs="Segoe UI Light"/>
          <w:b/>
          <w:sz w:val="20"/>
          <w:szCs w:val="20"/>
        </w:rPr>
      </w:pPr>
    </w:p>
    <w:p w14:paraId="71615D2E" w14:textId="77777777" w:rsidR="00643066" w:rsidRPr="00E05D09" w:rsidRDefault="00643066" w:rsidP="00643066">
      <w:pPr>
        <w:spacing w:after="0" w:line="276" w:lineRule="auto"/>
        <w:rPr>
          <w:rFonts w:ascii="Segoe UI Light" w:hAnsi="Segoe UI Light" w:cs="Segoe UI Light"/>
          <w:b/>
          <w:sz w:val="20"/>
          <w:szCs w:val="20"/>
        </w:rPr>
      </w:pPr>
      <w:r w:rsidRPr="00E05D09">
        <w:rPr>
          <w:rFonts w:ascii="Segoe UI Light" w:hAnsi="Segoe UI Light" w:cs="Segoe UI Light"/>
          <w:b/>
          <w:sz w:val="20"/>
          <w:szCs w:val="20"/>
        </w:rPr>
        <w:t>Planowane i wykonane wydatki budżetu powiatu nakielskiego na 31.12.2022 roku w podziale na bieżące i majątkowe przedstawiają się w następujący sposób:</w:t>
      </w:r>
    </w:p>
    <w:tbl>
      <w:tblPr>
        <w:tblW w:w="9067" w:type="dxa"/>
        <w:tblCellMar>
          <w:left w:w="70" w:type="dxa"/>
          <w:right w:w="70" w:type="dxa"/>
        </w:tblCellMar>
        <w:tblLook w:val="04A0" w:firstRow="1" w:lastRow="0" w:firstColumn="1" w:lastColumn="0" w:noHBand="0" w:noVBand="1"/>
      </w:tblPr>
      <w:tblGrid>
        <w:gridCol w:w="3397"/>
        <w:gridCol w:w="2268"/>
        <w:gridCol w:w="2268"/>
        <w:gridCol w:w="1134"/>
      </w:tblGrid>
      <w:tr w:rsidR="00643066" w:rsidRPr="00E05D09" w14:paraId="0A9BE9D2" w14:textId="77777777" w:rsidTr="004F7B93">
        <w:trPr>
          <w:trHeight w:val="388"/>
        </w:trPr>
        <w:tc>
          <w:tcPr>
            <w:tcW w:w="339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3F40B28F" w14:textId="77777777" w:rsidR="00643066" w:rsidRPr="00E05D09" w:rsidRDefault="00643066" w:rsidP="004F7B93">
            <w:pPr>
              <w:spacing w:after="0" w:line="240" w:lineRule="auto"/>
              <w:jc w:val="center"/>
              <w:rPr>
                <w:rFonts w:ascii="Segoe UI Light" w:eastAsia="Times New Roman" w:hAnsi="Segoe UI Light" w:cs="Segoe UI Light"/>
                <w:b/>
                <w:bCs/>
                <w:sz w:val="20"/>
                <w:szCs w:val="20"/>
                <w:lang w:eastAsia="pl-PL"/>
              </w:rPr>
            </w:pPr>
            <w:r w:rsidRPr="00E05D09">
              <w:rPr>
                <w:rFonts w:ascii="Segoe UI Light" w:eastAsia="Times New Roman" w:hAnsi="Segoe UI Light" w:cs="Segoe UI Light"/>
                <w:b/>
                <w:bCs/>
                <w:sz w:val="20"/>
                <w:szCs w:val="20"/>
                <w:lang w:eastAsia="pl-PL"/>
              </w:rPr>
              <w:t>Wydatki</w:t>
            </w:r>
          </w:p>
        </w:tc>
        <w:tc>
          <w:tcPr>
            <w:tcW w:w="2268"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300EF3BD" w14:textId="77777777" w:rsidR="00643066" w:rsidRPr="00E05D09" w:rsidRDefault="00643066" w:rsidP="004F7B93">
            <w:pPr>
              <w:spacing w:after="0" w:line="240" w:lineRule="auto"/>
              <w:jc w:val="center"/>
              <w:rPr>
                <w:rFonts w:ascii="Segoe UI Light" w:eastAsia="Times New Roman" w:hAnsi="Segoe UI Light" w:cs="Segoe UI Light"/>
                <w:b/>
                <w:bCs/>
                <w:sz w:val="20"/>
                <w:szCs w:val="20"/>
                <w:lang w:eastAsia="pl-PL"/>
              </w:rPr>
            </w:pPr>
            <w:r w:rsidRPr="00E05D09">
              <w:rPr>
                <w:rFonts w:ascii="Segoe UI Light" w:eastAsia="Times New Roman" w:hAnsi="Segoe UI Light" w:cs="Segoe UI Light"/>
                <w:b/>
                <w:bCs/>
                <w:sz w:val="20"/>
                <w:szCs w:val="20"/>
                <w:lang w:eastAsia="pl-PL"/>
              </w:rPr>
              <w:t>Plan</w:t>
            </w:r>
          </w:p>
        </w:tc>
        <w:tc>
          <w:tcPr>
            <w:tcW w:w="2268"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48A960B1" w14:textId="77777777" w:rsidR="00643066" w:rsidRPr="00E05D09" w:rsidRDefault="00643066" w:rsidP="004F7B93">
            <w:pPr>
              <w:spacing w:after="0" w:line="240" w:lineRule="auto"/>
              <w:jc w:val="center"/>
              <w:rPr>
                <w:rFonts w:ascii="Segoe UI Light" w:eastAsia="Times New Roman" w:hAnsi="Segoe UI Light" w:cs="Segoe UI Light"/>
                <w:b/>
                <w:bCs/>
                <w:sz w:val="20"/>
                <w:szCs w:val="20"/>
                <w:lang w:eastAsia="pl-PL"/>
              </w:rPr>
            </w:pPr>
            <w:r w:rsidRPr="00E05D09">
              <w:rPr>
                <w:rFonts w:ascii="Segoe UI Light" w:eastAsia="Times New Roman" w:hAnsi="Segoe UI Light" w:cs="Segoe UI Light"/>
                <w:b/>
                <w:bCs/>
                <w:sz w:val="20"/>
                <w:szCs w:val="20"/>
                <w:lang w:eastAsia="pl-PL"/>
              </w:rPr>
              <w:t>Wykonanie</w:t>
            </w:r>
          </w:p>
        </w:tc>
        <w:tc>
          <w:tcPr>
            <w:tcW w:w="1134"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24EF47A2" w14:textId="77777777" w:rsidR="00643066" w:rsidRPr="00E05D09" w:rsidRDefault="00643066" w:rsidP="004F7B93">
            <w:pPr>
              <w:spacing w:after="0" w:line="240" w:lineRule="auto"/>
              <w:jc w:val="center"/>
              <w:rPr>
                <w:rFonts w:ascii="Segoe UI Light" w:eastAsia="Times New Roman" w:hAnsi="Segoe UI Light" w:cs="Segoe UI Light"/>
                <w:b/>
                <w:bCs/>
                <w:sz w:val="20"/>
                <w:szCs w:val="20"/>
                <w:lang w:eastAsia="pl-PL"/>
              </w:rPr>
            </w:pPr>
            <w:r w:rsidRPr="00E05D09">
              <w:rPr>
                <w:rFonts w:ascii="Segoe UI Light" w:eastAsia="Times New Roman" w:hAnsi="Segoe UI Light" w:cs="Segoe UI Light"/>
                <w:b/>
                <w:bCs/>
                <w:sz w:val="20"/>
                <w:szCs w:val="20"/>
                <w:lang w:eastAsia="pl-PL"/>
              </w:rPr>
              <w:t>%</w:t>
            </w:r>
          </w:p>
        </w:tc>
      </w:tr>
      <w:tr w:rsidR="00643066" w:rsidRPr="00E05D09" w14:paraId="421C9B35" w14:textId="77777777" w:rsidTr="004F7B93">
        <w:trPr>
          <w:trHeight w:val="407"/>
        </w:trPr>
        <w:tc>
          <w:tcPr>
            <w:tcW w:w="3397" w:type="dxa"/>
            <w:tcBorders>
              <w:top w:val="nil"/>
              <w:left w:val="single" w:sz="4" w:space="0" w:color="auto"/>
              <w:bottom w:val="single" w:sz="4" w:space="0" w:color="auto"/>
              <w:right w:val="single" w:sz="4" w:space="0" w:color="auto"/>
            </w:tcBorders>
            <w:shd w:val="clear" w:color="auto" w:fill="D5DCE4" w:themeFill="text2" w:themeFillTint="33"/>
            <w:noWrap/>
            <w:vAlign w:val="center"/>
            <w:hideMark/>
          </w:tcPr>
          <w:p w14:paraId="1A65DA35" w14:textId="77777777" w:rsidR="00643066" w:rsidRPr="00E05D09" w:rsidRDefault="00643066" w:rsidP="004F7B93">
            <w:pPr>
              <w:spacing w:after="0" w:line="240" w:lineRule="auto"/>
              <w:rPr>
                <w:rFonts w:ascii="Segoe UI Light" w:eastAsia="Times New Roman" w:hAnsi="Segoe UI Light" w:cs="Segoe UI Light"/>
                <w:b/>
                <w:bCs/>
                <w:sz w:val="20"/>
                <w:szCs w:val="20"/>
                <w:lang w:eastAsia="pl-PL"/>
              </w:rPr>
            </w:pPr>
            <w:r w:rsidRPr="00E05D09">
              <w:rPr>
                <w:rFonts w:ascii="Segoe UI Light" w:eastAsia="Times New Roman" w:hAnsi="Segoe UI Light" w:cs="Segoe UI Light"/>
                <w:b/>
                <w:bCs/>
                <w:sz w:val="20"/>
                <w:szCs w:val="20"/>
                <w:lang w:eastAsia="pl-PL"/>
              </w:rPr>
              <w:t>Wydatki bieżące</w:t>
            </w:r>
          </w:p>
        </w:tc>
        <w:tc>
          <w:tcPr>
            <w:tcW w:w="2268" w:type="dxa"/>
            <w:tcBorders>
              <w:top w:val="nil"/>
              <w:left w:val="nil"/>
              <w:bottom w:val="single" w:sz="4" w:space="0" w:color="auto"/>
              <w:right w:val="single" w:sz="4" w:space="0" w:color="auto"/>
            </w:tcBorders>
            <w:shd w:val="clear" w:color="auto" w:fill="auto"/>
            <w:noWrap/>
            <w:vAlign w:val="center"/>
            <w:hideMark/>
          </w:tcPr>
          <w:p w14:paraId="5070F094" w14:textId="77777777" w:rsidR="00643066" w:rsidRPr="00E05D09" w:rsidRDefault="00643066" w:rsidP="004F7B93">
            <w:pPr>
              <w:spacing w:after="0" w:line="240" w:lineRule="auto"/>
              <w:jc w:val="right"/>
              <w:rPr>
                <w:rFonts w:ascii="Segoe UI Light" w:eastAsia="Times New Roman" w:hAnsi="Segoe UI Light" w:cs="Segoe UI Light"/>
                <w:sz w:val="20"/>
                <w:szCs w:val="20"/>
                <w:lang w:eastAsia="pl-PL"/>
              </w:rPr>
            </w:pPr>
            <w:r w:rsidRPr="00E05D09">
              <w:rPr>
                <w:rFonts w:ascii="Segoe UI Light" w:hAnsi="Segoe UI Light" w:cs="Segoe UI Light"/>
                <w:sz w:val="20"/>
                <w:szCs w:val="20"/>
              </w:rPr>
              <w:t>115 588 497,17</w:t>
            </w:r>
          </w:p>
        </w:tc>
        <w:tc>
          <w:tcPr>
            <w:tcW w:w="2268" w:type="dxa"/>
            <w:tcBorders>
              <w:top w:val="nil"/>
              <w:left w:val="nil"/>
              <w:bottom w:val="single" w:sz="4" w:space="0" w:color="auto"/>
              <w:right w:val="single" w:sz="4" w:space="0" w:color="auto"/>
            </w:tcBorders>
            <w:shd w:val="clear" w:color="auto" w:fill="auto"/>
            <w:noWrap/>
            <w:vAlign w:val="center"/>
            <w:hideMark/>
          </w:tcPr>
          <w:p w14:paraId="17CA48FE" w14:textId="77777777" w:rsidR="00643066" w:rsidRPr="00E05D09" w:rsidRDefault="00643066" w:rsidP="004F7B93">
            <w:pPr>
              <w:spacing w:after="0" w:line="240" w:lineRule="auto"/>
              <w:jc w:val="right"/>
              <w:rPr>
                <w:rFonts w:ascii="Segoe UI Light" w:eastAsia="Times New Roman" w:hAnsi="Segoe UI Light" w:cs="Segoe UI Light"/>
                <w:sz w:val="20"/>
                <w:szCs w:val="20"/>
                <w:lang w:eastAsia="pl-PL"/>
              </w:rPr>
            </w:pPr>
            <w:r w:rsidRPr="00E05D09">
              <w:rPr>
                <w:rFonts w:ascii="Segoe UI Light" w:hAnsi="Segoe UI Light" w:cs="Segoe UI Light"/>
                <w:sz w:val="20"/>
                <w:szCs w:val="20"/>
              </w:rPr>
              <w:t>109.854.681,15</w:t>
            </w:r>
          </w:p>
        </w:tc>
        <w:tc>
          <w:tcPr>
            <w:tcW w:w="1134" w:type="dxa"/>
            <w:tcBorders>
              <w:top w:val="nil"/>
              <w:left w:val="nil"/>
              <w:bottom w:val="single" w:sz="4" w:space="0" w:color="auto"/>
              <w:right w:val="single" w:sz="4" w:space="0" w:color="auto"/>
            </w:tcBorders>
            <w:shd w:val="clear" w:color="auto" w:fill="auto"/>
            <w:noWrap/>
            <w:vAlign w:val="center"/>
            <w:hideMark/>
          </w:tcPr>
          <w:p w14:paraId="465EE8FA" w14:textId="77777777" w:rsidR="00643066" w:rsidRPr="00E05D09" w:rsidRDefault="00643066" w:rsidP="004F7B93">
            <w:pPr>
              <w:spacing w:after="0" w:line="240" w:lineRule="auto"/>
              <w:jc w:val="right"/>
              <w:rPr>
                <w:rFonts w:ascii="Segoe UI Light" w:eastAsia="Times New Roman" w:hAnsi="Segoe UI Light" w:cs="Segoe UI Light"/>
                <w:sz w:val="20"/>
                <w:szCs w:val="20"/>
                <w:lang w:eastAsia="pl-PL"/>
              </w:rPr>
            </w:pPr>
            <w:r w:rsidRPr="00E05D09">
              <w:rPr>
                <w:rFonts w:ascii="Segoe UI Light" w:hAnsi="Segoe UI Light" w:cs="Segoe UI Light"/>
                <w:sz w:val="20"/>
                <w:szCs w:val="20"/>
              </w:rPr>
              <w:t>95,04%</w:t>
            </w:r>
          </w:p>
        </w:tc>
      </w:tr>
      <w:tr w:rsidR="00643066" w:rsidRPr="00E05D09" w14:paraId="5B644848" w14:textId="77777777" w:rsidTr="004F7B93">
        <w:trPr>
          <w:trHeight w:val="428"/>
        </w:trPr>
        <w:tc>
          <w:tcPr>
            <w:tcW w:w="3397" w:type="dxa"/>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5E7B18AB" w14:textId="77777777" w:rsidR="00643066" w:rsidRPr="00E05D09" w:rsidRDefault="00643066" w:rsidP="004F7B93">
            <w:pPr>
              <w:spacing w:after="0" w:line="240" w:lineRule="auto"/>
              <w:rPr>
                <w:rFonts w:ascii="Segoe UI Light" w:eastAsia="Times New Roman" w:hAnsi="Segoe UI Light" w:cs="Segoe UI Light"/>
                <w:b/>
                <w:bCs/>
                <w:sz w:val="20"/>
                <w:szCs w:val="20"/>
                <w:lang w:eastAsia="pl-PL"/>
              </w:rPr>
            </w:pPr>
            <w:r w:rsidRPr="00E05D09">
              <w:rPr>
                <w:rFonts w:ascii="Segoe UI Light" w:eastAsia="Times New Roman" w:hAnsi="Segoe UI Light" w:cs="Segoe UI Light"/>
                <w:b/>
                <w:bCs/>
                <w:sz w:val="20"/>
                <w:szCs w:val="20"/>
                <w:lang w:eastAsia="pl-PL"/>
              </w:rPr>
              <w:t xml:space="preserve">Wydatki majątkowe </w:t>
            </w:r>
          </w:p>
        </w:tc>
        <w:tc>
          <w:tcPr>
            <w:tcW w:w="2268" w:type="dxa"/>
            <w:tcBorders>
              <w:top w:val="nil"/>
              <w:left w:val="nil"/>
              <w:bottom w:val="single" w:sz="4" w:space="0" w:color="auto"/>
              <w:right w:val="single" w:sz="4" w:space="0" w:color="auto"/>
            </w:tcBorders>
            <w:shd w:val="clear" w:color="auto" w:fill="auto"/>
            <w:vAlign w:val="center"/>
            <w:hideMark/>
          </w:tcPr>
          <w:p w14:paraId="336E3ED9" w14:textId="77777777" w:rsidR="00643066" w:rsidRPr="00E05D09" w:rsidRDefault="00643066" w:rsidP="004F7B93">
            <w:pPr>
              <w:spacing w:after="0" w:line="240" w:lineRule="auto"/>
              <w:jc w:val="right"/>
              <w:rPr>
                <w:rFonts w:ascii="Segoe UI Light" w:eastAsia="Times New Roman" w:hAnsi="Segoe UI Light" w:cs="Segoe UI Light"/>
                <w:sz w:val="20"/>
                <w:szCs w:val="20"/>
                <w:lang w:eastAsia="pl-PL"/>
              </w:rPr>
            </w:pPr>
            <w:r w:rsidRPr="00E05D09">
              <w:rPr>
                <w:rFonts w:ascii="Segoe UI Light" w:hAnsi="Segoe UI Light" w:cs="Segoe UI Light"/>
                <w:sz w:val="20"/>
                <w:szCs w:val="20"/>
              </w:rPr>
              <w:t>26 757 643,42</w:t>
            </w:r>
          </w:p>
        </w:tc>
        <w:tc>
          <w:tcPr>
            <w:tcW w:w="2268" w:type="dxa"/>
            <w:tcBorders>
              <w:top w:val="nil"/>
              <w:left w:val="nil"/>
              <w:bottom w:val="single" w:sz="4" w:space="0" w:color="auto"/>
              <w:right w:val="single" w:sz="4" w:space="0" w:color="auto"/>
            </w:tcBorders>
            <w:shd w:val="clear" w:color="auto" w:fill="auto"/>
            <w:vAlign w:val="center"/>
            <w:hideMark/>
          </w:tcPr>
          <w:p w14:paraId="276DE5CC" w14:textId="77777777" w:rsidR="00643066" w:rsidRPr="00E05D09" w:rsidRDefault="00643066" w:rsidP="004F7B93">
            <w:pPr>
              <w:spacing w:after="0" w:line="240" w:lineRule="auto"/>
              <w:jc w:val="right"/>
              <w:rPr>
                <w:rFonts w:ascii="Segoe UI Light" w:eastAsia="Times New Roman" w:hAnsi="Segoe UI Light" w:cs="Segoe UI Light"/>
                <w:sz w:val="20"/>
                <w:szCs w:val="20"/>
                <w:lang w:eastAsia="pl-PL"/>
              </w:rPr>
            </w:pPr>
            <w:r w:rsidRPr="00E05D09">
              <w:rPr>
                <w:rFonts w:ascii="Segoe UI Light" w:hAnsi="Segoe UI Light" w:cs="Segoe UI Light"/>
                <w:sz w:val="20"/>
                <w:szCs w:val="20"/>
              </w:rPr>
              <w:t>23 172 768,78</w:t>
            </w:r>
          </w:p>
        </w:tc>
        <w:tc>
          <w:tcPr>
            <w:tcW w:w="1134" w:type="dxa"/>
            <w:tcBorders>
              <w:top w:val="nil"/>
              <w:left w:val="nil"/>
              <w:bottom w:val="single" w:sz="4" w:space="0" w:color="auto"/>
              <w:right w:val="single" w:sz="4" w:space="0" w:color="auto"/>
            </w:tcBorders>
            <w:shd w:val="clear" w:color="auto" w:fill="auto"/>
            <w:noWrap/>
            <w:vAlign w:val="center"/>
            <w:hideMark/>
          </w:tcPr>
          <w:p w14:paraId="3E158A37" w14:textId="77777777" w:rsidR="00643066" w:rsidRPr="00E05D09" w:rsidRDefault="00643066" w:rsidP="004F7B93">
            <w:pPr>
              <w:spacing w:after="0" w:line="240" w:lineRule="auto"/>
              <w:jc w:val="right"/>
              <w:rPr>
                <w:rFonts w:ascii="Segoe UI Light" w:eastAsia="Times New Roman" w:hAnsi="Segoe UI Light" w:cs="Segoe UI Light"/>
                <w:sz w:val="20"/>
                <w:szCs w:val="20"/>
                <w:lang w:eastAsia="pl-PL"/>
              </w:rPr>
            </w:pPr>
            <w:r w:rsidRPr="00E05D09">
              <w:rPr>
                <w:rFonts w:ascii="Segoe UI Light" w:hAnsi="Segoe UI Light" w:cs="Segoe UI Light"/>
                <w:sz w:val="20"/>
                <w:szCs w:val="20"/>
              </w:rPr>
              <w:t>86,60%</w:t>
            </w:r>
          </w:p>
        </w:tc>
      </w:tr>
      <w:tr w:rsidR="00643066" w:rsidRPr="00E05D09" w14:paraId="4773053B" w14:textId="77777777" w:rsidTr="004F7B93">
        <w:trPr>
          <w:trHeight w:val="406"/>
        </w:trPr>
        <w:tc>
          <w:tcPr>
            <w:tcW w:w="3397" w:type="dxa"/>
            <w:tcBorders>
              <w:top w:val="nil"/>
              <w:left w:val="single" w:sz="4" w:space="0" w:color="auto"/>
              <w:bottom w:val="single" w:sz="4" w:space="0" w:color="auto"/>
              <w:right w:val="single" w:sz="4" w:space="0" w:color="auto"/>
            </w:tcBorders>
            <w:shd w:val="clear" w:color="auto" w:fill="D5DCE4" w:themeFill="text2" w:themeFillTint="33"/>
            <w:noWrap/>
            <w:vAlign w:val="center"/>
            <w:hideMark/>
          </w:tcPr>
          <w:p w14:paraId="3135C601" w14:textId="77777777" w:rsidR="00643066" w:rsidRPr="00E05D09" w:rsidRDefault="00643066" w:rsidP="004F7B93">
            <w:pPr>
              <w:spacing w:after="0" w:line="240" w:lineRule="auto"/>
              <w:jc w:val="center"/>
              <w:rPr>
                <w:rFonts w:ascii="Segoe UI Light" w:eastAsia="Times New Roman" w:hAnsi="Segoe UI Light" w:cs="Segoe UI Light"/>
                <w:b/>
                <w:bCs/>
                <w:sz w:val="20"/>
                <w:szCs w:val="20"/>
                <w:lang w:eastAsia="pl-PL"/>
              </w:rPr>
            </w:pPr>
            <w:r w:rsidRPr="00E05D09">
              <w:rPr>
                <w:rFonts w:ascii="Segoe UI Light" w:eastAsia="Times New Roman" w:hAnsi="Segoe UI Light" w:cs="Segoe UI Light"/>
                <w:b/>
                <w:bCs/>
                <w:sz w:val="20"/>
                <w:szCs w:val="20"/>
                <w:lang w:eastAsia="pl-PL"/>
              </w:rPr>
              <w:t>OGÓŁEM</w:t>
            </w:r>
          </w:p>
        </w:tc>
        <w:tc>
          <w:tcPr>
            <w:tcW w:w="2268" w:type="dxa"/>
            <w:tcBorders>
              <w:top w:val="nil"/>
              <w:left w:val="nil"/>
              <w:bottom w:val="single" w:sz="4" w:space="0" w:color="auto"/>
              <w:right w:val="single" w:sz="4" w:space="0" w:color="auto"/>
            </w:tcBorders>
            <w:shd w:val="clear" w:color="auto" w:fill="auto"/>
            <w:noWrap/>
            <w:vAlign w:val="center"/>
            <w:hideMark/>
          </w:tcPr>
          <w:p w14:paraId="76F9D1A7" w14:textId="77777777" w:rsidR="00643066" w:rsidRPr="00E05D09" w:rsidRDefault="00643066" w:rsidP="004F7B93">
            <w:pPr>
              <w:spacing w:after="0" w:line="240" w:lineRule="auto"/>
              <w:jc w:val="right"/>
              <w:rPr>
                <w:rFonts w:ascii="Segoe UI Light" w:eastAsia="Times New Roman" w:hAnsi="Segoe UI Light" w:cs="Segoe UI Light"/>
                <w:b/>
                <w:bCs/>
                <w:sz w:val="20"/>
                <w:szCs w:val="20"/>
                <w:lang w:eastAsia="pl-PL"/>
              </w:rPr>
            </w:pPr>
            <w:r w:rsidRPr="00E05D09">
              <w:rPr>
                <w:rFonts w:ascii="Segoe UI Light" w:hAnsi="Segoe UI Light" w:cs="Segoe UI Light"/>
                <w:b/>
                <w:bCs/>
                <w:sz w:val="20"/>
                <w:szCs w:val="20"/>
              </w:rPr>
              <w:t>142 346 140,59</w:t>
            </w:r>
          </w:p>
        </w:tc>
        <w:tc>
          <w:tcPr>
            <w:tcW w:w="2268" w:type="dxa"/>
            <w:tcBorders>
              <w:top w:val="nil"/>
              <w:left w:val="nil"/>
              <w:bottom w:val="single" w:sz="4" w:space="0" w:color="auto"/>
              <w:right w:val="single" w:sz="4" w:space="0" w:color="auto"/>
            </w:tcBorders>
            <w:shd w:val="clear" w:color="auto" w:fill="auto"/>
            <w:noWrap/>
            <w:vAlign w:val="center"/>
            <w:hideMark/>
          </w:tcPr>
          <w:p w14:paraId="68ECE3D5" w14:textId="77777777" w:rsidR="00643066" w:rsidRPr="00E05D09" w:rsidRDefault="00643066" w:rsidP="004F7B93">
            <w:pPr>
              <w:spacing w:after="0" w:line="240" w:lineRule="auto"/>
              <w:jc w:val="right"/>
              <w:rPr>
                <w:rFonts w:ascii="Segoe UI Light" w:eastAsia="Times New Roman" w:hAnsi="Segoe UI Light" w:cs="Segoe UI Light"/>
                <w:b/>
                <w:bCs/>
                <w:sz w:val="20"/>
                <w:szCs w:val="20"/>
                <w:lang w:eastAsia="pl-PL"/>
              </w:rPr>
            </w:pPr>
            <w:r w:rsidRPr="00E05D09">
              <w:rPr>
                <w:rFonts w:ascii="Segoe UI Light" w:hAnsi="Segoe UI Light" w:cs="Segoe UI Light"/>
                <w:b/>
                <w:bCs/>
                <w:sz w:val="20"/>
                <w:szCs w:val="20"/>
              </w:rPr>
              <w:t>133 027 449,93</w:t>
            </w:r>
          </w:p>
        </w:tc>
        <w:tc>
          <w:tcPr>
            <w:tcW w:w="1134" w:type="dxa"/>
            <w:tcBorders>
              <w:top w:val="nil"/>
              <w:left w:val="nil"/>
              <w:bottom w:val="single" w:sz="4" w:space="0" w:color="auto"/>
              <w:right w:val="single" w:sz="4" w:space="0" w:color="auto"/>
            </w:tcBorders>
            <w:shd w:val="clear" w:color="auto" w:fill="auto"/>
            <w:noWrap/>
            <w:vAlign w:val="center"/>
            <w:hideMark/>
          </w:tcPr>
          <w:p w14:paraId="62ED5F6F" w14:textId="77777777" w:rsidR="00643066" w:rsidRPr="00E05D09" w:rsidRDefault="00643066" w:rsidP="004F7B93">
            <w:pPr>
              <w:spacing w:after="0" w:line="240" w:lineRule="auto"/>
              <w:jc w:val="right"/>
              <w:rPr>
                <w:rFonts w:ascii="Segoe UI Light" w:eastAsia="Times New Roman" w:hAnsi="Segoe UI Light" w:cs="Segoe UI Light"/>
                <w:sz w:val="20"/>
                <w:szCs w:val="20"/>
                <w:lang w:eastAsia="pl-PL"/>
              </w:rPr>
            </w:pPr>
            <w:r w:rsidRPr="00E05D09">
              <w:rPr>
                <w:rFonts w:ascii="Segoe UI Light" w:hAnsi="Segoe UI Light" w:cs="Segoe UI Light"/>
                <w:b/>
                <w:bCs/>
                <w:sz w:val="20"/>
                <w:szCs w:val="20"/>
              </w:rPr>
              <w:t>93,45%</w:t>
            </w:r>
          </w:p>
        </w:tc>
      </w:tr>
    </w:tbl>
    <w:p w14:paraId="229C9575" w14:textId="77777777" w:rsidR="00643066" w:rsidRPr="00E05D09" w:rsidRDefault="00643066" w:rsidP="00643066">
      <w:pPr>
        <w:spacing w:after="0" w:line="276" w:lineRule="auto"/>
        <w:jc w:val="both"/>
        <w:rPr>
          <w:rFonts w:ascii="Segoe UI Light" w:hAnsi="Segoe UI Light" w:cs="Segoe UI Light"/>
          <w:sz w:val="20"/>
          <w:szCs w:val="20"/>
        </w:rPr>
      </w:pPr>
    </w:p>
    <w:p w14:paraId="6C1E67FE" w14:textId="77777777" w:rsidR="00643066" w:rsidRPr="00E05D09" w:rsidRDefault="00643066" w:rsidP="00643066">
      <w:pPr>
        <w:spacing w:after="0" w:line="276" w:lineRule="auto"/>
        <w:jc w:val="both"/>
        <w:rPr>
          <w:rFonts w:ascii="Segoe UI Light" w:hAnsi="Segoe UI Light" w:cs="Segoe UI Light"/>
          <w:b/>
          <w:sz w:val="20"/>
          <w:szCs w:val="20"/>
        </w:rPr>
      </w:pPr>
      <w:r w:rsidRPr="00E05D09">
        <w:rPr>
          <w:rFonts w:ascii="Segoe UI Light" w:hAnsi="Segoe UI Light" w:cs="Segoe UI Light"/>
          <w:b/>
          <w:sz w:val="20"/>
          <w:szCs w:val="20"/>
        </w:rPr>
        <w:lastRenderedPageBreak/>
        <w:t>Planowane i wykonane przychody i rozchody na 31.12.2022 roku przedstawiają się następująco:</w:t>
      </w:r>
    </w:p>
    <w:p w14:paraId="658867D8" w14:textId="77777777" w:rsidR="00643066" w:rsidRPr="00E05D09" w:rsidRDefault="00643066" w:rsidP="00643066">
      <w:pPr>
        <w:spacing w:after="0" w:line="276" w:lineRule="auto"/>
        <w:jc w:val="both"/>
        <w:rPr>
          <w:rFonts w:ascii="Segoe UI Light" w:hAnsi="Segoe UI Light" w:cs="Segoe UI Light"/>
          <w:b/>
          <w:sz w:val="20"/>
          <w:szCs w:val="20"/>
        </w:rPr>
      </w:pPr>
    </w:p>
    <w:tbl>
      <w:tblPr>
        <w:tblW w:w="9062" w:type="dxa"/>
        <w:tblCellMar>
          <w:left w:w="70" w:type="dxa"/>
          <w:right w:w="70" w:type="dxa"/>
        </w:tblCellMar>
        <w:tblLook w:val="04A0" w:firstRow="1" w:lastRow="0" w:firstColumn="1" w:lastColumn="0" w:noHBand="0" w:noVBand="1"/>
      </w:tblPr>
      <w:tblGrid>
        <w:gridCol w:w="465"/>
        <w:gridCol w:w="3470"/>
        <w:gridCol w:w="986"/>
        <w:gridCol w:w="1696"/>
        <w:gridCol w:w="1480"/>
        <w:gridCol w:w="965"/>
      </w:tblGrid>
      <w:tr w:rsidR="00643066" w:rsidRPr="00E05D09" w14:paraId="2DD974F6" w14:textId="77777777" w:rsidTr="004F7B93">
        <w:trPr>
          <w:trHeight w:val="315"/>
        </w:trPr>
        <w:tc>
          <w:tcPr>
            <w:tcW w:w="465" w:type="dxa"/>
            <w:tcBorders>
              <w:top w:val="single" w:sz="8" w:space="0" w:color="auto"/>
              <w:left w:val="single" w:sz="8" w:space="0" w:color="auto"/>
              <w:bottom w:val="single" w:sz="8" w:space="0" w:color="auto"/>
              <w:right w:val="single" w:sz="8" w:space="0" w:color="auto"/>
            </w:tcBorders>
            <w:shd w:val="clear" w:color="auto" w:fill="D5DCE4" w:themeFill="text2" w:themeFillTint="33"/>
            <w:vAlign w:val="center"/>
            <w:hideMark/>
          </w:tcPr>
          <w:p w14:paraId="3D04AAF3" w14:textId="77777777" w:rsidR="00643066" w:rsidRPr="00E05D09" w:rsidRDefault="00643066" w:rsidP="004F7B93">
            <w:pPr>
              <w:spacing w:after="0" w:line="240" w:lineRule="auto"/>
              <w:rPr>
                <w:rFonts w:ascii="Segoe UI Light" w:eastAsia="Times New Roman" w:hAnsi="Segoe UI Light" w:cs="Segoe UI Light"/>
                <w:b/>
                <w:bCs/>
                <w:sz w:val="20"/>
                <w:szCs w:val="20"/>
                <w:lang w:eastAsia="pl-PL"/>
              </w:rPr>
            </w:pPr>
            <w:r w:rsidRPr="00E05D09">
              <w:rPr>
                <w:rFonts w:ascii="Segoe UI Light" w:eastAsia="Times New Roman" w:hAnsi="Segoe UI Light" w:cs="Segoe UI Light"/>
                <w:b/>
                <w:bCs/>
                <w:sz w:val="20"/>
                <w:szCs w:val="20"/>
                <w:lang w:eastAsia="pl-PL"/>
              </w:rPr>
              <w:t>Lp.</w:t>
            </w:r>
          </w:p>
        </w:tc>
        <w:tc>
          <w:tcPr>
            <w:tcW w:w="3470" w:type="dxa"/>
            <w:tcBorders>
              <w:top w:val="single" w:sz="8" w:space="0" w:color="auto"/>
              <w:left w:val="nil"/>
              <w:bottom w:val="single" w:sz="8" w:space="0" w:color="auto"/>
              <w:right w:val="single" w:sz="8" w:space="0" w:color="auto"/>
            </w:tcBorders>
            <w:shd w:val="clear" w:color="auto" w:fill="D5DCE4" w:themeFill="text2" w:themeFillTint="33"/>
            <w:vAlign w:val="center"/>
            <w:hideMark/>
          </w:tcPr>
          <w:p w14:paraId="771F122D" w14:textId="77777777" w:rsidR="00643066" w:rsidRPr="00E05D09" w:rsidRDefault="00643066" w:rsidP="004F7B93">
            <w:pPr>
              <w:spacing w:after="0" w:line="240" w:lineRule="auto"/>
              <w:rPr>
                <w:rFonts w:ascii="Segoe UI Light" w:eastAsia="Times New Roman" w:hAnsi="Segoe UI Light" w:cs="Segoe UI Light"/>
                <w:b/>
                <w:bCs/>
                <w:sz w:val="20"/>
                <w:szCs w:val="20"/>
                <w:lang w:eastAsia="pl-PL"/>
              </w:rPr>
            </w:pPr>
            <w:r w:rsidRPr="00E05D09">
              <w:rPr>
                <w:rFonts w:ascii="Segoe UI Light" w:eastAsia="Times New Roman" w:hAnsi="Segoe UI Light" w:cs="Segoe UI Light"/>
                <w:b/>
                <w:bCs/>
                <w:sz w:val="20"/>
                <w:szCs w:val="20"/>
                <w:lang w:eastAsia="pl-PL"/>
              </w:rPr>
              <w:t>Treść</w:t>
            </w:r>
          </w:p>
        </w:tc>
        <w:tc>
          <w:tcPr>
            <w:tcW w:w="986" w:type="dxa"/>
            <w:tcBorders>
              <w:top w:val="single" w:sz="8" w:space="0" w:color="auto"/>
              <w:left w:val="nil"/>
              <w:bottom w:val="single" w:sz="8" w:space="0" w:color="auto"/>
              <w:right w:val="single" w:sz="8" w:space="0" w:color="auto"/>
            </w:tcBorders>
            <w:shd w:val="clear" w:color="auto" w:fill="D5DCE4" w:themeFill="text2" w:themeFillTint="33"/>
            <w:vAlign w:val="center"/>
            <w:hideMark/>
          </w:tcPr>
          <w:p w14:paraId="7E0949BF" w14:textId="77777777" w:rsidR="00643066" w:rsidRPr="00E05D09" w:rsidRDefault="00643066" w:rsidP="004F7B93">
            <w:pPr>
              <w:spacing w:after="0" w:line="240" w:lineRule="auto"/>
              <w:rPr>
                <w:rFonts w:ascii="Segoe UI Light" w:eastAsia="Times New Roman" w:hAnsi="Segoe UI Light" w:cs="Segoe UI Light"/>
                <w:b/>
                <w:bCs/>
                <w:sz w:val="20"/>
                <w:szCs w:val="20"/>
                <w:lang w:eastAsia="pl-PL"/>
              </w:rPr>
            </w:pPr>
            <w:r w:rsidRPr="00E05D09">
              <w:rPr>
                <w:rFonts w:ascii="Segoe UI Light" w:eastAsia="Times New Roman" w:hAnsi="Segoe UI Light" w:cs="Segoe UI Light"/>
                <w:b/>
                <w:bCs/>
                <w:sz w:val="20"/>
                <w:szCs w:val="20"/>
                <w:lang w:eastAsia="pl-PL"/>
              </w:rPr>
              <w:t>§</w:t>
            </w:r>
          </w:p>
        </w:tc>
        <w:tc>
          <w:tcPr>
            <w:tcW w:w="1696" w:type="dxa"/>
            <w:tcBorders>
              <w:top w:val="single" w:sz="8" w:space="0" w:color="auto"/>
              <w:left w:val="nil"/>
              <w:bottom w:val="single" w:sz="8" w:space="0" w:color="auto"/>
              <w:right w:val="single" w:sz="8" w:space="0" w:color="auto"/>
            </w:tcBorders>
            <w:shd w:val="clear" w:color="auto" w:fill="D5DCE4" w:themeFill="text2" w:themeFillTint="33"/>
            <w:vAlign w:val="center"/>
            <w:hideMark/>
          </w:tcPr>
          <w:p w14:paraId="455F18E6" w14:textId="77777777" w:rsidR="00643066" w:rsidRPr="00E05D09" w:rsidRDefault="00643066" w:rsidP="004F7B93">
            <w:pPr>
              <w:spacing w:after="0" w:line="240" w:lineRule="auto"/>
              <w:rPr>
                <w:rFonts w:ascii="Segoe UI Light" w:eastAsia="Times New Roman" w:hAnsi="Segoe UI Light" w:cs="Segoe UI Light"/>
                <w:b/>
                <w:bCs/>
                <w:sz w:val="20"/>
                <w:szCs w:val="20"/>
                <w:lang w:eastAsia="pl-PL"/>
              </w:rPr>
            </w:pPr>
            <w:r w:rsidRPr="00E05D09">
              <w:rPr>
                <w:rFonts w:ascii="Segoe UI Light" w:eastAsia="Times New Roman" w:hAnsi="Segoe UI Light" w:cs="Segoe UI Light"/>
                <w:b/>
                <w:bCs/>
                <w:sz w:val="20"/>
                <w:szCs w:val="20"/>
                <w:lang w:eastAsia="pl-PL"/>
              </w:rPr>
              <w:t>Plan</w:t>
            </w:r>
          </w:p>
        </w:tc>
        <w:tc>
          <w:tcPr>
            <w:tcW w:w="1480" w:type="dxa"/>
            <w:tcBorders>
              <w:top w:val="single" w:sz="8" w:space="0" w:color="auto"/>
              <w:left w:val="nil"/>
              <w:bottom w:val="single" w:sz="8" w:space="0" w:color="auto"/>
              <w:right w:val="single" w:sz="8" w:space="0" w:color="auto"/>
            </w:tcBorders>
            <w:shd w:val="clear" w:color="auto" w:fill="D5DCE4" w:themeFill="text2" w:themeFillTint="33"/>
            <w:noWrap/>
            <w:vAlign w:val="center"/>
            <w:hideMark/>
          </w:tcPr>
          <w:p w14:paraId="6C4B1AC6" w14:textId="77777777" w:rsidR="00643066" w:rsidRPr="00E05D09" w:rsidRDefault="00643066" w:rsidP="004F7B93">
            <w:pPr>
              <w:spacing w:after="0" w:line="240" w:lineRule="auto"/>
              <w:rPr>
                <w:rFonts w:ascii="Segoe UI Light" w:eastAsia="Times New Roman" w:hAnsi="Segoe UI Light" w:cs="Segoe UI Light"/>
                <w:b/>
                <w:bCs/>
                <w:sz w:val="20"/>
                <w:szCs w:val="20"/>
                <w:lang w:eastAsia="pl-PL"/>
              </w:rPr>
            </w:pPr>
            <w:r w:rsidRPr="00E05D09">
              <w:rPr>
                <w:rFonts w:ascii="Segoe UI Light" w:eastAsia="Times New Roman" w:hAnsi="Segoe UI Light" w:cs="Segoe UI Light"/>
                <w:b/>
                <w:bCs/>
                <w:sz w:val="20"/>
                <w:szCs w:val="20"/>
                <w:lang w:eastAsia="pl-PL"/>
              </w:rPr>
              <w:t>Wykonanie</w:t>
            </w:r>
          </w:p>
        </w:tc>
        <w:tc>
          <w:tcPr>
            <w:tcW w:w="965" w:type="dxa"/>
            <w:tcBorders>
              <w:top w:val="single" w:sz="8" w:space="0" w:color="auto"/>
              <w:left w:val="nil"/>
              <w:bottom w:val="single" w:sz="8" w:space="0" w:color="auto"/>
              <w:right w:val="single" w:sz="8" w:space="0" w:color="auto"/>
            </w:tcBorders>
            <w:shd w:val="clear" w:color="auto" w:fill="D5DCE4" w:themeFill="text2" w:themeFillTint="33"/>
            <w:noWrap/>
            <w:vAlign w:val="center"/>
            <w:hideMark/>
          </w:tcPr>
          <w:p w14:paraId="184F1B5D" w14:textId="77777777" w:rsidR="00643066" w:rsidRPr="00E05D09" w:rsidRDefault="00643066" w:rsidP="004F7B93">
            <w:pPr>
              <w:spacing w:after="0" w:line="240" w:lineRule="auto"/>
              <w:rPr>
                <w:rFonts w:ascii="Segoe UI Light" w:eastAsia="Times New Roman" w:hAnsi="Segoe UI Light" w:cs="Segoe UI Light"/>
                <w:b/>
                <w:bCs/>
                <w:sz w:val="20"/>
                <w:szCs w:val="20"/>
                <w:lang w:eastAsia="pl-PL"/>
              </w:rPr>
            </w:pPr>
            <w:r w:rsidRPr="00E05D09">
              <w:rPr>
                <w:rFonts w:ascii="Segoe UI Light" w:eastAsia="Times New Roman" w:hAnsi="Segoe UI Light" w:cs="Segoe UI Light"/>
                <w:b/>
                <w:bCs/>
                <w:sz w:val="20"/>
                <w:szCs w:val="20"/>
                <w:lang w:eastAsia="pl-PL"/>
              </w:rPr>
              <w:t>%</w:t>
            </w:r>
          </w:p>
        </w:tc>
      </w:tr>
      <w:tr w:rsidR="00643066" w:rsidRPr="00E05D09" w14:paraId="21BD8B23" w14:textId="77777777" w:rsidTr="004F7B93">
        <w:trPr>
          <w:trHeight w:val="134"/>
        </w:trPr>
        <w:tc>
          <w:tcPr>
            <w:tcW w:w="465" w:type="dxa"/>
            <w:tcBorders>
              <w:top w:val="nil"/>
              <w:left w:val="single" w:sz="8" w:space="0" w:color="auto"/>
              <w:bottom w:val="single" w:sz="8" w:space="0" w:color="auto"/>
              <w:right w:val="single" w:sz="8" w:space="0" w:color="auto"/>
            </w:tcBorders>
            <w:shd w:val="clear" w:color="auto" w:fill="auto"/>
            <w:vAlign w:val="bottom"/>
            <w:hideMark/>
          </w:tcPr>
          <w:p w14:paraId="0A68C15C" w14:textId="77777777" w:rsidR="00643066" w:rsidRPr="00E05D09" w:rsidRDefault="00643066" w:rsidP="004F7B93">
            <w:pPr>
              <w:spacing w:after="0" w:line="240" w:lineRule="auto"/>
              <w:jc w:val="center"/>
              <w:rPr>
                <w:rFonts w:ascii="Segoe UI Light" w:eastAsia="Times New Roman" w:hAnsi="Segoe UI Light" w:cs="Segoe UI Light"/>
                <w:i/>
                <w:iCs/>
                <w:sz w:val="20"/>
                <w:szCs w:val="20"/>
                <w:lang w:eastAsia="pl-PL"/>
              </w:rPr>
            </w:pPr>
            <w:r w:rsidRPr="00E05D09">
              <w:rPr>
                <w:rFonts w:ascii="Segoe UI Light" w:eastAsia="Times New Roman" w:hAnsi="Segoe UI Light" w:cs="Segoe UI Light"/>
                <w:i/>
                <w:iCs/>
                <w:sz w:val="20"/>
                <w:szCs w:val="20"/>
                <w:lang w:eastAsia="pl-PL"/>
              </w:rPr>
              <w:t>1</w:t>
            </w:r>
          </w:p>
        </w:tc>
        <w:tc>
          <w:tcPr>
            <w:tcW w:w="3470" w:type="dxa"/>
            <w:tcBorders>
              <w:top w:val="nil"/>
              <w:left w:val="nil"/>
              <w:bottom w:val="single" w:sz="8" w:space="0" w:color="auto"/>
              <w:right w:val="single" w:sz="8" w:space="0" w:color="auto"/>
            </w:tcBorders>
            <w:shd w:val="clear" w:color="auto" w:fill="auto"/>
            <w:vAlign w:val="bottom"/>
            <w:hideMark/>
          </w:tcPr>
          <w:p w14:paraId="6FCE9E8A" w14:textId="77777777" w:rsidR="00643066" w:rsidRPr="00E05D09" w:rsidRDefault="00643066" w:rsidP="004F7B93">
            <w:pPr>
              <w:spacing w:after="0" w:line="240" w:lineRule="auto"/>
              <w:jc w:val="center"/>
              <w:rPr>
                <w:rFonts w:ascii="Segoe UI Light" w:eastAsia="Times New Roman" w:hAnsi="Segoe UI Light" w:cs="Segoe UI Light"/>
                <w:i/>
                <w:iCs/>
                <w:sz w:val="20"/>
                <w:szCs w:val="20"/>
                <w:lang w:eastAsia="pl-PL"/>
              </w:rPr>
            </w:pPr>
            <w:r w:rsidRPr="00E05D09">
              <w:rPr>
                <w:rFonts w:ascii="Segoe UI Light" w:eastAsia="Times New Roman" w:hAnsi="Segoe UI Light" w:cs="Segoe UI Light"/>
                <w:i/>
                <w:iCs/>
                <w:sz w:val="20"/>
                <w:szCs w:val="20"/>
                <w:lang w:eastAsia="pl-PL"/>
              </w:rPr>
              <w:t>2</w:t>
            </w:r>
          </w:p>
        </w:tc>
        <w:tc>
          <w:tcPr>
            <w:tcW w:w="986" w:type="dxa"/>
            <w:tcBorders>
              <w:top w:val="nil"/>
              <w:left w:val="nil"/>
              <w:bottom w:val="single" w:sz="8" w:space="0" w:color="auto"/>
              <w:right w:val="single" w:sz="8" w:space="0" w:color="auto"/>
            </w:tcBorders>
            <w:shd w:val="clear" w:color="auto" w:fill="auto"/>
            <w:vAlign w:val="bottom"/>
            <w:hideMark/>
          </w:tcPr>
          <w:p w14:paraId="64A51635" w14:textId="77777777" w:rsidR="00643066" w:rsidRPr="00E05D09" w:rsidRDefault="00643066" w:rsidP="004F7B93">
            <w:pPr>
              <w:spacing w:after="0" w:line="240" w:lineRule="auto"/>
              <w:jc w:val="center"/>
              <w:rPr>
                <w:rFonts w:ascii="Segoe UI Light" w:eastAsia="Times New Roman" w:hAnsi="Segoe UI Light" w:cs="Segoe UI Light"/>
                <w:i/>
                <w:iCs/>
                <w:sz w:val="20"/>
                <w:szCs w:val="20"/>
                <w:lang w:eastAsia="pl-PL"/>
              </w:rPr>
            </w:pPr>
            <w:r w:rsidRPr="00E05D09">
              <w:rPr>
                <w:rFonts w:ascii="Segoe UI Light" w:eastAsia="Times New Roman" w:hAnsi="Segoe UI Light" w:cs="Segoe UI Light"/>
                <w:i/>
                <w:iCs/>
                <w:sz w:val="20"/>
                <w:szCs w:val="20"/>
                <w:lang w:eastAsia="pl-PL"/>
              </w:rPr>
              <w:t>3</w:t>
            </w:r>
          </w:p>
        </w:tc>
        <w:tc>
          <w:tcPr>
            <w:tcW w:w="1696" w:type="dxa"/>
            <w:tcBorders>
              <w:top w:val="nil"/>
              <w:left w:val="nil"/>
              <w:bottom w:val="single" w:sz="8" w:space="0" w:color="auto"/>
              <w:right w:val="single" w:sz="8" w:space="0" w:color="auto"/>
            </w:tcBorders>
            <w:shd w:val="clear" w:color="auto" w:fill="auto"/>
            <w:vAlign w:val="bottom"/>
            <w:hideMark/>
          </w:tcPr>
          <w:p w14:paraId="2C51D5AF" w14:textId="77777777" w:rsidR="00643066" w:rsidRPr="00E05D09" w:rsidRDefault="00643066" w:rsidP="004F7B93">
            <w:pPr>
              <w:spacing w:after="0" w:line="240" w:lineRule="auto"/>
              <w:jc w:val="center"/>
              <w:rPr>
                <w:rFonts w:ascii="Segoe UI Light" w:eastAsia="Times New Roman" w:hAnsi="Segoe UI Light" w:cs="Segoe UI Light"/>
                <w:i/>
                <w:iCs/>
                <w:sz w:val="20"/>
                <w:szCs w:val="20"/>
                <w:lang w:eastAsia="pl-PL"/>
              </w:rPr>
            </w:pPr>
            <w:r w:rsidRPr="00E05D09">
              <w:rPr>
                <w:rFonts w:ascii="Segoe UI Light" w:eastAsia="Times New Roman" w:hAnsi="Segoe UI Light" w:cs="Segoe UI Light"/>
                <w:i/>
                <w:iCs/>
                <w:sz w:val="20"/>
                <w:szCs w:val="20"/>
                <w:lang w:eastAsia="pl-PL"/>
              </w:rPr>
              <w:t>4</w:t>
            </w:r>
          </w:p>
        </w:tc>
        <w:tc>
          <w:tcPr>
            <w:tcW w:w="1480" w:type="dxa"/>
            <w:tcBorders>
              <w:top w:val="nil"/>
              <w:left w:val="nil"/>
              <w:bottom w:val="single" w:sz="8" w:space="0" w:color="auto"/>
              <w:right w:val="single" w:sz="8" w:space="0" w:color="auto"/>
            </w:tcBorders>
            <w:shd w:val="clear" w:color="auto" w:fill="auto"/>
            <w:noWrap/>
            <w:vAlign w:val="bottom"/>
            <w:hideMark/>
          </w:tcPr>
          <w:p w14:paraId="5A7F59AA" w14:textId="77777777" w:rsidR="00643066" w:rsidRPr="00E05D09" w:rsidRDefault="00643066" w:rsidP="004F7B93">
            <w:pPr>
              <w:spacing w:after="0" w:line="240" w:lineRule="auto"/>
              <w:jc w:val="center"/>
              <w:rPr>
                <w:rFonts w:ascii="Segoe UI Light" w:eastAsia="Times New Roman" w:hAnsi="Segoe UI Light" w:cs="Segoe UI Light"/>
                <w:i/>
                <w:iCs/>
                <w:sz w:val="20"/>
                <w:szCs w:val="20"/>
                <w:lang w:eastAsia="pl-PL"/>
              </w:rPr>
            </w:pPr>
            <w:r w:rsidRPr="00E05D09">
              <w:rPr>
                <w:rFonts w:ascii="Segoe UI Light" w:eastAsia="Times New Roman" w:hAnsi="Segoe UI Light" w:cs="Segoe UI Light"/>
                <w:i/>
                <w:iCs/>
                <w:sz w:val="20"/>
                <w:szCs w:val="20"/>
                <w:lang w:eastAsia="pl-PL"/>
              </w:rPr>
              <w:t>5</w:t>
            </w:r>
          </w:p>
        </w:tc>
        <w:tc>
          <w:tcPr>
            <w:tcW w:w="965" w:type="dxa"/>
            <w:tcBorders>
              <w:top w:val="nil"/>
              <w:left w:val="nil"/>
              <w:bottom w:val="single" w:sz="8" w:space="0" w:color="auto"/>
              <w:right w:val="single" w:sz="8" w:space="0" w:color="auto"/>
            </w:tcBorders>
            <w:shd w:val="clear" w:color="auto" w:fill="auto"/>
            <w:noWrap/>
            <w:vAlign w:val="bottom"/>
            <w:hideMark/>
          </w:tcPr>
          <w:p w14:paraId="629FA659" w14:textId="77777777" w:rsidR="00643066" w:rsidRPr="00E05D09" w:rsidRDefault="00643066" w:rsidP="004F7B93">
            <w:pPr>
              <w:spacing w:after="0" w:line="240" w:lineRule="auto"/>
              <w:jc w:val="center"/>
              <w:rPr>
                <w:rFonts w:ascii="Segoe UI Light" w:eastAsia="Times New Roman" w:hAnsi="Segoe UI Light" w:cs="Segoe UI Light"/>
                <w:i/>
                <w:iCs/>
                <w:sz w:val="20"/>
                <w:szCs w:val="20"/>
                <w:lang w:eastAsia="pl-PL"/>
              </w:rPr>
            </w:pPr>
            <w:r w:rsidRPr="00E05D09">
              <w:rPr>
                <w:rFonts w:ascii="Segoe UI Light" w:eastAsia="Times New Roman" w:hAnsi="Segoe UI Light" w:cs="Segoe UI Light"/>
                <w:i/>
                <w:iCs/>
                <w:sz w:val="20"/>
                <w:szCs w:val="20"/>
                <w:lang w:eastAsia="pl-PL"/>
              </w:rPr>
              <w:t>6</w:t>
            </w:r>
          </w:p>
        </w:tc>
      </w:tr>
      <w:tr w:rsidR="00643066" w:rsidRPr="00E05D09" w14:paraId="3E5295AB" w14:textId="77777777" w:rsidTr="004F7B93">
        <w:trPr>
          <w:trHeight w:val="315"/>
        </w:trPr>
        <w:tc>
          <w:tcPr>
            <w:tcW w:w="3935" w:type="dxa"/>
            <w:gridSpan w:val="2"/>
            <w:tcBorders>
              <w:top w:val="single" w:sz="8" w:space="0" w:color="auto"/>
              <w:left w:val="single" w:sz="8" w:space="0" w:color="auto"/>
              <w:bottom w:val="single" w:sz="8" w:space="0" w:color="auto"/>
              <w:right w:val="single" w:sz="8" w:space="0" w:color="000000"/>
            </w:tcBorders>
            <w:shd w:val="clear" w:color="auto" w:fill="D5DCE4" w:themeFill="text2" w:themeFillTint="33"/>
            <w:vAlign w:val="center"/>
            <w:hideMark/>
          </w:tcPr>
          <w:p w14:paraId="7F8F7947" w14:textId="77777777" w:rsidR="00643066" w:rsidRPr="00E05D09" w:rsidRDefault="00643066" w:rsidP="004F7B93">
            <w:pPr>
              <w:spacing w:after="0" w:line="240" w:lineRule="auto"/>
              <w:rPr>
                <w:rFonts w:ascii="Segoe UI Light" w:eastAsia="Times New Roman" w:hAnsi="Segoe UI Light" w:cs="Segoe UI Light"/>
                <w:b/>
                <w:bCs/>
                <w:sz w:val="20"/>
                <w:szCs w:val="20"/>
                <w:lang w:eastAsia="pl-PL"/>
              </w:rPr>
            </w:pPr>
            <w:r w:rsidRPr="00E05D09">
              <w:rPr>
                <w:rFonts w:ascii="Segoe UI Light" w:eastAsia="Times New Roman" w:hAnsi="Segoe UI Light" w:cs="Segoe UI Light"/>
                <w:b/>
                <w:bCs/>
                <w:sz w:val="20"/>
                <w:szCs w:val="20"/>
                <w:lang w:eastAsia="pl-PL"/>
              </w:rPr>
              <w:t>Przychody ogółem:</w:t>
            </w:r>
          </w:p>
        </w:tc>
        <w:tc>
          <w:tcPr>
            <w:tcW w:w="986" w:type="dxa"/>
            <w:tcBorders>
              <w:top w:val="nil"/>
              <w:left w:val="nil"/>
              <w:bottom w:val="single" w:sz="8" w:space="0" w:color="auto"/>
              <w:right w:val="single" w:sz="8" w:space="0" w:color="auto"/>
            </w:tcBorders>
            <w:shd w:val="clear" w:color="auto" w:fill="D5DCE4" w:themeFill="text2" w:themeFillTint="33"/>
            <w:vAlign w:val="center"/>
            <w:hideMark/>
          </w:tcPr>
          <w:p w14:paraId="3E2CA882" w14:textId="77777777" w:rsidR="00643066" w:rsidRPr="00E05D09" w:rsidRDefault="00643066" w:rsidP="004F7B93">
            <w:pPr>
              <w:spacing w:after="0" w:line="24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 </w:t>
            </w:r>
          </w:p>
        </w:tc>
        <w:tc>
          <w:tcPr>
            <w:tcW w:w="1696" w:type="dxa"/>
            <w:tcBorders>
              <w:top w:val="nil"/>
              <w:left w:val="nil"/>
              <w:bottom w:val="single" w:sz="8" w:space="0" w:color="auto"/>
              <w:right w:val="single" w:sz="8" w:space="0" w:color="auto"/>
            </w:tcBorders>
            <w:shd w:val="clear" w:color="auto" w:fill="D5DCE4" w:themeFill="text2" w:themeFillTint="33"/>
            <w:vAlign w:val="center"/>
            <w:hideMark/>
          </w:tcPr>
          <w:p w14:paraId="524945B0" w14:textId="77777777" w:rsidR="00643066" w:rsidRPr="00E05D09" w:rsidRDefault="00643066" w:rsidP="004F7B93">
            <w:pPr>
              <w:jc w:val="right"/>
              <w:rPr>
                <w:rFonts w:ascii="Segoe UI Light" w:hAnsi="Segoe UI Light" w:cs="Segoe UI Light"/>
                <w:b/>
                <w:bCs/>
                <w:sz w:val="20"/>
                <w:szCs w:val="20"/>
              </w:rPr>
            </w:pPr>
            <w:r w:rsidRPr="00E05D09">
              <w:rPr>
                <w:rFonts w:ascii="Segoe UI Light" w:eastAsia="Times New Roman" w:hAnsi="Segoe UI Light" w:cs="Segoe UI Light"/>
                <w:b/>
                <w:bCs/>
                <w:sz w:val="20"/>
                <w:szCs w:val="20"/>
                <w:lang w:eastAsia="pl-PL"/>
              </w:rPr>
              <w:t>31 313 609,10</w:t>
            </w:r>
          </w:p>
        </w:tc>
        <w:tc>
          <w:tcPr>
            <w:tcW w:w="1480" w:type="dxa"/>
            <w:tcBorders>
              <w:top w:val="nil"/>
              <w:left w:val="nil"/>
              <w:bottom w:val="single" w:sz="8" w:space="0" w:color="auto"/>
              <w:right w:val="single" w:sz="8" w:space="0" w:color="auto"/>
            </w:tcBorders>
            <w:shd w:val="clear" w:color="auto" w:fill="D5DCE4" w:themeFill="text2" w:themeFillTint="33"/>
            <w:vAlign w:val="center"/>
            <w:hideMark/>
          </w:tcPr>
          <w:p w14:paraId="60034F32" w14:textId="77777777" w:rsidR="00643066" w:rsidRPr="00E05D09" w:rsidRDefault="00643066" w:rsidP="004F7B93">
            <w:pPr>
              <w:jc w:val="right"/>
              <w:rPr>
                <w:rFonts w:ascii="Segoe UI Light" w:hAnsi="Segoe UI Light" w:cs="Segoe UI Light"/>
                <w:b/>
                <w:bCs/>
                <w:sz w:val="20"/>
                <w:szCs w:val="20"/>
              </w:rPr>
            </w:pPr>
            <w:r w:rsidRPr="00E05D09">
              <w:rPr>
                <w:rFonts w:ascii="Segoe UI Light" w:eastAsia="Times New Roman" w:hAnsi="Segoe UI Light" w:cs="Segoe UI Light"/>
                <w:b/>
                <w:bCs/>
                <w:sz w:val="20"/>
                <w:szCs w:val="20"/>
                <w:lang w:eastAsia="pl-PL"/>
              </w:rPr>
              <w:t>35 684 144,10</w:t>
            </w:r>
          </w:p>
        </w:tc>
        <w:tc>
          <w:tcPr>
            <w:tcW w:w="965" w:type="dxa"/>
            <w:tcBorders>
              <w:top w:val="nil"/>
              <w:left w:val="nil"/>
              <w:bottom w:val="single" w:sz="8" w:space="0" w:color="auto"/>
              <w:right w:val="single" w:sz="8" w:space="0" w:color="auto"/>
            </w:tcBorders>
            <w:shd w:val="clear" w:color="auto" w:fill="D5DCE4" w:themeFill="text2" w:themeFillTint="33"/>
            <w:noWrap/>
            <w:vAlign w:val="center"/>
            <w:hideMark/>
          </w:tcPr>
          <w:p w14:paraId="7A021E55" w14:textId="77777777" w:rsidR="00643066" w:rsidRPr="00E05D09" w:rsidRDefault="00643066" w:rsidP="004F7B93">
            <w:pPr>
              <w:jc w:val="right"/>
              <w:rPr>
                <w:rFonts w:ascii="Segoe UI Light" w:hAnsi="Segoe UI Light" w:cs="Segoe UI Light"/>
                <w:b/>
                <w:bCs/>
                <w:sz w:val="20"/>
                <w:szCs w:val="20"/>
              </w:rPr>
            </w:pPr>
            <w:r w:rsidRPr="00E05D09">
              <w:rPr>
                <w:rFonts w:ascii="Segoe UI Light" w:eastAsia="Times New Roman" w:hAnsi="Segoe UI Light" w:cs="Segoe UI Light"/>
                <w:b/>
                <w:bCs/>
                <w:sz w:val="20"/>
                <w:szCs w:val="20"/>
                <w:lang w:eastAsia="pl-PL"/>
              </w:rPr>
              <w:t>113,96%</w:t>
            </w:r>
          </w:p>
        </w:tc>
      </w:tr>
      <w:tr w:rsidR="00643066" w:rsidRPr="00E05D09" w14:paraId="5B310EEA" w14:textId="77777777" w:rsidTr="004F7B93">
        <w:trPr>
          <w:trHeight w:val="615"/>
        </w:trPr>
        <w:tc>
          <w:tcPr>
            <w:tcW w:w="465" w:type="dxa"/>
            <w:tcBorders>
              <w:top w:val="nil"/>
              <w:left w:val="single" w:sz="8" w:space="0" w:color="auto"/>
              <w:bottom w:val="single" w:sz="8" w:space="0" w:color="auto"/>
              <w:right w:val="single" w:sz="8" w:space="0" w:color="auto"/>
            </w:tcBorders>
            <w:shd w:val="clear" w:color="auto" w:fill="auto"/>
            <w:vAlign w:val="center"/>
            <w:hideMark/>
          </w:tcPr>
          <w:p w14:paraId="0144A574" w14:textId="77777777" w:rsidR="00643066" w:rsidRPr="00E05D09" w:rsidRDefault="00643066" w:rsidP="004F7B93">
            <w:pPr>
              <w:spacing w:after="0" w:line="240" w:lineRule="auto"/>
              <w:jc w:val="right"/>
              <w:rPr>
                <w:rFonts w:ascii="Segoe UI Light" w:eastAsia="Times New Roman" w:hAnsi="Segoe UI Light" w:cs="Segoe UI Light"/>
                <w:sz w:val="20"/>
                <w:szCs w:val="20"/>
                <w:lang w:eastAsia="pl-PL"/>
              </w:rPr>
            </w:pPr>
            <w:r w:rsidRPr="00E05D09">
              <w:rPr>
                <w:rFonts w:ascii="Segoe UI Light" w:hAnsi="Segoe UI Light" w:cs="Segoe UI Light"/>
                <w:sz w:val="20"/>
                <w:szCs w:val="20"/>
              </w:rPr>
              <w:t>1</w:t>
            </w:r>
          </w:p>
        </w:tc>
        <w:tc>
          <w:tcPr>
            <w:tcW w:w="3470" w:type="dxa"/>
            <w:tcBorders>
              <w:top w:val="nil"/>
              <w:left w:val="nil"/>
              <w:bottom w:val="single" w:sz="8" w:space="0" w:color="auto"/>
              <w:right w:val="single" w:sz="8" w:space="0" w:color="auto"/>
            </w:tcBorders>
            <w:shd w:val="clear" w:color="auto" w:fill="auto"/>
            <w:vAlign w:val="center"/>
            <w:hideMark/>
          </w:tcPr>
          <w:p w14:paraId="418C0EEF" w14:textId="77777777" w:rsidR="00643066" w:rsidRPr="00E05D09" w:rsidRDefault="00643066" w:rsidP="004F7B93">
            <w:pPr>
              <w:spacing w:after="0" w:line="240" w:lineRule="auto"/>
              <w:rPr>
                <w:rFonts w:ascii="Segoe UI Light" w:eastAsia="Times New Roman" w:hAnsi="Segoe UI Light" w:cs="Segoe UI Light"/>
                <w:sz w:val="20"/>
                <w:szCs w:val="20"/>
                <w:lang w:eastAsia="pl-PL"/>
              </w:rPr>
            </w:pPr>
            <w:r w:rsidRPr="00E05D09">
              <w:rPr>
                <w:rFonts w:ascii="Segoe UI Light" w:hAnsi="Segoe UI Light" w:cs="Segoe UI Light"/>
                <w:sz w:val="20"/>
                <w:szCs w:val="20"/>
              </w:rPr>
              <w:t>Przychody jednostek samorządu terytorialnego z niewykorzystanych środków pieniężnych na rachunku bieżącym budżetu, wynikających z rozliczenia dochodów i wydatków nimi finansowanych związanych ze szczególnymi zasadami wykonywania budżetu określonymi w odrębnych ustawach</w:t>
            </w:r>
          </w:p>
        </w:tc>
        <w:tc>
          <w:tcPr>
            <w:tcW w:w="986" w:type="dxa"/>
            <w:tcBorders>
              <w:top w:val="nil"/>
              <w:left w:val="nil"/>
              <w:bottom w:val="single" w:sz="8" w:space="0" w:color="auto"/>
              <w:right w:val="single" w:sz="8" w:space="0" w:color="auto"/>
            </w:tcBorders>
            <w:shd w:val="clear" w:color="auto" w:fill="auto"/>
            <w:vAlign w:val="center"/>
            <w:hideMark/>
          </w:tcPr>
          <w:p w14:paraId="3525BEB8" w14:textId="77777777" w:rsidR="00643066" w:rsidRPr="00E05D09" w:rsidRDefault="00643066" w:rsidP="004F7B93">
            <w:pPr>
              <w:spacing w:after="0" w:line="240" w:lineRule="auto"/>
              <w:jc w:val="right"/>
              <w:rPr>
                <w:rFonts w:ascii="Segoe UI Light" w:eastAsia="Times New Roman" w:hAnsi="Segoe UI Light" w:cs="Segoe UI Light"/>
                <w:sz w:val="20"/>
                <w:szCs w:val="20"/>
                <w:lang w:eastAsia="pl-PL"/>
              </w:rPr>
            </w:pPr>
            <w:r w:rsidRPr="00E05D09">
              <w:rPr>
                <w:rFonts w:ascii="Segoe UI Light" w:hAnsi="Segoe UI Light" w:cs="Segoe UI Light"/>
                <w:sz w:val="20"/>
                <w:szCs w:val="20"/>
              </w:rPr>
              <w:t>905</w:t>
            </w:r>
          </w:p>
        </w:tc>
        <w:tc>
          <w:tcPr>
            <w:tcW w:w="1696" w:type="dxa"/>
            <w:tcBorders>
              <w:top w:val="nil"/>
              <w:left w:val="nil"/>
              <w:bottom w:val="single" w:sz="8" w:space="0" w:color="auto"/>
              <w:right w:val="single" w:sz="8" w:space="0" w:color="auto"/>
            </w:tcBorders>
            <w:shd w:val="clear" w:color="auto" w:fill="auto"/>
            <w:vAlign w:val="center"/>
            <w:hideMark/>
          </w:tcPr>
          <w:p w14:paraId="04125A43" w14:textId="77777777" w:rsidR="00643066" w:rsidRPr="00E05D09" w:rsidRDefault="00643066" w:rsidP="004F7B93">
            <w:pPr>
              <w:spacing w:after="0" w:line="240" w:lineRule="auto"/>
              <w:jc w:val="right"/>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120 850,98</w:t>
            </w:r>
          </w:p>
        </w:tc>
        <w:tc>
          <w:tcPr>
            <w:tcW w:w="1480" w:type="dxa"/>
            <w:tcBorders>
              <w:top w:val="nil"/>
              <w:left w:val="nil"/>
              <w:bottom w:val="single" w:sz="8" w:space="0" w:color="auto"/>
              <w:right w:val="single" w:sz="8" w:space="0" w:color="auto"/>
            </w:tcBorders>
            <w:shd w:val="clear" w:color="auto" w:fill="auto"/>
            <w:noWrap/>
            <w:vAlign w:val="center"/>
            <w:hideMark/>
          </w:tcPr>
          <w:p w14:paraId="4F1D5F68" w14:textId="77777777" w:rsidR="00643066" w:rsidRPr="00E05D09" w:rsidRDefault="00643066" w:rsidP="004F7B93">
            <w:pPr>
              <w:jc w:val="center"/>
              <w:rPr>
                <w:rFonts w:ascii="Segoe UI Light" w:hAnsi="Segoe UI Light" w:cs="Segoe UI Light"/>
                <w:sz w:val="20"/>
                <w:szCs w:val="20"/>
              </w:rPr>
            </w:pPr>
            <w:r w:rsidRPr="00E05D09">
              <w:rPr>
                <w:rFonts w:ascii="Segoe UI Light" w:hAnsi="Segoe UI Light" w:cs="Segoe UI Light"/>
                <w:sz w:val="20"/>
                <w:szCs w:val="20"/>
              </w:rPr>
              <w:t>120 850,98</w:t>
            </w:r>
          </w:p>
        </w:tc>
        <w:tc>
          <w:tcPr>
            <w:tcW w:w="965" w:type="dxa"/>
            <w:tcBorders>
              <w:top w:val="nil"/>
              <w:left w:val="nil"/>
              <w:bottom w:val="single" w:sz="8" w:space="0" w:color="auto"/>
              <w:right w:val="single" w:sz="8" w:space="0" w:color="auto"/>
            </w:tcBorders>
            <w:shd w:val="clear" w:color="auto" w:fill="auto"/>
            <w:noWrap/>
            <w:vAlign w:val="center"/>
            <w:hideMark/>
          </w:tcPr>
          <w:p w14:paraId="34E1F2EC" w14:textId="77777777" w:rsidR="00643066" w:rsidRPr="00E05D09" w:rsidRDefault="00643066" w:rsidP="004F7B93">
            <w:pPr>
              <w:jc w:val="right"/>
              <w:rPr>
                <w:rFonts w:ascii="Segoe UI Light" w:hAnsi="Segoe UI Light" w:cs="Segoe UI Light"/>
                <w:sz w:val="20"/>
                <w:szCs w:val="20"/>
              </w:rPr>
            </w:pPr>
            <w:r w:rsidRPr="00E05D09">
              <w:rPr>
                <w:rFonts w:ascii="Segoe UI Light" w:hAnsi="Segoe UI Light" w:cs="Segoe UI Light"/>
                <w:sz w:val="20"/>
                <w:szCs w:val="20"/>
              </w:rPr>
              <w:t>100,00%</w:t>
            </w:r>
          </w:p>
        </w:tc>
      </w:tr>
      <w:tr w:rsidR="00643066" w:rsidRPr="00E05D09" w14:paraId="5095199C" w14:textId="77777777" w:rsidTr="004F7B93">
        <w:trPr>
          <w:trHeight w:val="765"/>
        </w:trPr>
        <w:tc>
          <w:tcPr>
            <w:tcW w:w="465" w:type="dxa"/>
            <w:tcBorders>
              <w:top w:val="nil"/>
              <w:left w:val="single" w:sz="8" w:space="0" w:color="auto"/>
              <w:bottom w:val="single" w:sz="8" w:space="0" w:color="auto"/>
              <w:right w:val="single" w:sz="8" w:space="0" w:color="auto"/>
            </w:tcBorders>
            <w:shd w:val="clear" w:color="auto" w:fill="auto"/>
            <w:vAlign w:val="center"/>
            <w:hideMark/>
          </w:tcPr>
          <w:p w14:paraId="04161648" w14:textId="77777777" w:rsidR="00643066" w:rsidRPr="00E05D09" w:rsidRDefault="00643066" w:rsidP="004F7B93">
            <w:pPr>
              <w:spacing w:after="0" w:line="240" w:lineRule="auto"/>
              <w:jc w:val="right"/>
              <w:rPr>
                <w:rFonts w:ascii="Segoe UI Light" w:eastAsia="Times New Roman" w:hAnsi="Segoe UI Light" w:cs="Segoe UI Light"/>
                <w:sz w:val="20"/>
                <w:szCs w:val="20"/>
                <w:lang w:eastAsia="pl-PL"/>
              </w:rPr>
            </w:pPr>
            <w:r w:rsidRPr="00E05D09">
              <w:rPr>
                <w:rFonts w:ascii="Segoe UI Light" w:hAnsi="Segoe UI Light" w:cs="Segoe UI Light"/>
                <w:sz w:val="20"/>
                <w:szCs w:val="20"/>
              </w:rPr>
              <w:t>2</w:t>
            </w:r>
          </w:p>
        </w:tc>
        <w:tc>
          <w:tcPr>
            <w:tcW w:w="3470" w:type="dxa"/>
            <w:tcBorders>
              <w:top w:val="nil"/>
              <w:left w:val="nil"/>
              <w:bottom w:val="single" w:sz="8" w:space="0" w:color="auto"/>
              <w:right w:val="single" w:sz="8" w:space="0" w:color="auto"/>
            </w:tcBorders>
            <w:shd w:val="clear" w:color="auto" w:fill="auto"/>
            <w:vAlign w:val="center"/>
            <w:hideMark/>
          </w:tcPr>
          <w:p w14:paraId="5E617184" w14:textId="77777777" w:rsidR="00643066" w:rsidRPr="00E05D09" w:rsidRDefault="00643066" w:rsidP="004F7B93">
            <w:pPr>
              <w:spacing w:after="0" w:line="240" w:lineRule="auto"/>
              <w:rPr>
                <w:rFonts w:ascii="Segoe UI Light" w:eastAsia="Times New Roman" w:hAnsi="Segoe UI Light" w:cs="Segoe UI Light"/>
                <w:sz w:val="20"/>
                <w:szCs w:val="20"/>
                <w:lang w:eastAsia="pl-PL"/>
              </w:rPr>
            </w:pPr>
            <w:r w:rsidRPr="00E05D09">
              <w:rPr>
                <w:rFonts w:ascii="Segoe UI Light" w:hAnsi="Segoe UI Light" w:cs="Segoe UI Light"/>
                <w:sz w:val="20"/>
                <w:szCs w:val="20"/>
              </w:rPr>
              <w:t>Przychody jednostek samorządu terytorialnego z wynikających z rozliczenia środków określonych w art. 5 ust. 1 pkt 2 ustawy i dotacji na realizację programu, projektu lub zadania finansowanego z udziałem tych środków</w:t>
            </w:r>
          </w:p>
        </w:tc>
        <w:tc>
          <w:tcPr>
            <w:tcW w:w="986" w:type="dxa"/>
            <w:tcBorders>
              <w:top w:val="nil"/>
              <w:left w:val="nil"/>
              <w:bottom w:val="single" w:sz="8" w:space="0" w:color="auto"/>
              <w:right w:val="single" w:sz="8" w:space="0" w:color="auto"/>
            </w:tcBorders>
            <w:shd w:val="clear" w:color="auto" w:fill="auto"/>
            <w:vAlign w:val="center"/>
            <w:hideMark/>
          </w:tcPr>
          <w:p w14:paraId="5B4CB8FB" w14:textId="77777777" w:rsidR="00643066" w:rsidRPr="00E05D09" w:rsidRDefault="00643066" w:rsidP="004F7B93">
            <w:pPr>
              <w:spacing w:after="0" w:line="240" w:lineRule="auto"/>
              <w:jc w:val="right"/>
              <w:rPr>
                <w:rFonts w:ascii="Segoe UI Light" w:eastAsia="Times New Roman" w:hAnsi="Segoe UI Light" w:cs="Segoe UI Light"/>
                <w:sz w:val="20"/>
                <w:szCs w:val="20"/>
                <w:lang w:eastAsia="pl-PL"/>
              </w:rPr>
            </w:pPr>
            <w:r w:rsidRPr="00E05D09">
              <w:rPr>
                <w:rFonts w:ascii="Segoe UI Light" w:hAnsi="Segoe UI Light" w:cs="Segoe UI Light"/>
                <w:sz w:val="20"/>
                <w:szCs w:val="20"/>
              </w:rPr>
              <w:t>906</w:t>
            </w:r>
          </w:p>
        </w:tc>
        <w:tc>
          <w:tcPr>
            <w:tcW w:w="1696" w:type="dxa"/>
            <w:tcBorders>
              <w:top w:val="nil"/>
              <w:left w:val="nil"/>
              <w:bottom w:val="single" w:sz="8" w:space="0" w:color="auto"/>
              <w:right w:val="single" w:sz="8" w:space="0" w:color="auto"/>
            </w:tcBorders>
            <w:shd w:val="clear" w:color="auto" w:fill="auto"/>
            <w:vAlign w:val="center"/>
            <w:hideMark/>
          </w:tcPr>
          <w:p w14:paraId="296161D5" w14:textId="77777777" w:rsidR="00643066" w:rsidRPr="00E05D09" w:rsidRDefault="00643066" w:rsidP="004F7B93">
            <w:pPr>
              <w:jc w:val="right"/>
              <w:rPr>
                <w:rFonts w:ascii="Segoe UI Light" w:hAnsi="Segoe UI Light" w:cs="Segoe UI Light"/>
                <w:sz w:val="20"/>
                <w:szCs w:val="20"/>
              </w:rPr>
            </w:pPr>
            <w:r w:rsidRPr="00E05D09">
              <w:rPr>
                <w:rFonts w:ascii="Segoe UI Light" w:hAnsi="Segoe UI Light" w:cs="Segoe UI Light"/>
                <w:sz w:val="20"/>
                <w:szCs w:val="20"/>
              </w:rPr>
              <w:t>1 016 117,47</w:t>
            </w:r>
          </w:p>
        </w:tc>
        <w:tc>
          <w:tcPr>
            <w:tcW w:w="1480" w:type="dxa"/>
            <w:tcBorders>
              <w:top w:val="nil"/>
              <w:left w:val="nil"/>
              <w:bottom w:val="single" w:sz="8" w:space="0" w:color="auto"/>
              <w:right w:val="single" w:sz="8" w:space="0" w:color="auto"/>
            </w:tcBorders>
            <w:shd w:val="clear" w:color="auto" w:fill="auto"/>
            <w:noWrap/>
            <w:vAlign w:val="center"/>
            <w:hideMark/>
          </w:tcPr>
          <w:p w14:paraId="17F2EA65" w14:textId="77777777" w:rsidR="00643066" w:rsidRPr="00E05D09" w:rsidRDefault="00643066" w:rsidP="004F7B93">
            <w:pPr>
              <w:jc w:val="right"/>
              <w:rPr>
                <w:rFonts w:ascii="Segoe UI Light" w:hAnsi="Segoe UI Light" w:cs="Segoe UI Light"/>
                <w:sz w:val="20"/>
                <w:szCs w:val="20"/>
              </w:rPr>
            </w:pPr>
            <w:r w:rsidRPr="00E05D09">
              <w:rPr>
                <w:rFonts w:ascii="Segoe UI Light" w:hAnsi="Segoe UI Light" w:cs="Segoe UI Light"/>
                <w:sz w:val="20"/>
                <w:szCs w:val="20"/>
              </w:rPr>
              <w:t>1 016 117,47</w:t>
            </w:r>
          </w:p>
        </w:tc>
        <w:tc>
          <w:tcPr>
            <w:tcW w:w="965" w:type="dxa"/>
            <w:tcBorders>
              <w:top w:val="nil"/>
              <w:left w:val="nil"/>
              <w:bottom w:val="single" w:sz="8" w:space="0" w:color="auto"/>
              <w:right w:val="single" w:sz="8" w:space="0" w:color="auto"/>
            </w:tcBorders>
            <w:shd w:val="clear" w:color="auto" w:fill="auto"/>
            <w:noWrap/>
            <w:vAlign w:val="center"/>
            <w:hideMark/>
          </w:tcPr>
          <w:p w14:paraId="5D16D924" w14:textId="77777777" w:rsidR="00643066" w:rsidRPr="00E05D09" w:rsidRDefault="00643066" w:rsidP="004F7B93">
            <w:pPr>
              <w:spacing w:after="0" w:line="240" w:lineRule="auto"/>
              <w:jc w:val="right"/>
              <w:rPr>
                <w:rFonts w:ascii="Segoe UI Light" w:eastAsia="Times New Roman" w:hAnsi="Segoe UI Light" w:cs="Segoe UI Light"/>
                <w:sz w:val="20"/>
                <w:szCs w:val="20"/>
                <w:lang w:eastAsia="pl-PL"/>
              </w:rPr>
            </w:pPr>
            <w:r w:rsidRPr="00E05D09">
              <w:rPr>
                <w:rFonts w:ascii="Segoe UI Light" w:hAnsi="Segoe UI Light" w:cs="Segoe UI Light"/>
                <w:sz w:val="20"/>
                <w:szCs w:val="20"/>
              </w:rPr>
              <w:t>100,00%</w:t>
            </w:r>
          </w:p>
        </w:tc>
      </w:tr>
      <w:tr w:rsidR="00643066" w:rsidRPr="00E05D09" w14:paraId="4CFBD916" w14:textId="77777777" w:rsidTr="004F7B93">
        <w:trPr>
          <w:trHeight w:val="599"/>
        </w:trPr>
        <w:tc>
          <w:tcPr>
            <w:tcW w:w="465" w:type="dxa"/>
            <w:tcBorders>
              <w:top w:val="nil"/>
              <w:left w:val="single" w:sz="8" w:space="0" w:color="auto"/>
              <w:bottom w:val="single" w:sz="8" w:space="0" w:color="auto"/>
              <w:right w:val="single" w:sz="8" w:space="0" w:color="auto"/>
            </w:tcBorders>
            <w:shd w:val="clear" w:color="auto" w:fill="auto"/>
            <w:vAlign w:val="center"/>
          </w:tcPr>
          <w:p w14:paraId="03046638" w14:textId="77777777" w:rsidR="00643066" w:rsidRPr="00E05D09" w:rsidRDefault="00643066" w:rsidP="004F7B93">
            <w:pPr>
              <w:spacing w:after="0" w:line="240" w:lineRule="auto"/>
              <w:jc w:val="right"/>
              <w:rPr>
                <w:rFonts w:ascii="Segoe UI Light" w:eastAsia="Times New Roman" w:hAnsi="Segoe UI Light" w:cs="Segoe UI Light"/>
                <w:sz w:val="20"/>
                <w:szCs w:val="20"/>
                <w:lang w:eastAsia="pl-PL"/>
              </w:rPr>
            </w:pPr>
            <w:r w:rsidRPr="00E05D09">
              <w:rPr>
                <w:rFonts w:ascii="Segoe UI Light" w:hAnsi="Segoe UI Light" w:cs="Segoe UI Light"/>
                <w:sz w:val="20"/>
                <w:szCs w:val="20"/>
              </w:rPr>
              <w:t>3</w:t>
            </w:r>
          </w:p>
        </w:tc>
        <w:tc>
          <w:tcPr>
            <w:tcW w:w="3470" w:type="dxa"/>
            <w:tcBorders>
              <w:top w:val="nil"/>
              <w:left w:val="nil"/>
              <w:bottom w:val="single" w:sz="8" w:space="0" w:color="auto"/>
              <w:right w:val="single" w:sz="8" w:space="0" w:color="auto"/>
            </w:tcBorders>
            <w:shd w:val="clear" w:color="auto" w:fill="auto"/>
            <w:vAlign w:val="center"/>
          </w:tcPr>
          <w:p w14:paraId="5AD21F13" w14:textId="77777777" w:rsidR="00643066" w:rsidRPr="00E05D09" w:rsidRDefault="00643066" w:rsidP="004F7B93">
            <w:pPr>
              <w:spacing w:after="0" w:line="240" w:lineRule="auto"/>
              <w:rPr>
                <w:rFonts w:ascii="Segoe UI Light" w:eastAsia="Times New Roman" w:hAnsi="Segoe UI Light" w:cs="Segoe UI Light"/>
                <w:sz w:val="20"/>
                <w:szCs w:val="20"/>
                <w:lang w:eastAsia="pl-PL"/>
              </w:rPr>
            </w:pPr>
            <w:r w:rsidRPr="00E05D09">
              <w:rPr>
                <w:rFonts w:ascii="Segoe UI Light" w:hAnsi="Segoe UI Light" w:cs="Segoe UI Light"/>
                <w:sz w:val="20"/>
                <w:szCs w:val="20"/>
              </w:rPr>
              <w:t>Wolne środki, o których mowa w art. 217 ust.2 pkt 6 ustawy</w:t>
            </w:r>
          </w:p>
        </w:tc>
        <w:tc>
          <w:tcPr>
            <w:tcW w:w="986" w:type="dxa"/>
            <w:tcBorders>
              <w:top w:val="nil"/>
              <w:left w:val="nil"/>
              <w:bottom w:val="single" w:sz="8" w:space="0" w:color="auto"/>
              <w:right w:val="single" w:sz="8" w:space="0" w:color="auto"/>
            </w:tcBorders>
            <w:shd w:val="clear" w:color="auto" w:fill="auto"/>
            <w:vAlign w:val="center"/>
          </w:tcPr>
          <w:p w14:paraId="49FF069A" w14:textId="77777777" w:rsidR="00643066" w:rsidRPr="00E05D09" w:rsidRDefault="00643066" w:rsidP="004F7B93">
            <w:pPr>
              <w:spacing w:after="0" w:line="240" w:lineRule="auto"/>
              <w:jc w:val="right"/>
              <w:rPr>
                <w:rFonts w:ascii="Segoe UI Light" w:eastAsia="Times New Roman" w:hAnsi="Segoe UI Light" w:cs="Segoe UI Light"/>
                <w:sz w:val="20"/>
                <w:szCs w:val="20"/>
                <w:lang w:eastAsia="pl-PL"/>
              </w:rPr>
            </w:pPr>
            <w:r w:rsidRPr="00E05D09">
              <w:rPr>
                <w:rFonts w:ascii="Segoe UI Light" w:hAnsi="Segoe UI Light" w:cs="Segoe UI Light"/>
                <w:sz w:val="20"/>
                <w:szCs w:val="20"/>
              </w:rPr>
              <w:t>950</w:t>
            </w:r>
          </w:p>
        </w:tc>
        <w:tc>
          <w:tcPr>
            <w:tcW w:w="1696" w:type="dxa"/>
            <w:tcBorders>
              <w:top w:val="nil"/>
              <w:left w:val="nil"/>
              <w:bottom w:val="single" w:sz="8" w:space="0" w:color="auto"/>
              <w:right w:val="single" w:sz="8" w:space="0" w:color="auto"/>
            </w:tcBorders>
            <w:shd w:val="clear" w:color="auto" w:fill="auto"/>
            <w:vAlign w:val="center"/>
          </w:tcPr>
          <w:p w14:paraId="57AD2599" w14:textId="77777777" w:rsidR="00643066" w:rsidRPr="00E05D09" w:rsidRDefault="00643066" w:rsidP="004F7B93">
            <w:pPr>
              <w:jc w:val="right"/>
              <w:rPr>
                <w:rFonts w:ascii="Segoe UI Light" w:hAnsi="Segoe UI Light" w:cs="Segoe UI Light"/>
                <w:sz w:val="20"/>
                <w:szCs w:val="20"/>
              </w:rPr>
            </w:pPr>
            <w:r w:rsidRPr="00E05D09">
              <w:rPr>
                <w:rFonts w:ascii="Segoe UI Light" w:eastAsia="Times New Roman" w:hAnsi="Segoe UI Light" w:cs="Segoe UI Light"/>
                <w:sz w:val="20"/>
                <w:szCs w:val="20"/>
                <w:lang w:eastAsia="pl-PL"/>
              </w:rPr>
              <w:t>8 794 910,93</w:t>
            </w:r>
          </w:p>
        </w:tc>
        <w:tc>
          <w:tcPr>
            <w:tcW w:w="1480" w:type="dxa"/>
            <w:tcBorders>
              <w:top w:val="nil"/>
              <w:left w:val="nil"/>
              <w:bottom w:val="single" w:sz="8" w:space="0" w:color="auto"/>
              <w:right w:val="single" w:sz="8" w:space="0" w:color="auto"/>
            </w:tcBorders>
            <w:shd w:val="clear" w:color="auto" w:fill="auto"/>
            <w:noWrap/>
            <w:vAlign w:val="center"/>
          </w:tcPr>
          <w:p w14:paraId="28884EC0" w14:textId="77777777" w:rsidR="00643066" w:rsidRPr="00E05D09" w:rsidRDefault="00643066" w:rsidP="004F7B93">
            <w:pPr>
              <w:jc w:val="right"/>
              <w:rPr>
                <w:rFonts w:ascii="Segoe UI Light" w:hAnsi="Segoe UI Light" w:cs="Segoe UI Light"/>
                <w:sz w:val="20"/>
                <w:szCs w:val="20"/>
              </w:rPr>
            </w:pPr>
            <w:r w:rsidRPr="00E05D09">
              <w:rPr>
                <w:rFonts w:ascii="Segoe UI Light" w:eastAsia="Times New Roman" w:hAnsi="Segoe UI Light" w:cs="Segoe UI Light"/>
                <w:sz w:val="20"/>
                <w:szCs w:val="20"/>
                <w:lang w:eastAsia="pl-PL"/>
              </w:rPr>
              <w:t>13 165 445,93</w:t>
            </w:r>
          </w:p>
        </w:tc>
        <w:tc>
          <w:tcPr>
            <w:tcW w:w="965" w:type="dxa"/>
            <w:tcBorders>
              <w:top w:val="nil"/>
              <w:left w:val="nil"/>
              <w:bottom w:val="single" w:sz="8" w:space="0" w:color="auto"/>
              <w:right w:val="single" w:sz="8" w:space="0" w:color="auto"/>
            </w:tcBorders>
            <w:shd w:val="clear" w:color="auto" w:fill="auto"/>
            <w:noWrap/>
            <w:vAlign w:val="center"/>
          </w:tcPr>
          <w:p w14:paraId="1041F25F" w14:textId="77777777" w:rsidR="00643066" w:rsidRPr="00E05D09" w:rsidRDefault="00643066" w:rsidP="004F7B93">
            <w:pPr>
              <w:spacing w:after="0" w:line="240" w:lineRule="auto"/>
              <w:jc w:val="right"/>
              <w:rPr>
                <w:rFonts w:ascii="Segoe UI Light" w:eastAsia="Times New Roman" w:hAnsi="Segoe UI Light" w:cs="Segoe UI Light"/>
                <w:sz w:val="20"/>
                <w:szCs w:val="20"/>
                <w:lang w:eastAsia="pl-PL"/>
              </w:rPr>
            </w:pPr>
            <w:r w:rsidRPr="00E05D09">
              <w:rPr>
                <w:rFonts w:ascii="Segoe UI Light" w:hAnsi="Segoe UI Light" w:cs="Segoe UI Light"/>
                <w:sz w:val="20"/>
                <w:szCs w:val="20"/>
              </w:rPr>
              <w:t>149,69%</w:t>
            </w:r>
          </w:p>
        </w:tc>
      </w:tr>
      <w:tr w:rsidR="00643066" w:rsidRPr="00E05D09" w14:paraId="6845BE52" w14:textId="77777777" w:rsidTr="004F7B93">
        <w:trPr>
          <w:trHeight w:val="599"/>
        </w:trPr>
        <w:tc>
          <w:tcPr>
            <w:tcW w:w="465" w:type="dxa"/>
            <w:tcBorders>
              <w:top w:val="nil"/>
              <w:left w:val="single" w:sz="8" w:space="0" w:color="auto"/>
              <w:bottom w:val="single" w:sz="8" w:space="0" w:color="auto"/>
              <w:right w:val="single" w:sz="8" w:space="0" w:color="auto"/>
            </w:tcBorders>
            <w:shd w:val="clear" w:color="auto" w:fill="auto"/>
            <w:vAlign w:val="center"/>
          </w:tcPr>
          <w:p w14:paraId="74C41222" w14:textId="77777777" w:rsidR="00643066" w:rsidRPr="00E05D09" w:rsidRDefault="00643066" w:rsidP="004F7B93">
            <w:pPr>
              <w:spacing w:after="0" w:line="240" w:lineRule="auto"/>
              <w:jc w:val="right"/>
              <w:rPr>
                <w:rFonts w:ascii="Segoe UI Light" w:hAnsi="Segoe UI Light" w:cs="Segoe UI Light"/>
                <w:sz w:val="20"/>
                <w:szCs w:val="20"/>
              </w:rPr>
            </w:pPr>
            <w:r w:rsidRPr="00E05D09">
              <w:rPr>
                <w:rFonts w:ascii="Segoe UI Light" w:hAnsi="Segoe UI Light" w:cs="Segoe UI Light"/>
                <w:sz w:val="20"/>
                <w:szCs w:val="20"/>
              </w:rPr>
              <w:t>4</w:t>
            </w:r>
          </w:p>
        </w:tc>
        <w:tc>
          <w:tcPr>
            <w:tcW w:w="3470" w:type="dxa"/>
            <w:tcBorders>
              <w:top w:val="nil"/>
              <w:left w:val="nil"/>
              <w:bottom w:val="single" w:sz="8" w:space="0" w:color="auto"/>
              <w:right w:val="single" w:sz="8" w:space="0" w:color="auto"/>
            </w:tcBorders>
            <w:shd w:val="clear" w:color="auto" w:fill="auto"/>
            <w:vAlign w:val="center"/>
          </w:tcPr>
          <w:p w14:paraId="20F886D5" w14:textId="77777777" w:rsidR="00643066" w:rsidRPr="00E05D09" w:rsidRDefault="00643066" w:rsidP="004F7B93">
            <w:pPr>
              <w:spacing w:after="0" w:line="240" w:lineRule="auto"/>
              <w:rPr>
                <w:rFonts w:ascii="Segoe UI Light" w:hAnsi="Segoe UI Light" w:cs="Segoe UI Light"/>
                <w:sz w:val="20"/>
                <w:szCs w:val="20"/>
              </w:rPr>
            </w:pPr>
            <w:r w:rsidRPr="00E05D09">
              <w:rPr>
                <w:rFonts w:ascii="Segoe UI Light" w:hAnsi="Segoe UI Light" w:cs="Segoe UI Light"/>
                <w:sz w:val="20"/>
                <w:szCs w:val="20"/>
              </w:rPr>
              <w:t>Przychody jednostek samorządu terytorialnego z tytułu zaciągniętych pożyczek i kredytów oraz wyemitowanych papierów wartościowych na spłatę wcześniej zaciągniętych zobowiązań</w:t>
            </w:r>
          </w:p>
        </w:tc>
        <w:tc>
          <w:tcPr>
            <w:tcW w:w="986" w:type="dxa"/>
            <w:tcBorders>
              <w:top w:val="nil"/>
              <w:left w:val="nil"/>
              <w:bottom w:val="single" w:sz="8" w:space="0" w:color="auto"/>
              <w:right w:val="single" w:sz="8" w:space="0" w:color="auto"/>
            </w:tcBorders>
            <w:shd w:val="clear" w:color="auto" w:fill="auto"/>
            <w:vAlign w:val="center"/>
          </w:tcPr>
          <w:p w14:paraId="7959632E" w14:textId="77777777" w:rsidR="00643066" w:rsidRPr="00E05D09" w:rsidRDefault="00643066" w:rsidP="004F7B93">
            <w:pPr>
              <w:spacing w:after="0" w:line="240" w:lineRule="auto"/>
              <w:jc w:val="right"/>
              <w:rPr>
                <w:rFonts w:ascii="Segoe UI Light" w:hAnsi="Segoe UI Light" w:cs="Segoe UI Light"/>
                <w:sz w:val="20"/>
                <w:szCs w:val="20"/>
              </w:rPr>
            </w:pPr>
            <w:r w:rsidRPr="00E05D09">
              <w:rPr>
                <w:rFonts w:ascii="Segoe UI Light" w:hAnsi="Segoe UI Light" w:cs="Segoe UI Light"/>
                <w:sz w:val="20"/>
                <w:szCs w:val="20"/>
              </w:rPr>
              <w:t>907</w:t>
            </w:r>
          </w:p>
        </w:tc>
        <w:tc>
          <w:tcPr>
            <w:tcW w:w="1696" w:type="dxa"/>
            <w:tcBorders>
              <w:top w:val="nil"/>
              <w:left w:val="nil"/>
              <w:bottom w:val="single" w:sz="8" w:space="0" w:color="auto"/>
              <w:right w:val="single" w:sz="8" w:space="0" w:color="auto"/>
            </w:tcBorders>
            <w:shd w:val="clear" w:color="auto" w:fill="auto"/>
            <w:vAlign w:val="center"/>
          </w:tcPr>
          <w:p w14:paraId="753ED8B0" w14:textId="77777777" w:rsidR="00643066" w:rsidRPr="00E05D09" w:rsidRDefault="00643066" w:rsidP="004F7B93">
            <w:pPr>
              <w:jc w:val="right"/>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15 500 000,00</w:t>
            </w:r>
          </w:p>
        </w:tc>
        <w:tc>
          <w:tcPr>
            <w:tcW w:w="1480" w:type="dxa"/>
            <w:tcBorders>
              <w:top w:val="nil"/>
              <w:left w:val="nil"/>
              <w:bottom w:val="single" w:sz="8" w:space="0" w:color="auto"/>
              <w:right w:val="single" w:sz="8" w:space="0" w:color="auto"/>
            </w:tcBorders>
            <w:shd w:val="clear" w:color="auto" w:fill="auto"/>
            <w:noWrap/>
            <w:vAlign w:val="center"/>
          </w:tcPr>
          <w:p w14:paraId="070BD73F" w14:textId="77777777" w:rsidR="00643066" w:rsidRPr="00E05D09" w:rsidRDefault="00643066" w:rsidP="004F7B93">
            <w:pPr>
              <w:jc w:val="right"/>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15 500 000,00</w:t>
            </w:r>
          </w:p>
        </w:tc>
        <w:tc>
          <w:tcPr>
            <w:tcW w:w="965" w:type="dxa"/>
            <w:tcBorders>
              <w:top w:val="nil"/>
              <w:left w:val="nil"/>
              <w:bottom w:val="single" w:sz="8" w:space="0" w:color="auto"/>
              <w:right w:val="single" w:sz="8" w:space="0" w:color="auto"/>
            </w:tcBorders>
            <w:shd w:val="clear" w:color="auto" w:fill="auto"/>
            <w:noWrap/>
            <w:vAlign w:val="center"/>
          </w:tcPr>
          <w:p w14:paraId="6C4D3060" w14:textId="77777777" w:rsidR="00643066" w:rsidRPr="00E05D09" w:rsidRDefault="00643066" w:rsidP="004F7B93">
            <w:pPr>
              <w:spacing w:after="0" w:line="240" w:lineRule="auto"/>
              <w:jc w:val="right"/>
              <w:rPr>
                <w:rFonts w:ascii="Segoe UI Light" w:hAnsi="Segoe UI Light" w:cs="Segoe UI Light"/>
                <w:sz w:val="20"/>
                <w:szCs w:val="20"/>
              </w:rPr>
            </w:pPr>
            <w:r w:rsidRPr="00E05D09">
              <w:rPr>
                <w:rFonts w:ascii="Segoe UI Light" w:hAnsi="Segoe UI Light" w:cs="Segoe UI Light"/>
                <w:sz w:val="20"/>
                <w:szCs w:val="20"/>
              </w:rPr>
              <w:t>100,00%</w:t>
            </w:r>
          </w:p>
        </w:tc>
      </w:tr>
      <w:tr w:rsidR="00643066" w:rsidRPr="00E05D09" w14:paraId="70011D0A" w14:textId="77777777" w:rsidTr="004F7B93">
        <w:trPr>
          <w:trHeight w:val="599"/>
        </w:trPr>
        <w:tc>
          <w:tcPr>
            <w:tcW w:w="465" w:type="dxa"/>
            <w:tcBorders>
              <w:top w:val="nil"/>
              <w:left w:val="single" w:sz="8" w:space="0" w:color="auto"/>
              <w:bottom w:val="single" w:sz="8" w:space="0" w:color="auto"/>
              <w:right w:val="single" w:sz="8" w:space="0" w:color="auto"/>
            </w:tcBorders>
            <w:shd w:val="clear" w:color="auto" w:fill="auto"/>
            <w:vAlign w:val="center"/>
          </w:tcPr>
          <w:p w14:paraId="56A33BE9" w14:textId="77777777" w:rsidR="00643066" w:rsidRPr="00E05D09" w:rsidRDefault="00643066" w:rsidP="004F7B93">
            <w:pPr>
              <w:spacing w:after="0" w:line="240" w:lineRule="auto"/>
              <w:jc w:val="right"/>
              <w:rPr>
                <w:rFonts w:ascii="Segoe UI Light" w:hAnsi="Segoe UI Light" w:cs="Segoe UI Light"/>
                <w:sz w:val="20"/>
                <w:szCs w:val="20"/>
              </w:rPr>
            </w:pPr>
            <w:r w:rsidRPr="00E05D09">
              <w:rPr>
                <w:rFonts w:ascii="Segoe UI Light" w:hAnsi="Segoe UI Light" w:cs="Segoe UI Light"/>
                <w:sz w:val="20"/>
                <w:szCs w:val="20"/>
              </w:rPr>
              <w:t>5</w:t>
            </w:r>
          </w:p>
        </w:tc>
        <w:tc>
          <w:tcPr>
            <w:tcW w:w="3470" w:type="dxa"/>
            <w:tcBorders>
              <w:top w:val="nil"/>
              <w:left w:val="nil"/>
              <w:bottom w:val="single" w:sz="8" w:space="0" w:color="auto"/>
              <w:right w:val="single" w:sz="8" w:space="0" w:color="auto"/>
            </w:tcBorders>
            <w:shd w:val="clear" w:color="auto" w:fill="auto"/>
            <w:vAlign w:val="center"/>
          </w:tcPr>
          <w:p w14:paraId="4F3E379B" w14:textId="77777777" w:rsidR="00643066" w:rsidRPr="00E05D09" w:rsidRDefault="00643066" w:rsidP="004F7B93">
            <w:pPr>
              <w:spacing w:after="0" w:line="240" w:lineRule="auto"/>
              <w:rPr>
                <w:rFonts w:ascii="Segoe UI Light" w:hAnsi="Segoe UI Light" w:cs="Segoe UI Light"/>
                <w:sz w:val="20"/>
                <w:szCs w:val="20"/>
              </w:rPr>
            </w:pPr>
            <w:r w:rsidRPr="00E05D09">
              <w:rPr>
                <w:rFonts w:ascii="Segoe UI Light" w:hAnsi="Segoe UI Light" w:cs="Segoe UI Light"/>
                <w:sz w:val="20"/>
                <w:szCs w:val="20"/>
              </w:rPr>
              <w:t>Nadwyżki z lat ubiegłych</w:t>
            </w:r>
          </w:p>
        </w:tc>
        <w:tc>
          <w:tcPr>
            <w:tcW w:w="986" w:type="dxa"/>
            <w:tcBorders>
              <w:top w:val="nil"/>
              <w:left w:val="nil"/>
              <w:bottom w:val="single" w:sz="8" w:space="0" w:color="auto"/>
              <w:right w:val="single" w:sz="8" w:space="0" w:color="auto"/>
            </w:tcBorders>
            <w:shd w:val="clear" w:color="auto" w:fill="auto"/>
            <w:vAlign w:val="center"/>
          </w:tcPr>
          <w:p w14:paraId="20E8069C" w14:textId="77777777" w:rsidR="00643066" w:rsidRPr="00E05D09" w:rsidRDefault="00643066" w:rsidP="004F7B93">
            <w:pPr>
              <w:spacing w:after="0" w:line="240" w:lineRule="auto"/>
              <w:jc w:val="right"/>
              <w:rPr>
                <w:rFonts w:ascii="Segoe UI Light" w:hAnsi="Segoe UI Light" w:cs="Segoe UI Light"/>
                <w:sz w:val="20"/>
                <w:szCs w:val="20"/>
              </w:rPr>
            </w:pPr>
            <w:r w:rsidRPr="00E05D09">
              <w:rPr>
                <w:rFonts w:ascii="Segoe UI Light" w:hAnsi="Segoe UI Light" w:cs="Segoe UI Light"/>
                <w:sz w:val="20"/>
                <w:szCs w:val="20"/>
              </w:rPr>
              <w:t>957</w:t>
            </w:r>
          </w:p>
        </w:tc>
        <w:tc>
          <w:tcPr>
            <w:tcW w:w="1696" w:type="dxa"/>
            <w:tcBorders>
              <w:top w:val="nil"/>
              <w:left w:val="nil"/>
              <w:bottom w:val="single" w:sz="8" w:space="0" w:color="auto"/>
              <w:right w:val="single" w:sz="8" w:space="0" w:color="auto"/>
            </w:tcBorders>
            <w:shd w:val="clear" w:color="auto" w:fill="auto"/>
            <w:vAlign w:val="center"/>
          </w:tcPr>
          <w:p w14:paraId="00524539" w14:textId="77777777" w:rsidR="00643066" w:rsidRPr="00E05D09" w:rsidRDefault="00643066" w:rsidP="004F7B93">
            <w:pPr>
              <w:jc w:val="right"/>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5 881 729,72</w:t>
            </w:r>
          </w:p>
        </w:tc>
        <w:tc>
          <w:tcPr>
            <w:tcW w:w="1480" w:type="dxa"/>
            <w:tcBorders>
              <w:top w:val="nil"/>
              <w:left w:val="nil"/>
              <w:bottom w:val="single" w:sz="8" w:space="0" w:color="auto"/>
              <w:right w:val="single" w:sz="8" w:space="0" w:color="auto"/>
            </w:tcBorders>
            <w:shd w:val="clear" w:color="auto" w:fill="auto"/>
            <w:noWrap/>
            <w:vAlign w:val="center"/>
          </w:tcPr>
          <w:p w14:paraId="6F36582C" w14:textId="77777777" w:rsidR="00643066" w:rsidRPr="00E05D09" w:rsidRDefault="00643066" w:rsidP="004F7B93">
            <w:pPr>
              <w:jc w:val="right"/>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5 881 729,72</w:t>
            </w:r>
          </w:p>
        </w:tc>
        <w:tc>
          <w:tcPr>
            <w:tcW w:w="965" w:type="dxa"/>
            <w:tcBorders>
              <w:top w:val="nil"/>
              <w:left w:val="nil"/>
              <w:bottom w:val="single" w:sz="8" w:space="0" w:color="auto"/>
              <w:right w:val="single" w:sz="8" w:space="0" w:color="auto"/>
            </w:tcBorders>
            <w:shd w:val="clear" w:color="auto" w:fill="auto"/>
            <w:noWrap/>
            <w:vAlign w:val="center"/>
          </w:tcPr>
          <w:p w14:paraId="12E1803B" w14:textId="77777777" w:rsidR="00643066" w:rsidRPr="00E05D09" w:rsidRDefault="00643066" w:rsidP="004F7B93">
            <w:pPr>
              <w:spacing w:after="0" w:line="240" w:lineRule="auto"/>
              <w:jc w:val="right"/>
              <w:rPr>
                <w:rFonts w:ascii="Segoe UI Light" w:hAnsi="Segoe UI Light" w:cs="Segoe UI Light"/>
                <w:sz w:val="20"/>
                <w:szCs w:val="20"/>
              </w:rPr>
            </w:pPr>
            <w:r w:rsidRPr="00E05D09">
              <w:rPr>
                <w:rFonts w:ascii="Segoe UI Light" w:hAnsi="Segoe UI Light" w:cs="Segoe UI Light"/>
                <w:sz w:val="20"/>
                <w:szCs w:val="20"/>
              </w:rPr>
              <w:t>100,00%</w:t>
            </w:r>
          </w:p>
        </w:tc>
      </w:tr>
      <w:tr w:rsidR="00643066" w:rsidRPr="00E05D09" w14:paraId="1707C879" w14:textId="77777777" w:rsidTr="004F7B93">
        <w:trPr>
          <w:trHeight w:val="315"/>
        </w:trPr>
        <w:tc>
          <w:tcPr>
            <w:tcW w:w="3935" w:type="dxa"/>
            <w:gridSpan w:val="2"/>
            <w:tcBorders>
              <w:top w:val="single" w:sz="8" w:space="0" w:color="auto"/>
              <w:left w:val="single" w:sz="8" w:space="0" w:color="auto"/>
              <w:bottom w:val="single" w:sz="8" w:space="0" w:color="auto"/>
              <w:right w:val="single" w:sz="8" w:space="0" w:color="000000"/>
            </w:tcBorders>
            <w:shd w:val="clear" w:color="auto" w:fill="D5DCE4" w:themeFill="text2" w:themeFillTint="33"/>
            <w:vAlign w:val="center"/>
            <w:hideMark/>
          </w:tcPr>
          <w:p w14:paraId="75C3FF04" w14:textId="77777777" w:rsidR="00643066" w:rsidRPr="00E05D09" w:rsidRDefault="00643066" w:rsidP="004F7B93">
            <w:pPr>
              <w:spacing w:after="0" w:line="240" w:lineRule="auto"/>
              <w:rPr>
                <w:rFonts w:ascii="Segoe UI Light" w:eastAsia="Times New Roman" w:hAnsi="Segoe UI Light" w:cs="Segoe UI Light"/>
                <w:b/>
                <w:bCs/>
                <w:sz w:val="20"/>
                <w:szCs w:val="20"/>
                <w:lang w:eastAsia="pl-PL"/>
              </w:rPr>
            </w:pPr>
            <w:r w:rsidRPr="00E05D09">
              <w:rPr>
                <w:rFonts w:ascii="Segoe UI Light" w:eastAsia="Times New Roman" w:hAnsi="Segoe UI Light" w:cs="Segoe UI Light"/>
                <w:b/>
                <w:bCs/>
                <w:sz w:val="20"/>
                <w:szCs w:val="20"/>
                <w:lang w:eastAsia="pl-PL"/>
              </w:rPr>
              <w:t>Rozchody ogółem:</w:t>
            </w:r>
          </w:p>
        </w:tc>
        <w:tc>
          <w:tcPr>
            <w:tcW w:w="986" w:type="dxa"/>
            <w:tcBorders>
              <w:top w:val="nil"/>
              <w:left w:val="nil"/>
              <w:bottom w:val="single" w:sz="8" w:space="0" w:color="auto"/>
              <w:right w:val="single" w:sz="8" w:space="0" w:color="auto"/>
            </w:tcBorders>
            <w:shd w:val="clear" w:color="auto" w:fill="D5DCE4" w:themeFill="text2" w:themeFillTint="33"/>
            <w:vAlign w:val="center"/>
            <w:hideMark/>
          </w:tcPr>
          <w:p w14:paraId="7B1B3C5A" w14:textId="77777777" w:rsidR="00643066" w:rsidRPr="00E05D09" w:rsidRDefault="00643066" w:rsidP="004F7B93">
            <w:pPr>
              <w:spacing w:after="0" w:line="24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 </w:t>
            </w:r>
          </w:p>
        </w:tc>
        <w:tc>
          <w:tcPr>
            <w:tcW w:w="1696" w:type="dxa"/>
            <w:tcBorders>
              <w:top w:val="nil"/>
              <w:left w:val="nil"/>
              <w:bottom w:val="single" w:sz="8" w:space="0" w:color="auto"/>
              <w:right w:val="single" w:sz="8" w:space="0" w:color="auto"/>
            </w:tcBorders>
            <w:shd w:val="clear" w:color="auto" w:fill="D5DCE4" w:themeFill="text2" w:themeFillTint="33"/>
            <w:vAlign w:val="center"/>
            <w:hideMark/>
          </w:tcPr>
          <w:p w14:paraId="5EE74B4B" w14:textId="77777777" w:rsidR="00643066" w:rsidRPr="00E05D09" w:rsidRDefault="00643066" w:rsidP="004F7B93">
            <w:pPr>
              <w:jc w:val="right"/>
              <w:rPr>
                <w:rFonts w:ascii="Segoe UI Light" w:hAnsi="Segoe UI Light" w:cs="Segoe UI Light"/>
                <w:b/>
                <w:bCs/>
                <w:sz w:val="20"/>
                <w:szCs w:val="20"/>
              </w:rPr>
            </w:pPr>
            <w:r w:rsidRPr="00E05D09">
              <w:rPr>
                <w:rFonts w:ascii="Segoe UI Light" w:hAnsi="Segoe UI Light" w:cs="Segoe UI Light"/>
                <w:b/>
                <w:bCs/>
                <w:sz w:val="20"/>
                <w:szCs w:val="20"/>
              </w:rPr>
              <w:t>22 876 869,40</w:t>
            </w:r>
          </w:p>
        </w:tc>
        <w:tc>
          <w:tcPr>
            <w:tcW w:w="1480" w:type="dxa"/>
            <w:tcBorders>
              <w:top w:val="nil"/>
              <w:left w:val="nil"/>
              <w:bottom w:val="single" w:sz="8" w:space="0" w:color="auto"/>
              <w:right w:val="single" w:sz="8" w:space="0" w:color="auto"/>
            </w:tcBorders>
            <w:shd w:val="clear" w:color="auto" w:fill="D5DCE4" w:themeFill="text2" w:themeFillTint="33"/>
            <w:vAlign w:val="center"/>
            <w:hideMark/>
          </w:tcPr>
          <w:p w14:paraId="6A406D29" w14:textId="77777777" w:rsidR="00643066" w:rsidRPr="00E05D09" w:rsidRDefault="00643066" w:rsidP="004F7B93">
            <w:pPr>
              <w:spacing w:after="0" w:line="240" w:lineRule="auto"/>
              <w:jc w:val="right"/>
              <w:rPr>
                <w:rFonts w:ascii="Segoe UI Light" w:eastAsia="Times New Roman" w:hAnsi="Segoe UI Light" w:cs="Segoe UI Light"/>
                <w:b/>
                <w:bCs/>
                <w:sz w:val="20"/>
                <w:szCs w:val="20"/>
                <w:lang w:eastAsia="pl-PL"/>
              </w:rPr>
            </w:pPr>
            <w:r w:rsidRPr="00E05D09">
              <w:rPr>
                <w:rFonts w:ascii="Segoe UI Light" w:hAnsi="Segoe UI Light" w:cs="Segoe UI Light"/>
                <w:b/>
                <w:bCs/>
                <w:sz w:val="20"/>
                <w:szCs w:val="20"/>
              </w:rPr>
              <w:t>22 796 869,00</w:t>
            </w:r>
          </w:p>
        </w:tc>
        <w:tc>
          <w:tcPr>
            <w:tcW w:w="965" w:type="dxa"/>
            <w:tcBorders>
              <w:top w:val="nil"/>
              <w:left w:val="nil"/>
              <w:bottom w:val="single" w:sz="8" w:space="0" w:color="auto"/>
              <w:right w:val="single" w:sz="8" w:space="0" w:color="auto"/>
            </w:tcBorders>
            <w:shd w:val="clear" w:color="auto" w:fill="D5DCE4" w:themeFill="text2" w:themeFillTint="33"/>
            <w:noWrap/>
            <w:vAlign w:val="center"/>
            <w:hideMark/>
          </w:tcPr>
          <w:p w14:paraId="44A8B3D5" w14:textId="77777777" w:rsidR="00643066" w:rsidRPr="00E05D09" w:rsidRDefault="00643066" w:rsidP="004F7B93">
            <w:pPr>
              <w:spacing w:after="0" w:line="240" w:lineRule="auto"/>
              <w:jc w:val="right"/>
              <w:rPr>
                <w:rFonts w:ascii="Segoe UI Light" w:eastAsia="Times New Roman" w:hAnsi="Segoe UI Light" w:cs="Segoe UI Light"/>
                <w:b/>
                <w:bCs/>
                <w:sz w:val="20"/>
                <w:szCs w:val="20"/>
                <w:lang w:eastAsia="pl-PL"/>
              </w:rPr>
            </w:pPr>
            <w:r w:rsidRPr="00E05D09">
              <w:rPr>
                <w:rFonts w:ascii="Segoe UI Light" w:eastAsia="Times New Roman" w:hAnsi="Segoe UI Light" w:cs="Segoe UI Light"/>
                <w:b/>
                <w:bCs/>
                <w:sz w:val="20"/>
                <w:szCs w:val="20"/>
                <w:lang w:eastAsia="pl-PL"/>
              </w:rPr>
              <w:t>99,65%</w:t>
            </w:r>
          </w:p>
        </w:tc>
      </w:tr>
      <w:tr w:rsidR="00643066" w:rsidRPr="00E05D09" w14:paraId="10896FD9" w14:textId="77777777" w:rsidTr="004F7B93">
        <w:trPr>
          <w:trHeight w:val="315"/>
        </w:trPr>
        <w:tc>
          <w:tcPr>
            <w:tcW w:w="465" w:type="dxa"/>
            <w:tcBorders>
              <w:top w:val="nil"/>
              <w:left w:val="single" w:sz="8" w:space="0" w:color="auto"/>
              <w:bottom w:val="single" w:sz="8" w:space="0" w:color="auto"/>
              <w:right w:val="single" w:sz="8" w:space="0" w:color="auto"/>
            </w:tcBorders>
            <w:shd w:val="clear" w:color="auto" w:fill="auto"/>
            <w:vAlign w:val="center"/>
            <w:hideMark/>
          </w:tcPr>
          <w:p w14:paraId="20A2987C" w14:textId="77777777" w:rsidR="00643066" w:rsidRPr="00E05D09" w:rsidRDefault="00643066" w:rsidP="004F7B93">
            <w:pPr>
              <w:spacing w:after="0" w:line="240" w:lineRule="auto"/>
              <w:jc w:val="right"/>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1</w:t>
            </w:r>
          </w:p>
        </w:tc>
        <w:tc>
          <w:tcPr>
            <w:tcW w:w="3470" w:type="dxa"/>
            <w:tcBorders>
              <w:top w:val="nil"/>
              <w:left w:val="nil"/>
              <w:bottom w:val="single" w:sz="8" w:space="0" w:color="auto"/>
              <w:right w:val="single" w:sz="8" w:space="0" w:color="auto"/>
            </w:tcBorders>
            <w:shd w:val="clear" w:color="auto" w:fill="auto"/>
            <w:vAlign w:val="center"/>
            <w:hideMark/>
          </w:tcPr>
          <w:p w14:paraId="18C08E50" w14:textId="77777777" w:rsidR="00643066" w:rsidRPr="00E05D09" w:rsidRDefault="00643066" w:rsidP="004F7B93">
            <w:pPr>
              <w:spacing w:after="0" w:line="24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Udzielone pożyczki i kredyty</w:t>
            </w:r>
          </w:p>
        </w:tc>
        <w:tc>
          <w:tcPr>
            <w:tcW w:w="986" w:type="dxa"/>
            <w:tcBorders>
              <w:top w:val="nil"/>
              <w:left w:val="nil"/>
              <w:bottom w:val="single" w:sz="8" w:space="0" w:color="auto"/>
              <w:right w:val="single" w:sz="8" w:space="0" w:color="auto"/>
            </w:tcBorders>
            <w:shd w:val="clear" w:color="auto" w:fill="auto"/>
            <w:vAlign w:val="center"/>
            <w:hideMark/>
          </w:tcPr>
          <w:p w14:paraId="2E204E8F" w14:textId="77777777" w:rsidR="00643066" w:rsidRPr="00E05D09" w:rsidRDefault="00643066" w:rsidP="004F7B93">
            <w:pPr>
              <w:spacing w:after="0" w:line="240" w:lineRule="auto"/>
              <w:jc w:val="right"/>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991</w:t>
            </w:r>
          </w:p>
        </w:tc>
        <w:tc>
          <w:tcPr>
            <w:tcW w:w="1696" w:type="dxa"/>
            <w:tcBorders>
              <w:top w:val="nil"/>
              <w:left w:val="nil"/>
              <w:bottom w:val="single" w:sz="8" w:space="0" w:color="auto"/>
              <w:right w:val="single" w:sz="8" w:space="0" w:color="auto"/>
            </w:tcBorders>
            <w:shd w:val="clear" w:color="auto" w:fill="auto"/>
            <w:vAlign w:val="center"/>
            <w:hideMark/>
          </w:tcPr>
          <w:p w14:paraId="28727FF8" w14:textId="77777777" w:rsidR="00643066" w:rsidRPr="00E05D09" w:rsidRDefault="00643066" w:rsidP="004F7B93">
            <w:pPr>
              <w:spacing w:after="0" w:line="240" w:lineRule="auto"/>
              <w:jc w:val="right"/>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80 000,00</w:t>
            </w:r>
          </w:p>
        </w:tc>
        <w:tc>
          <w:tcPr>
            <w:tcW w:w="1480" w:type="dxa"/>
            <w:tcBorders>
              <w:top w:val="nil"/>
              <w:left w:val="nil"/>
              <w:bottom w:val="single" w:sz="8" w:space="0" w:color="auto"/>
              <w:right w:val="single" w:sz="8" w:space="0" w:color="auto"/>
            </w:tcBorders>
            <w:shd w:val="clear" w:color="auto" w:fill="auto"/>
            <w:noWrap/>
            <w:vAlign w:val="center"/>
            <w:hideMark/>
          </w:tcPr>
          <w:p w14:paraId="4BA41387" w14:textId="77777777" w:rsidR="00643066" w:rsidRPr="00E05D09" w:rsidRDefault="00643066" w:rsidP="004F7B93">
            <w:pPr>
              <w:spacing w:after="0" w:line="240" w:lineRule="auto"/>
              <w:jc w:val="right"/>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0,00</w:t>
            </w:r>
          </w:p>
        </w:tc>
        <w:tc>
          <w:tcPr>
            <w:tcW w:w="965" w:type="dxa"/>
            <w:tcBorders>
              <w:top w:val="nil"/>
              <w:left w:val="nil"/>
              <w:bottom w:val="single" w:sz="8" w:space="0" w:color="auto"/>
              <w:right w:val="single" w:sz="8" w:space="0" w:color="auto"/>
            </w:tcBorders>
            <w:shd w:val="clear" w:color="auto" w:fill="auto"/>
            <w:noWrap/>
            <w:vAlign w:val="center"/>
            <w:hideMark/>
          </w:tcPr>
          <w:p w14:paraId="708DF1FD" w14:textId="77777777" w:rsidR="00643066" w:rsidRPr="00E05D09" w:rsidRDefault="00643066" w:rsidP="004F7B93">
            <w:pPr>
              <w:spacing w:after="0" w:line="240" w:lineRule="auto"/>
              <w:jc w:val="right"/>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0,00%</w:t>
            </w:r>
          </w:p>
        </w:tc>
      </w:tr>
      <w:tr w:rsidR="00643066" w:rsidRPr="00E05D09" w14:paraId="5CFE30C1" w14:textId="77777777" w:rsidTr="004F7B93">
        <w:trPr>
          <w:trHeight w:val="315"/>
        </w:trPr>
        <w:tc>
          <w:tcPr>
            <w:tcW w:w="465" w:type="dxa"/>
            <w:tcBorders>
              <w:top w:val="nil"/>
              <w:left w:val="single" w:sz="8" w:space="0" w:color="auto"/>
              <w:bottom w:val="single" w:sz="8" w:space="0" w:color="auto"/>
              <w:right w:val="single" w:sz="8" w:space="0" w:color="auto"/>
            </w:tcBorders>
            <w:shd w:val="clear" w:color="auto" w:fill="auto"/>
            <w:vAlign w:val="center"/>
          </w:tcPr>
          <w:p w14:paraId="039491E8" w14:textId="77777777" w:rsidR="00643066" w:rsidRPr="00E05D09" w:rsidRDefault="00643066" w:rsidP="004F7B93">
            <w:pPr>
              <w:spacing w:after="0" w:line="240" w:lineRule="auto"/>
              <w:jc w:val="right"/>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2</w:t>
            </w:r>
          </w:p>
        </w:tc>
        <w:tc>
          <w:tcPr>
            <w:tcW w:w="3470" w:type="dxa"/>
            <w:tcBorders>
              <w:top w:val="nil"/>
              <w:left w:val="nil"/>
              <w:bottom w:val="single" w:sz="8" w:space="0" w:color="auto"/>
              <w:right w:val="single" w:sz="8" w:space="0" w:color="auto"/>
            </w:tcBorders>
            <w:shd w:val="clear" w:color="auto" w:fill="auto"/>
            <w:vAlign w:val="center"/>
          </w:tcPr>
          <w:p w14:paraId="75AE1BFD" w14:textId="77777777" w:rsidR="00643066" w:rsidRPr="00E05D09" w:rsidRDefault="00643066" w:rsidP="004F7B93">
            <w:pPr>
              <w:spacing w:after="0" w:line="24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Spłaty otrzymanych krajowych pożyczek i kredytów</w:t>
            </w:r>
          </w:p>
        </w:tc>
        <w:tc>
          <w:tcPr>
            <w:tcW w:w="986" w:type="dxa"/>
            <w:tcBorders>
              <w:top w:val="nil"/>
              <w:left w:val="nil"/>
              <w:bottom w:val="single" w:sz="8" w:space="0" w:color="auto"/>
              <w:right w:val="single" w:sz="8" w:space="0" w:color="auto"/>
            </w:tcBorders>
            <w:shd w:val="clear" w:color="auto" w:fill="auto"/>
            <w:vAlign w:val="center"/>
          </w:tcPr>
          <w:p w14:paraId="3374A748" w14:textId="77777777" w:rsidR="00643066" w:rsidRPr="00E05D09" w:rsidRDefault="00643066" w:rsidP="004F7B93">
            <w:pPr>
              <w:spacing w:after="0" w:line="240" w:lineRule="auto"/>
              <w:jc w:val="right"/>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992</w:t>
            </w:r>
          </w:p>
        </w:tc>
        <w:tc>
          <w:tcPr>
            <w:tcW w:w="1696" w:type="dxa"/>
            <w:tcBorders>
              <w:top w:val="nil"/>
              <w:left w:val="nil"/>
              <w:bottom w:val="single" w:sz="8" w:space="0" w:color="auto"/>
              <w:right w:val="single" w:sz="8" w:space="0" w:color="auto"/>
            </w:tcBorders>
            <w:shd w:val="clear" w:color="auto" w:fill="auto"/>
            <w:vAlign w:val="center"/>
          </w:tcPr>
          <w:p w14:paraId="1D423E10" w14:textId="77777777" w:rsidR="00643066" w:rsidRPr="00E05D09" w:rsidRDefault="00643066" w:rsidP="004F7B93">
            <w:pPr>
              <w:spacing w:after="0" w:line="240" w:lineRule="auto"/>
              <w:jc w:val="right"/>
              <w:rPr>
                <w:rFonts w:ascii="Segoe UI Light" w:eastAsia="Times New Roman" w:hAnsi="Segoe UI Light" w:cs="Segoe UI Light"/>
                <w:sz w:val="20"/>
                <w:szCs w:val="20"/>
                <w:lang w:eastAsia="pl-PL"/>
              </w:rPr>
            </w:pPr>
            <w:r w:rsidRPr="00E05D09">
              <w:rPr>
                <w:rFonts w:ascii="Segoe UI Light" w:hAnsi="Segoe UI Light" w:cs="Segoe UI Light"/>
                <w:sz w:val="20"/>
                <w:szCs w:val="20"/>
              </w:rPr>
              <w:t>2 969 135,00</w:t>
            </w:r>
          </w:p>
        </w:tc>
        <w:tc>
          <w:tcPr>
            <w:tcW w:w="1480" w:type="dxa"/>
            <w:tcBorders>
              <w:top w:val="nil"/>
              <w:left w:val="nil"/>
              <w:bottom w:val="single" w:sz="8" w:space="0" w:color="auto"/>
              <w:right w:val="single" w:sz="8" w:space="0" w:color="auto"/>
            </w:tcBorders>
            <w:shd w:val="clear" w:color="auto" w:fill="auto"/>
            <w:noWrap/>
            <w:vAlign w:val="center"/>
          </w:tcPr>
          <w:p w14:paraId="1153BB8A" w14:textId="77777777" w:rsidR="00643066" w:rsidRPr="00E05D09" w:rsidRDefault="00643066" w:rsidP="004F7B93">
            <w:pPr>
              <w:spacing w:after="0" w:line="240" w:lineRule="auto"/>
              <w:jc w:val="right"/>
              <w:rPr>
                <w:rFonts w:ascii="Segoe UI Light" w:eastAsia="Times New Roman" w:hAnsi="Segoe UI Light" w:cs="Segoe UI Light"/>
                <w:sz w:val="20"/>
                <w:szCs w:val="20"/>
                <w:lang w:eastAsia="pl-PL"/>
              </w:rPr>
            </w:pPr>
            <w:r w:rsidRPr="00E05D09">
              <w:rPr>
                <w:rFonts w:ascii="Segoe UI Light" w:hAnsi="Segoe UI Light" w:cs="Segoe UI Light"/>
                <w:sz w:val="20"/>
                <w:szCs w:val="20"/>
              </w:rPr>
              <w:t>2 969 135,00</w:t>
            </w:r>
          </w:p>
        </w:tc>
        <w:tc>
          <w:tcPr>
            <w:tcW w:w="965" w:type="dxa"/>
            <w:tcBorders>
              <w:top w:val="nil"/>
              <w:left w:val="nil"/>
              <w:bottom w:val="single" w:sz="8" w:space="0" w:color="auto"/>
              <w:right w:val="single" w:sz="8" w:space="0" w:color="auto"/>
            </w:tcBorders>
            <w:shd w:val="clear" w:color="auto" w:fill="auto"/>
            <w:noWrap/>
            <w:vAlign w:val="center"/>
          </w:tcPr>
          <w:p w14:paraId="544E5ACC" w14:textId="77777777" w:rsidR="00643066" w:rsidRPr="00E05D09" w:rsidRDefault="00643066" w:rsidP="004F7B93">
            <w:pPr>
              <w:spacing w:after="0" w:line="240" w:lineRule="auto"/>
              <w:jc w:val="right"/>
              <w:rPr>
                <w:rFonts w:ascii="Segoe UI Light" w:eastAsia="Times New Roman" w:hAnsi="Segoe UI Light" w:cs="Segoe UI Light"/>
                <w:sz w:val="20"/>
                <w:szCs w:val="20"/>
                <w:lang w:eastAsia="pl-PL"/>
              </w:rPr>
            </w:pPr>
            <w:r w:rsidRPr="00E05D09">
              <w:rPr>
                <w:rFonts w:ascii="Segoe UI Light" w:hAnsi="Segoe UI Light" w:cs="Segoe UI Light"/>
                <w:sz w:val="20"/>
                <w:szCs w:val="20"/>
              </w:rPr>
              <w:t>100,00%</w:t>
            </w:r>
          </w:p>
        </w:tc>
      </w:tr>
      <w:tr w:rsidR="00643066" w:rsidRPr="00E05D09" w14:paraId="3F71FED2" w14:textId="77777777" w:rsidTr="004F7B93">
        <w:trPr>
          <w:trHeight w:val="615"/>
        </w:trPr>
        <w:tc>
          <w:tcPr>
            <w:tcW w:w="465" w:type="dxa"/>
            <w:tcBorders>
              <w:top w:val="single" w:sz="8" w:space="0" w:color="auto"/>
              <w:left w:val="single" w:sz="8" w:space="0" w:color="auto"/>
              <w:bottom w:val="single" w:sz="4" w:space="0" w:color="auto"/>
              <w:right w:val="single" w:sz="8" w:space="0" w:color="auto"/>
            </w:tcBorders>
            <w:shd w:val="clear" w:color="auto" w:fill="auto"/>
            <w:vAlign w:val="center"/>
          </w:tcPr>
          <w:p w14:paraId="1EA1447E" w14:textId="77777777" w:rsidR="00643066" w:rsidRPr="00E05D09" w:rsidRDefault="00643066" w:rsidP="004F7B93">
            <w:pPr>
              <w:spacing w:after="0" w:line="240" w:lineRule="auto"/>
              <w:jc w:val="right"/>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3</w:t>
            </w:r>
          </w:p>
        </w:tc>
        <w:tc>
          <w:tcPr>
            <w:tcW w:w="3470" w:type="dxa"/>
            <w:tcBorders>
              <w:top w:val="single" w:sz="8" w:space="0" w:color="auto"/>
              <w:left w:val="nil"/>
              <w:bottom w:val="single" w:sz="4" w:space="0" w:color="auto"/>
              <w:right w:val="single" w:sz="8" w:space="0" w:color="auto"/>
            </w:tcBorders>
            <w:shd w:val="clear" w:color="auto" w:fill="auto"/>
            <w:vAlign w:val="center"/>
          </w:tcPr>
          <w:p w14:paraId="2BCD4A3A" w14:textId="77777777" w:rsidR="00643066" w:rsidRPr="00E05D09" w:rsidRDefault="00643066" w:rsidP="004F7B93">
            <w:pPr>
              <w:spacing w:after="0" w:line="24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Przelewy na rachunki lokat</w:t>
            </w:r>
          </w:p>
        </w:tc>
        <w:tc>
          <w:tcPr>
            <w:tcW w:w="986" w:type="dxa"/>
            <w:tcBorders>
              <w:top w:val="single" w:sz="8" w:space="0" w:color="auto"/>
              <w:left w:val="nil"/>
              <w:bottom w:val="single" w:sz="4" w:space="0" w:color="auto"/>
              <w:right w:val="single" w:sz="8" w:space="0" w:color="auto"/>
            </w:tcBorders>
            <w:shd w:val="clear" w:color="auto" w:fill="auto"/>
            <w:vAlign w:val="center"/>
          </w:tcPr>
          <w:p w14:paraId="7DA54C3D" w14:textId="77777777" w:rsidR="00643066" w:rsidRPr="00E05D09" w:rsidRDefault="00643066" w:rsidP="004F7B93">
            <w:pPr>
              <w:spacing w:after="0" w:line="240" w:lineRule="auto"/>
              <w:jc w:val="right"/>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994</w:t>
            </w:r>
          </w:p>
        </w:tc>
        <w:tc>
          <w:tcPr>
            <w:tcW w:w="1696" w:type="dxa"/>
            <w:tcBorders>
              <w:top w:val="single" w:sz="8" w:space="0" w:color="auto"/>
              <w:left w:val="nil"/>
              <w:bottom w:val="single" w:sz="4" w:space="0" w:color="auto"/>
              <w:right w:val="single" w:sz="8" w:space="0" w:color="auto"/>
            </w:tcBorders>
            <w:shd w:val="clear" w:color="auto" w:fill="auto"/>
            <w:vAlign w:val="center"/>
          </w:tcPr>
          <w:p w14:paraId="496AB0B4" w14:textId="77777777" w:rsidR="00643066" w:rsidRPr="00E05D09" w:rsidRDefault="00643066" w:rsidP="004F7B93">
            <w:pPr>
              <w:spacing w:after="0" w:line="240" w:lineRule="auto"/>
              <w:jc w:val="right"/>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4 322 134,40</w:t>
            </w:r>
          </w:p>
        </w:tc>
        <w:tc>
          <w:tcPr>
            <w:tcW w:w="1480" w:type="dxa"/>
            <w:tcBorders>
              <w:top w:val="single" w:sz="8" w:space="0" w:color="auto"/>
              <w:left w:val="nil"/>
              <w:bottom w:val="single" w:sz="4" w:space="0" w:color="auto"/>
              <w:right w:val="single" w:sz="8" w:space="0" w:color="auto"/>
            </w:tcBorders>
            <w:shd w:val="clear" w:color="auto" w:fill="auto"/>
            <w:noWrap/>
            <w:vAlign w:val="center"/>
          </w:tcPr>
          <w:p w14:paraId="1D09BCA3" w14:textId="77777777" w:rsidR="00643066" w:rsidRPr="00E05D09" w:rsidRDefault="00643066" w:rsidP="004F7B93">
            <w:pPr>
              <w:spacing w:after="0" w:line="240" w:lineRule="auto"/>
              <w:jc w:val="right"/>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4 322 134,00</w:t>
            </w:r>
          </w:p>
        </w:tc>
        <w:tc>
          <w:tcPr>
            <w:tcW w:w="965" w:type="dxa"/>
            <w:tcBorders>
              <w:top w:val="single" w:sz="8" w:space="0" w:color="auto"/>
              <w:left w:val="nil"/>
              <w:bottom w:val="single" w:sz="4" w:space="0" w:color="auto"/>
              <w:right w:val="single" w:sz="8" w:space="0" w:color="auto"/>
            </w:tcBorders>
            <w:shd w:val="clear" w:color="auto" w:fill="auto"/>
            <w:noWrap/>
            <w:vAlign w:val="center"/>
          </w:tcPr>
          <w:p w14:paraId="19968B7D" w14:textId="77777777" w:rsidR="00643066" w:rsidRPr="00E05D09" w:rsidRDefault="00643066" w:rsidP="004F7B93">
            <w:pPr>
              <w:spacing w:after="0" w:line="240" w:lineRule="auto"/>
              <w:jc w:val="right"/>
              <w:rPr>
                <w:rFonts w:ascii="Segoe UI Light" w:eastAsia="Times New Roman" w:hAnsi="Segoe UI Light" w:cs="Segoe UI Light"/>
                <w:sz w:val="20"/>
                <w:szCs w:val="20"/>
                <w:lang w:eastAsia="pl-PL"/>
              </w:rPr>
            </w:pPr>
            <w:r w:rsidRPr="00E05D09">
              <w:rPr>
                <w:rFonts w:ascii="Segoe UI Light" w:hAnsi="Segoe UI Light" w:cs="Segoe UI Light"/>
                <w:sz w:val="20"/>
                <w:szCs w:val="20"/>
              </w:rPr>
              <w:t>100,00%</w:t>
            </w:r>
          </w:p>
        </w:tc>
      </w:tr>
      <w:tr w:rsidR="00643066" w:rsidRPr="00E05D09" w14:paraId="470866A7" w14:textId="77777777" w:rsidTr="004F7B93">
        <w:trPr>
          <w:trHeight w:val="615"/>
        </w:trPr>
        <w:tc>
          <w:tcPr>
            <w:tcW w:w="465" w:type="dxa"/>
            <w:tcBorders>
              <w:top w:val="single" w:sz="4" w:space="0" w:color="auto"/>
              <w:left w:val="single" w:sz="8" w:space="0" w:color="auto"/>
              <w:bottom w:val="single" w:sz="4" w:space="0" w:color="auto"/>
              <w:right w:val="single" w:sz="8" w:space="0" w:color="auto"/>
            </w:tcBorders>
            <w:shd w:val="clear" w:color="auto" w:fill="auto"/>
            <w:vAlign w:val="center"/>
          </w:tcPr>
          <w:p w14:paraId="134991E9" w14:textId="77777777" w:rsidR="00643066" w:rsidRPr="00E05D09" w:rsidRDefault="00643066" w:rsidP="004F7B93">
            <w:pPr>
              <w:spacing w:after="0" w:line="240" w:lineRule="auto"/>
              <w:jc w:val="right"/>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4</w:t>
            </w:r>
          </w:p>
        </w:tc>
        <w:tc>
          <w:tcPr>
            <w:tcW w:w="3470" w:type="dxa"/>
            <w:tcBorders>
              <w:top w:val="single" w:sz="4" w:space="0" w:color="auto"/>
              <w:left w:val="nil"/>
              <w:bottom w:val="single" w:sz="4" w:space="0" w:color="auto"/>
              <w:right w:val="single" w:sz="8" w:space="0" w:color="auto"/>
            </w:tcBorders>
            <w:shd w:val="clear" w:color="auto" w:fill="auto"/>
            <w:vAlign w:val="center"/>
          </w:tcPr>
          <w:p w14:paraId="086F6666" w14:textId="77777777" w:rsidR="00643066" w:rsidRPr="00E05D09" w:rsidRDefault="00643066" w:rsidP="004F7B93">
            <w:pPr>
              <w:spacing w:after="0" w:line="24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Wcześniejsza spłata istniejącego długu jednostek</w:t>
            </w:r>
            <w:r w:rsidRPr="00E05D09">
              <w:rPr>
                <w:rFonts w:ascii="Segoe UI Light" w:eastAsia="Times New Roman" w:hAnsi="Segoe UI Light" w:cs="Segoe UI Light"/>
                <w:sz w:val="20"/>
                <w:szCs w:val="20"/>
                <w:lang w:eastAsia="pl-PL"/>
              </w:rPr>
              <w:br/>
              <w:t>samorządu terytorialnego</w:t>
            </w:r>
          </w:p>
        </w:tc>
        <w:tc>
          <w:tcPr>
            <w:tcW w:w="986" w:type="dxa"/>
            <w:tcBorders>
              <w:top w:val="single" w:sz="4" w:space="0" w:color="auto"/>
              <w:left w:val="nil"/>
              <w:bottom w:val="single" w:sz="4" w:space="0" w:color="auto"/>
              <w:right w:val="single" w:sz="8" w:space="0" w:color="auto"/>
            </w:tcBorders>
            <w:shd w:val="clear" w:color="auto" w:fill="auto"/>
            <w:vAlign w:val="center"/>
          </w:tcPr>
          <w:p w14:paraId="34B806DC" w14:textId="77777777" w:rsidR="00643066" w:rsidRPr="00E05D09" w:rsidRDefault="00643066" w:rsidP="004F7B93">
            <w:pPr>
              <w:spacing w:after="0" w:line="240" w:lineRule="auto"/>
              <w:jc w:val="right"/>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965</w:t>
            </w:r>
          </w:p>
        </w:tc>
        <w:tc>
          <w:tcPr>
            <w:tcW w:w="1696" w:type="dxa"/>
            <w:tcBorders>
              <w:top w:val="single" w:sz="4" w:space="0" w:color="auto"/>
              <w:left w:val="nil"/>
              <w:bottom w:val="single" w:sz="4" w:space="0" w:color="auto"/>
              <w:right w:val="single" w:sz="8" w:space="0" w:color="auto"/>
            </w:tcBorders>
            <w:shd w:val="clear" w:color="auto" w:fill="auto"/>
            <w:vAlign w:val="center"/>
          </w:tcPr>
          <w:p w14:paraId="12EBFB6B" w14:textId="77777777" w:rsidR="00643066" w:rsidRPr="00E05D09" w:rsidRDefault="00643066" w:rsidP="004F7B93">
            <w:pPr>
              <w:spacing w:after="0" w:line="240" w:lineRule="auto"/>
              <w:jc w:val="right"/>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15 505 600,00</w:t>
            </w:r>
          </w:p>
        </w:tc>
        <w:tc>
          <w:tcPr>
            <w:tcW w:w="1480" w:type="dxa"/>
            <w:tcBorders>
              <w:top w:val="single" w:sz="4" w:space="0" w:color="auto"/>
              <w:left w:val="nil"/>
              <w:bottom w:val="single" w:sz="4" w:space="0" w:color="auto"/>
              <w:right w:val="single" w:sz="8" w:space="0" w:color="auto"/>
            </w:tcBorders>
            <w:shd w:val="clear" w:color="auto" w:fill="auto"/>
            <w:noWrap/>
            <w:vAlign w:val="center"/>
          </w:tcPr>
          <w:p w14:paraId="0218F504" w14:textId="77777777" w:rsidR="00643066" w:rsidRPr="00E05D09" w:rsidRDefault="00643066" w:rsidP="004F7B93">
            <w:pPr>
              <w:spacing w:after="0" w:line="240" w:lineRule="auto"/>
              <w:jc w:val="right"/>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15 505 600,00</w:t>
            </w:r>
          </w:p>
        </w:tc>
        <w:tc>
          <w:tcPr>
            <w:tcW w:w="965" w:type="dxa"/>
            <w:tcBorders>
              <w:top w:val="single" w:sz="4" w:space="0" w:color="auto"/>
              <w:left w:val="nil"/>
              <w:bottom w:val="single" w:sz="4" w:space="0" w:color="auto"/>
              <w:right w:val="single" w:sz="8" w:space="0" w:color="auto"/>
            </w:tcBorders>
            <w:shd w:val="clear" w:color="auto" w:fill="auto"/>
            <w:noWrap/>
            <w:vAlign w:val="center"/>
          </w:tcPr>
          <w:p w14:paraId="127C5653" w14:textId="77777777" w:rsidR="00643066" w:rsidRPr="00E05D09" w:rsidRDefault="00643066" w:rsidP="004F7B93">
            <w:pPr>
              <w:spacing w:after="0" w:line="240" w:lineRule="auto"/>
              <w:jc w:val="right"/>
              <w:rPr>
                <w:rFonts w:ascii="Segoe UI Light" w:hAnsi="Segoe UI Light" w:cs="Segoe UI Light"/>
                <w:sz w:val="20"/>
                <w:szCs w:val="20"/>
              </w:rPr>
            </w:pPr>
            <w:r w:rsidRPr="00E05D09">
              <w:rPr>
                <w:rFonts w:ascii="Segoe UI Light" w:hAnsi="Segoe UI Light" w:cs="Segoe UI Light"/>
                <w:sz w:val="20"/>
                <w:szCs w:val="20"/>
              </w:rPr>
              <w:t>100,00%</w:t>
            </w:r>
          </w:p>
        </w:tc>
      </w:tr>
    </w:tbl>
    <w:p w14:paraId="2856DD80" w14:textId="77777777" w:rsidR="00643066" w:rsidRPr="00E05D09" w:rsidRDefault="00643066" w:rsidP="00643066">
      <w:pPr>
        <w:tabs>
          <w:tab w:val="left" w:pos="5610"/>
        </w:tabs>
        <w:spacing w:line="360" w:lineRule="auto"/>
        <w:jc w:val="both"/>
        <w:rPr>
          <w:rFonts w:ascii="Segoe UI Light" w:hAnsi="Segoe UI Light" w:cs="Segoe UI Light"/>
          <w:sz w:val="20"/>
          <w:szCs w:val="20"/>
        </w:rPr>
      </w:pPr>
    </w:p>
    <w:p w14:paraId="277C4042" w14:textId="2AB71E4A" w:rsidR="00643066" w:rsidRPr="00E05D09" w:rsidRDefault="00643066" w:rsidP="00643066">
      <w:pPr>
        <w:tabs>
          <w:tab w:val="left" w:pos="5610"/>
        </w:tabs>
        <w:spacing w:line="360" w:lineRule="auto"/>
        <w:jc w:val="both"/>
        <w:rPr>
          <w:rFonts w:ascii="Segoe UI Light" w:hAnsi="Segoe UI Light" w:cs="Segoe UI Light"/>
          <w:sz w:val="20"/>
          <w:szCs w:val="20"/>
        </w:rPr>
      </w:pPr>
      <w:r w:rsidRPr="00E05D09">
        <w:rPr>
          <w:rFonts w:ascii="Segoe UI Light" w:hAnsi="Segoe UI Light" w:cs="Segoe UI Light"/>
          <w:sz w:val="20"/>
          <w:szCs w:val="20"/>
        </w:rPr>
        <w:t>Nie przekroczono limitów zobowiązań z tytułu kredytów i pożyczek</w:t>
      </w:r>
      <w:r w:rsidR="00217E9E" w:rsidRPr="00E05D09">
        <w:rPr>
          <w:rFonts w:ascii="Segoe UI Light" w:hAnsi="Segoe UI Light" w:cs="Segoe UI Light"/>
          <w:sz w:val="20"/>
          <w:szCs w:val="20"/>
        </w:rPr>
        <w:t xml:space="preserve"> </w:t>
      </w:r>
      <w:r w:rsidRPr="00E05D09">
        <w:rPr>
          <w:rFonts w:ascii="Segoe UI Light" w:hAnsi="Segoe UI Light" w:cs="Segoe UI Light"/>
          <w:sz w:val="20"/>
          <w:szCs w:val="20"/>
        </w:rPr>
        <w:t>zaciąganych na:</w:t>
      </w:r>
    </w:p>
    <w:p w14:paraId="64B9E5C3" w14:textId="77777777" w:rsidR="00643066" w:rsidRPr="00E05D09" w:rsidRDefault="00643066">
      <w:pPr>
        <w:numPr>
          <w:ilvl w:val="0"/>
          <w:numId w:val="71"/>
        </w:numPr>
        <w:tabs>
          <w:tab w:val="left" w:pos="5610"/>
        </w:tabs>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sfinansowanie przejściowego deficytu budżetu w kwocie 1.000.000,00 zł,</w:t>
      </w:r>
    </w:p>
    <w:p w14:paraId="4AB0561C" w14:textId="77777777" w:rsidR="00643066" w:rsidRPr="00E05D09" w:rsidRDefault="00643066">
      <w:pPr>
        <w:numPr>
          <w:ilvl w:val="0"/>
          <w:numId w:val="71"/>
        </w:numPr>
        <w:tabs>
          <w:tab w:val="left" w:pos="5610"/>
        </w:tabs>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spłatę wcześniej zaciągniętych zobowiązań przypadającą po roku budżetowym w celu obniżenia łącznego kosztu obsługi tych zobowiązań w kwocie 15.505.600,00 zł.</w:t>
      </w:r>
    </w:p>
    <w:p w14:paraId="69E45C11" w14:textId="77777777" w:rsidR="00643066" w:rsidRPr="00E05D09" w:rsidRDefault="00643066" w:rsidP="00643066">
      <w:pPr>
        <w:tabs>
          <w:tab w:val="left" w:pos="5610"/>
        </w:tabs>
        <w:spacing w:after="0" w:line="360" w:lineRule="auto"/>
        <w:rPr>
          <w:rFonts w:ascii="Segoe UI Light" w:hAnsi="Segoe UI Light" w:cs="Segoe UI Light"/>
          <w:sz w:val="20"/>
          <w:szCs w:val="20"/>
          <w:highlight w:val="yellow"/>
        </w:rPr>
      </w:pPr>
    </w:p>
    <w:p w14:paraId="78ACE797" w14:textId="77777777" w:rsidR="00643066" w:rsidRPr="00E05D09" w:rsidRDefault="00643066" w:rsidP="00643066">
      <w:pPr>
        <w:tabs>
          <w:tab w:val="left" w:pos="5610"/>
        </w:tabs>
        <w:spacing w:after="0" w:line="360" w:lineRule="auto"/>
        <w:rPr>
          <w:rFonts w:ascii="Segoe UI Light" w:hAnsi="Segoe UI Light" w:cs="Segoe UI Light"/>
          <w:sz w:val="20"/>
          <w:szCs w:val="20"/>
        </w:rPr>
      </w:pPr>
      <w:r w:rsidRPr="00E05D09">
        <w:rPr>
          <w:rFonts w:ascii="Segoe UI Light" w:hAnsi="Segoe UI Light" w:cs="Segoe UI Light"/>
          <w:sz w:val="20"/>
          <w:szCs w:val="20"/>
        </w:rPr>
        <w:t>W zakresie upoważnień Zarządu Powiatu, które mówią o:</w:t>
      </w:r>
    </w:p>
    <w:p w14:paraId="1C3D8FE2" w14:textId="77777777" w:rsidR="00643066" w:rsidRPr="00E05D09" w:rsidRDefault="00643066">
      <w:pPr>
        <w:pStyle w:val="Akapitzlist"/>
        <w:numPr>
          <w:ilvl w:val="0"/>
          <w:numId w:val="71"/>
        </w:numPr>
        <w:tabs>
          <w:tab w:val="left" w:pos="5610"/>
        </w:tabs>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 xml:space="preserve">zaciąganiu kredytów i pożyczek na pokrycie występującego w ciągu roku przejściowego deficytu budżetu do wysokości 1.000.000,00 zł – </w:t>
      </w:r>
      <w:r w:rsidRPr="00E05D09">
        <w:rPr>
          <w:rFonts w:ascii="Segoe UI Light" w:hAnsi="Segoe UI Light" w:cs="Segoe UI Light"/>
          <w:i/>
          <w:sz w:val="20"/>
          <w:szCs w:val="20"/>
        </w:rPr>
        <w:t>nie skorzystano z upoważnienia,</w:t>
      </w:r>
    </w:p>
    <w:p w14:paraId="00C586AE" w14:textId="77777777" w:rsidR="00643066" w:rsidRPr="00E05D09" w:rsidRDefault="00643066">
      <w:pPr>
        <w:pStyle w:val="Akapitzlist"/>
        <w:numPr>
          <w:ilvl w:val="0"/>
          <w:numId w:val="71"/>
        </w:numPr>
        <w:tabs>
          <w:tab w:val="left" w:pos="5610"/>
        </w:tabs>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zaciąganiu kredytów i emisji papierów wartościowych na spłatę wcześniej zaciągniętych zobowiązań przypadającą po roku budżetowym w celu obniżenia łącznego kosztu obsługi tych zobowiązań -</w:t>
      </w:r>
      <w:r w:rsidRPr="00E05D09">
        <w:rPr>
          <w:rFonts w:ascii="Segoe UI Light" w:hAnsi="Segoe UI Light" w:cs="Segoe UI Light"/>
          <w:i/>
          <w:sz w:val="20"/>
          <w:szCs w:val="20"/>
        </w:rPr>
        <w:t xml:space="preserve"> Zarząd Powiatu wyemitował obligacje </w:t>
      </w:r>
      <w:r w:rsidRPr="00E05D09">
        <w:rPr>
          <w:rFonts w:ascii="Segoe UI Light" w:hAnsi="Segoe UI Light" w:cs="Segoe UI Light"/>
          <w:i/>
          <w:iCs/>
          <w:sz w:val="20"/>
          <w:szCs w:val="20"/>
        </w:rPr>
        <w:t>w kwocie 15.500.000,00 zł,</w:t>
      </w:r>
    </w:p>
    <w:p w14:paraId="34CC6FD1" w14:textId="77777777" w:rsidR="00643066" w:rsidRPr="00E05D09" w:rsidRDefault="00643066">
      <w:pPr>
        <w:pStyle w:val="Akapitzlist"/>
        <w:numPr>
          <w:ilvl w:val="0"/>
          <w:numId w:val="71"/>
        </w:numPr>
        <w:tabs>
          <w:tab w:val="left" w:pos="5610"/>
        </w:tabs>
        <w:spacing w:after="0" w:line="360" w:lineRule="auto"/>
        <w:jc w:val="both"/>
        <w:rPr>
          <w:rFonts w:ascii="Segoe UI Light" w:hAnsi="Segoe UI Light" w:cs="Segoe UI Light"/>
          <w:i/>
          <w:sz w:val="20"/>
          <w:szCs w:val="20"/>
        </w:rPr>
      </w:pPr>
      <w:r w:rsidRPr="00E05D09">
        <w:rPr>
          <w:rFonts w:ascii="Segoe UI Light" w:hAnsi="Segoe UI Light" w:cs="Segoe UI Light"/>
          <w:sz w:val="20"/>
          <w:szCs w:val="20"/>
        </w:rPr>
        <w:t xml:space="preserve">udzieleniu w roku budżetowym pożyczek do łącznej kwoty 80.000,00 zł – nie </w:t>
      </w:r>
      <w:r w:rsidRPr="00E05D09">
        <w:rPr>
          <w:rFonts w:ascii="Segoe UI Light" w:hAnsi="Segoe UI Light" w:cs="Segoe UI Light"/>
          <w:i/>
          <w:sz w:val="20"/>
          <w:szCs w:val="20"/>
        </w:rPr>
        <w:t>skorzystano z upoważnienia,</w:t>
      </w:r>
    </w:p>
    <w:p w14:paraId="21EA7E05" w14:textId="77777777" w:rsidR="00643066" w:rsidRPr="00E05D09" w:rsidRDefault="00643066">
      <w:pPr>
        <w:pStyle w:val="Akapitzlist"/>
        <w:numPr>
          <w:ilvl w:val="0"/>
          <w:numId w:val="71"/>
        </w:numPr>
        <w:tabs>
          <w:tab w:val="left" w:pos="5610"/>
        </w:tabs>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 xml:space="preserve">dokonywaniu zmian w planie wydatków budżetowych w zakresie przeniesień między rozdziałami i paragrafami w ramach działu, w tym także do zmian planu wydatków </w:t>
      </w:r>
      <w:r w:rsidRPr="00E05D09">
        <w:rPr>
          <w:rFonts w:ascii="Segoe UI Light" w:hAnsi="Segoe UI Light" w:cs="Segoe UI Light"/>
          <w:sz w:val="20"/>
          <w:szCs w:val="20"/>
        </w:rPr>
        <w:br/>
        <w:t xml:space="preserve">na uposażenia i wynagrodzenia ze stosunku pracy, o ile odrębne przepisy nie stanowią inaczej - </w:t>
      </w:r>
      <w:r w:rsidRPr="00E05D09">
        <w:rPr>
          <w:rFonts w:ascii="Segoe UI Light" w:hAnsi="Segoe UI Light" w:cs="Segoe UI Light"/>
          <w:i/>
          <w:sz w:val="20"/>
          <w:szCs w:val="20"/>
        </w:rPr>
        <w:t>Zarząd Powiatu podjął 12 uchwał zmieniających uchwałę w sprawie uchwalenia budżetu powiatu na 2022 rok korzystając z upoważnienia,</w:t>
      </w:r>
    </w:p>
    <w:p w14:paraId="3BF143AC" w14:textId="1B6A7FC6" w:rsidR="00643066" w:rsidRPr="00E05D09" w:rsidRDefault="00643066">
      <w:pPr>
        <w:pStyle w:val="Akapitzlist"/>
        <w:numPr>
          <w:ilvl w:val="0"/>
          <w:numId w:val="71"/>
        </w:numPr>
        <w:tabs>
          <w:tab w:val="left" w:pos="5610"/>
        </w:tabs>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 xml:space="preserve">lokowaniu wolnych środków budżetowych na rachunkach bankowych w innych bankach niż bank prowadzący obsługę budżetu powiatu – </w:t>
      </w:r>
      <w:r w:rsidRPr="00E05D09">
        <w:rPr>
          <w:rFonts w:ascii="Segoe UI Light" w:hAnsi="Segoe UI Light" w:cs="Segoe UI Light"/>
          <w:i/>
          <w:sz w:val="20"/>
          <w:szCs w:val="20"/>
        </w:rPr>
        <w:t>Zarząd Powiatu skorzystał z upoważnienia</w:t>
      </w:r>
      <w:r w:rsidRPr="00E05D09">
        <w:rPr>
          <w:rFonts w:ascii="Segoe UI Light" w:hAnsi="Segoe UI Light" w:cs="Segoe UI Light"/>
          <w:i/>
          <w:sz w:val="20"/>
          <w:szCs w:val="20"/>
        </w:rPr>
        <w:br/>
        <w:t xml:space="preserve"> i lokował środki w BGK</w:t>
      </w:r>
      <w:r w:rsidR="00217E9E" w:rsidRPr="00E05D09">
        <w:rPr>
          <w:rFonts w:ascii="Segoe UI Light" w:hAnsi="Segoe UI Light" w:cs="Segoe UI Light"/>
          <w:i/>
          <w:sz w:val="20"/>
          <w:szCs w:val="20"/>
        </w:rPr>
        <w:t xml:space="preserve"> </w:t>
      </w:r>
      <w:r w:rsidRPr="00E05D09">
        <w:rPr>
          <w:rFonts w:ascii="Segoe UI Light" w:hAnsi="Segoe UI Light" w:cs="Segoe UI Light"/>
          <w:i/>
          <w:sz w:val="20"/>
          <w:szCs w:val="20"/>
        </w:rPr>
        <w:t>oraz banku prowadzącym obsługę rachunku budżetu powiatu.</w:t>
      </w:r>
    </w:p>
    <w:p w14:paraId="31BDE202" w14:textId="77777777" w:rsidR="00643066" w:rsidRPr="00E05D09" w:rsidRDefault="00643066">
      <w:pPr>
        <w:pStyle w:val="Akapitzlist"/>
        <w:numPr>
          <w:ilvl w:val="0"/>
          <w:numId w:val="71"/>
        </w:numPr>
        <w:tabs>
          <w:tab w:val="left" w:pos="5610"/>
        </w:tabs>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dokonywaniu zmian w planie dochodów i wydatków budżetu związanych ze:</w:t>
      </w:r>
    </w:p>
    <w:p w14:paraId="5C9431A7" w14:textId="77777777" w:rsidR="00643066" w:rsidRPr="00E05D09" w:rsidRDefault="00643066" w:rsidP="00643066">
      <w:pPr>
        <w:pStyle w:val="Akapitzlist"/>
        <w:tabs>
          <w:tab w:val="left" w:pos="5610"/>
        </w:tabs>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 zmianą kwot lub uzyskaniem płatności przekazywanych z budżetu środków europejskich,</w:t>
      </w:r>
      <w:r w:rsidRPr="00E05D09">
        <w:rPr>
          <w:rFonts w:ascii="Segoe UI Light" w:hAnsi="Segoe UI Light" w:cs="Segoe UI Light"/>
          <w:sz w:val="20"/>
          <w:szCs w:val="20"/>
        </w:rPr>
        <w:br/>
        <w:t>o ile zmiany te nie pogorszą wyniku budżetu,</w:t>
      </w:r>
    </w:p>
    <w:p w14:paraId="3C41C616" w14:textId="77777777" w:rsidR="00643066" w:rsidRPr="00E05D09" w:rsidRDefault="00643066" w:rsidP="00643066">
      <w:pPr>
        <w:pStyle w:val="Akapitzlist"/>
        <w:tabs>
          <w:tab w:val="left" w:pos="5610"/>
        </w:tabs>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 xml:space="preserve">- zmianami w realizacji przedsięwzięcia finansowanego z udziałem środków europejskich albo środków, o których mowa w art. 5 ust. 1 pkt 3 </w:t>
      </w:r>
      <w:proofErr w:type="spellStart"/>
      <w:r w:rsidRPr="00E05D09">
        <w:rPr>
          <w:rFonts w:ascii="Segoe UI Light" w:hAnsi="Segoe UI Light" w:cs="Segoe UI Light"/>
          <w:sz w:val="20"/>
          <w:szCs w:val="20"/>
        </w:rPr>
        <w:t>u.f.p</w:t>
      </w:r>
      <w:proofErr w:type="spellEnd"/>
      <w:r w:rsidRPr="00E05D09">
        <w:rPr>
          <w:rFonts w:ascii="Segoe UI Light" w:hAnsi="Segoe UI Light" w:cs="Segoe UI Light"/>
          <w:sz w:val="20"/>
          <w:szCs w:val="20"/>
        </w:rPr>
        <w:t>., o ile zmiany te nie pogorszą wyniku budżetu,</w:t>
      </w:r>
    </w:p>
    <w:p w14:paraId="4258FB7B" w14:textId="77777777" w:rsidR="00643066" w:rsidRPr="00E05D09" w:rsidRDefault="00643066" w:rsidP="00643066">
      <w:pPr>
        <w:pStyle w:val="Akapitzlist"/>
        <w:tabs>
          <w:tab w:val="left" w:pos="5610"/>
        </w:tabs>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 xml:space="preserve">- zwrotem płatności otrzymanych z budżetu środków europejskich. </w:t>
      </w:r>
    </w:p>
    <w:p w14:paraId="532532E7" w14:textId="1F6D2803" w:rsidR="00000F54" w:rsidRPr="00E05D09" w:rsidRDefault="00643066" w:rsidP="00643066">
      <w:pPr>
        <w:pStyle w:val="Akapitzlist"/>
        <w:tabs>
          <w:tab w:val="left" w:pos="5610"/>
        </w:tabs>
        <w:spacing w:after="0" w:line="360" w:lineRule="auto"/>
        <w:jc w:val="both"/>
        <w:rPr>
          <w:rFonts w:ascii="Segoe UI Light" w:hAnsi="Segoe UI Light" w:cs="Segoe UI Light"/>
          <w:sz w:val="20"/>
          <w:szCs w:val="20"/>
        </w:rPr>
      </w:pPr>
      <w:r w:rsidRPr="00E05D09">
        <w:rPr>
          <w:rFonts w:ascii="Segoe UI Light" w:hAnsi="Segoe UI Light" w:cs="Segoe UI Light"/>
          <w:i/>
          <w:sz w:val="20"/>
          <w:szCs w:val="20"/>
        </w:rPr>
        <w:t>Zarząd Powiatu podjął 1 uchwałę zmieniającą uchwałę w sprawie uchwalenia budżetu powiatu na 2022 rok korzystając z upoważnienia.</w:t>
      </w:r>
    </w:p>
    <w:p w14:paraId="4CBC2313" w14:textId="30899C8D" w:rsidR="00F642C4" w:rsidRDefault="008777A2" w:rsidP="00E05D09">
      <w:pPr>
        <w:pStyle w:val="Nagwek2"/>
        <w:spacing w:line="360" w:lineRule="auto"/>
        <w:contextualSpacing/>
        <w:rPr>
          <w:rFonts w:cs="Segoe UI Light"/>
        </w:rPr>
      </w:pPr>
      <w:bookmarkStart w:id="41" w:name="_Toc70077295"/>
      <w:bookmarkStart w:id="42" w:name="_Toc103345464"/>
      <w:r w:rsidRPr="00E05D09">
        <w:rPr>
          <w:rFonts w:cs="Segoe UI Light"/>
        </w:rPr>
        <w:t>1</w:t>
      </w:r>
      <w:r w:rsidR="0066668F" w:rsidRPr="00E05D09">
        <w:rPr>
          <w:rFonts w:cs="Segoe UI Light"/>
        </w:rPr>
        <w:t>1</w:t>
      </w:r>
      <w:r w:rsidR="006E5AE9" w:rsidRPr="00E05D09">
        <w:rPr>
          <w:rFonts w:cs="Segoe UI Light"/>
        </w:rPr>
        <w:t xml:space="preserve">. </w:t>
      </w:r>
      <w:r w:rsidR="00CC4C32" w:rsidRPr="00E05D09">
        <w:rPr>
          <w:rFonts w:cs="Segoe UI Light"/>
        </w:rPr>
        <w:t>Administracja architektoniczno-budowlana</w:t>
      </w:r>
      <w:bookmarkEnd w:id="41"/>
      <w:bookmarkEnd w:id="42"/>
    </w:p>
    <w:p w14:paraId="18F52D17" w14:textId="77777777" w:rsidR="00E05D09" w:rsidRPr="00E05D09" w:rsidRDefault="00E05D09" w:rsidP="00E05D09"/>
    <w:p w14:paraId="7451EABB" w14:textId="172049CE" w:rsidR="00D45750" w:rsidRPr="00E05D09" w:rsidRDefault="00D45750" w:rsidP="00D45750">
      <w:pPr>
        <w:spacing w:after="0" w:line="360" w:lineRule="auto"/>
        <w:ind w:firstLine="360"/>
        <w:contextualSpacing/>
        <w:jc w:val="both"/>
        <w:rPr>
          <w:rFonts w:ascii="Segoe UI Light" w:hAnsi="Segoe UI Light" w:cs="Segoe UI Light"/>
          <w:bCs/>
          <w:sz w:val="20"/>
          <w:szCs w:val="20"/>
        </w:rPr>
      </w:pPr>
      <w:r w:rsidRPr="00E05D09">
        <w:rPr>
          <w:rFonts w:ascii="Segoe UI Light" w:hAnsi="Segoe UI Light" w:cs="Segoe UI Light"/>
          <w:bCs/>
          <w:sz w:val="20"/>
          <w:szCs w:val="20"/>
        </w:rPr>
        <w:t xml:space="preserve">Obszar zadań Wydziału Architektury i Budownictwa obejmuje działalność w zakresie tzw. administracji architektoniczno-budowlanej, przygotowania i prowadzenia inwestycji powiatowych oraz wykonywanie zadań związanych z utrzymaniem obiektów należących do Starostwa Powiatowego. </w:t>
      </w:r>
    </w:p>
    <w:p w14:paraId="05A6EE4A" w14:textId="77777777" w:rsidR="00D45750" w:rsidRPr="00E05D09" w:rsidRDefault="00D45750" w:rsidP="00D45750">
      <w:pPr>
        <w:spacing w:after="0" w:line="360" w:lineRule="auto"/>
        <w:ind w:firstLine="360"/>
        <w:contextualSpacing/>
        <w:jc w:val="both"/>
        <w:rPr>
          <w:rFonts w:ascii="Segoe UI Light" w:hAnsi="Segoe UI Light" w:cs="Segoe UI Light"/>
          <w:bCs/>
          <w:sz w:val="20"/>
          <w:szCs w:val="20"/>
        </w:rPr>
      </w:pPr>
      <w:r w:rsidRPr="00E05D09">
        <w:rPr>
          <w:rFonts w:ascii="Segoe UI Light" w:hAnsi="Segoe UI Light" w:cs="Segoe UI Light"/>
          <w:bCs/>
          <w:sz w:val="20"/>
          <w:szCs w:val="20"/>
        </w:rPr>
        <w:t xml:space="preserve">Działalność Starosty Nakielskiego jako organu administracji architektoniczno-budowlanej pierwszej instancji obejmuje wydawanie pozwoleń na budowę i rozbiórkę, wydawanie zezwoleń na realizację inwestycji drogowych, przyjmowanie zgłoszeń budowy (rozbiórki) i wykonywania robót nieobjętych obowiązkiem pozwolenia na budowę (rozbiórkę), wydawanie zaświadczeń o samodzielności lokali, wydawanie uzgodnień </w:t>
      </w:r>
      <w:r w:rsidRPr="00E05D09">
        <w:rPr>
          <w:rFonts w:ascii="Segoe UI Light" w:hAnsi="Segoe UI Light" w:cs="Segoe UI Light"/>
          <w:bCs/>
          <w:sz w:val="20"/>
          <w:szCs w:val="20"/>
        </w:rPr>
        <w:lastRenderedPageBreak/>
        <w:t xml:space="preserve">decyzji o warunkach zabudowy i lokalizacji celu publicznego, wydawanie zgody na odstępstwa od przepisów techniczno-budowlanych, udzielanie informacji o charakterze publicznym a także inne czynności niezastrzeżone do właściwości innych organów. </w:t>
      </w:r>
    </w:p>
    <w:p w14:paraId="70104527" w14:textId="77777777" w:rsidR="00D45750" w:rsidRPr="00E05D09" w:rsidRDefault="00D45750" w:rsidP="00D45750">
      <w:pPr>
        <w:spacing w:after="0" w:line="360" w:lineRule="auto"/>
        <w:ind w:firstLine="360"/>
        <w:contextualSpacing/>
        <w:jc w:val="both"/>
        <w:rPr>
          <w:rFonts w:ascii="Segoe UI Light" w:hAnsi="Segoe UI Light" w:cs="Segoe UI Light"/>
          <w:bCs/>
          <w:sz w:val="20"/>
          <w:szCs w:val="20"/>
        </w:rPr>
      </w:pPr>
      <w:r w:rsidRPr="00E05D09">
        <w:rPr>
          <w:rFonts w:ascii="Segoe UI Light" w:hAnsi="Segoe UI Light" w:cs="Segoe UI Light"/>
          <w:bCs/>
          <w:sz w:val="20"/>
          <w:szCs w:val="20"/>
        </w:rPr>
        <w:t xml:space="preserve">Wydział Architektury i Budownictwa zajmuje się także przygotowaniem i realizacją inwestycji powiatowych oraz większych robót remontowych w jednostkach organizacyjnych. Z zakresu prowadzonych inwestycji wyłączone są inwestycje drogowe, za które odpowiada Zarząd Dróg Powiatowych oraz remonty bieżące prowadzone przez poszczególne jednostki organizacyjne, którym przekazano w zarząd użytkowane obiekty. </w:t>
      </w:r>
    </w:p>
    <w:p w14:paraId="5A6AC526" w14:textId="3B39D2D1" w:rsidR="003C4821" w:rsidRPr="00E05D09" w:rsidRDefault="00D45750" w:rsidP="00D45750">
      <w:pPr>
        <w:spacing w:after="0" w:line="360" w:lineRule="auto"/>
        <w:ind w:firstLine="360"/>
        <w:contextualSpacing/>
        <w:jc w:val="both"/>
        <w:rPr>
          <w:rFonts w:ascii="Segoe UI Light" w:hAnsi="Segoe UI Light" w:cs="Segoe UI Light"/>
          <w:bCs/>
          <w:sz w:val="20"/>
          <w:szCs w:val="20"/>
        </w:rPr>
      </w:pPr>
      <w:r w:rsidRPr="00E05D09">
        <w:rPr>
          <w:rFonts w:ascii="Segoe UI Light" w:hAnsi="Segoe UI Light" w:cs="Segoe UI Light"/>
          <w:bCs/>
          <w:sz w:val="20"/>
          <w:szCs w:val="20"/>
        </w:rPr>
        <w:t>Wydział Architektury i Budownictwa prowadzi także księgi obiektów budowlanych i budynków użytkowanych przez Starostwo Powiatowe oraz wykonuje związane z tym niezbędne przeglądy i bieżące naprawy.</w:t>
      </w:r>
    </w:p>
    <w:tbl>
      <w:tblPr>
        <w:tblStyle w:val="rednialista1akcent2"/>
        <w:tblW w:w="0" w:type="auto"/>
        <w:tblBorders>
          <w:top w:val="none" w:sz="0" w:space="0" w:color="auto"/>
          <w:bottom w:val="single" w:sz="8" w:space="0" w:color="1F3864" w:themeColor="accent1" w:themeShade="80"/>
        </w:tblBorders>
        <w:tblLook w:val="04A0" w:firstRow="1" w:lastRow="0" w:firstColumn="1" w:lastColumn="0" w:noHBand="0" w:noVBand="1"/>
      </w:tblPr>
      <w:tblGrid>
        <w:gridCol w:w="9070"/>
      </w:tblGrid>
      <w:tr w:rsidR="003C4821" w:rsidRPr="00E05D09" w14:paraId="1B5B94A8" w14:textId="77777777" w:rsidTr="00412E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top w:val="none" w:sz="0" w:space="0" w:color="auto"/>
              <w:bottom w:val="none" w:sz="0" w:space="0" w:color="auto"/>
            </w:tcBorders>
            <w:shd w:val="clear" w:color="auto" w:fill="auto"/>
          </w:tcPr>
          <w:p w14:paraId="797BBF01" w14:textId="637187BB" w:rsidR="003C4821" w:rsidRPr="00E05D09" w:rsidRDefault="003C4821" w:rsidP="006E06EE">
            <w:pPr>
              <w:pStyle w:val="Bezodstpw"/>
              <w:spacing w:line="360" w:lineRule="auto"/>
              <w:contextualSpacing/>
              <w:rPr>
                <w:rFonts w:ascii="Segoe UI Light" w:eastAsia="Calibri" w:hAnsi="Segoe UI Light" w:cs="Segoe UI Light"/>
                <w:b w:val="0"/>
                <w:bCs w:val="0"/>
                <w:color w:val="1F3864" w:themeColor="accent1" w:themeShade="80"/>
              </w:rPr>
            </w:pPr>
            <w:r w:rsidRPr="00E05D09">
              <w:rPr>
                <w:rFonts w:ascii="Segoe UI Light" w:eastAsia="Calibri" w:hAnsi="Segoe UI Light" w:cs="Segoe UI Light"/>
                <w:b w:val="0"/>
                <w:bCs w:val="0"/>
                <w:color w:val="1F3864" w:themeColor="accent1" w:themeShade="80"/>
              </w:rPr>
              <w:br/>
              <w:t>ADMINISTRACJA ARCHITEKTONICZNO-BUDOWLANA</w:t>
            </w:r>
          </w:p>
        </w:tc>
      </w:tr>
    </w:tbl>
    <w:p w14:paraId="024D43A1" w14:textId="77777777" w:rsidR="003C4821" w:rsidRPr="00E05D09" w:rsidRDefault="003C4821" w:rsidP="006E06EE">
      <w:pPr>
        <w:spacing w:after="0" w:line="360" w:lineRule="auto"/>
        <w:contextualSpacing/>
        <w:jc w:val="both"/>
        <w:rPr>
          <w:rFonts w:ascii="Segoe UI Light" w:hAnsi="Segoe UI Light" w:cs="Segoe UI Light"/>
          <w:bCs/>
          <w:sz w:val="20"/>
          <w:szCs w:val="20"/>
        </w:rPr>
      </w:pPr>
    </w:p>
    <w:p w14:paraId="5F1E20B4" w14:textId="10CF9D68" w:rsidR="00FE166A" w:rsidRPr="00E05D09" w:rsidRDefault="00D45750" w:rsidP="00E05D09">
      <w:pPr>
        <w:spacing w:after="0" w:line="360" w:lineRule="auto"/>
        <w:ind w:firstLine="567"/>
        <w:contextualSpacing/>
        <w:jc w:val="both"/>
        <w:rPr>
          <w:rFonts w:ascii="Segoe UI Light" w:hAnsi="Segoe UI Light" w:cs="Segoe UI Light"/>
          <w:bCs/>
          <w:sz w:val="20"/>
          <w:szCs w:val="20"/>
        </w:rPr>
      </w:pPr>
      <w:r w:rsidRPr="00E05D09">
        <w:rPr>
          <w:rFonts w:ascii="Segoe UI Light" w:hAnsi="Segoe UI Light" w:cs="Segoe UI Light"/>
          <w:bCs/>
          <w:sz w:val="20"/>
          <w:szCs w:val="20"/>
        </w:rPr>
        <w:t>Ilość prowadzonych spraw administracyjnych - wydawanych pozwoleń na budowę, przyjętych zgłoszeń, zaświadczeń itp. w ostatnich latach systematycznie rosła. W 2022</w:t>
      </w:r>
      <w:r w:rsidR="00217E9E" w:rsidRPr="00E05D09">
        <w:rPr>
          <w:rFonts w:ascii="Segoe UI Light" w:hAnsi="Segoe UI Light" w:cs="Segoe UI Light"/>
          <w:bCs/>
          <w:sz w:val="20"/>
          <w:szCs w:val="20"/>
        </w:rPr>
        <w:t xml:space="preserve"> r.</w:t>
      </w:r>
      <w:r w:rsidRPr="00E05D09">
        <w:rPr>
          <w:rFonts w:ascii="Segoe UI Light" w:hAnsi="Segoe UI Light" w:cs="Segoe UI Light"/>
          <w:bCs/>
          <w:sz w:val="20"/>
          <w:szCs w:val="20"/>
        </w:rPr>
        <w:t xml:space="preserve"> nastąpiło wyhamowanie tego trendu i zanotowano ogólny spadek działalności inwestycyjnej. Należy zauważyć, że w 2022</w:t>
      </w:r>
      <w:r w:rsidR="00217E9E" w:rsidRPr="00E05D09">
        <w:rPr>
          <w:rFonts w:ascii="Segoe UI Light" w:hAnsi="Segoe UI Light" w:cs="Segoe UI Light"/>
          <w:bCs/>
          <w:sz w:val="20"/>
          <w:szCs w:val="20"/>
        </w:rPr>
        <w:t xml:space="preserve"> r.</w:t>
      </w:r>
      <w:r w:rsidRPr="00E05D09">
        <w:rPr>
          <w:rFonts w:ascii="Segoe UI Light" w:hAnsi="Segoe UI Light" w:cs="Segoe UI Light"/>
          <w:bCs/>
          <w:sz w:val="20"/>
          <w:szCs w:val="20"/>
        </w:rPr>
        <w:t xml:space="preserve"> ogólny spadek ilości wydanych pozwoleń na budowę wyniósł aż 30% a jeśli chodzi o budynki jednorodzinne to wyniósł aż 35%. Na początku</w:t>
      </w:r>
      <w:r w:rsidR="002C7937" w:rsidRPr="00E05D09">
        <w:rPr>
          <w:rFonts w:ascii="Segoe UI Light" w:hAnsi="Segoe UI Light" w:cs="Segoe UI Light"/>
          <w:bCs/>
          <w:sz w:val="20"/>
          <w:szCs w:val="20"/>
        </w:rPr>
        <w:t xml:space="preserve"> </w:t>
      </w:r>
      <w:r w:rsidRPr="00E05D09">
        <w:rPr>
          <w:rFonts w:ascii="Segoe UI Light" w:hAnsi="Segoe UI Light" w:cs="Segoe UI Light"/>
          <w:bCs/>
          <w:sz w:val="20"/>
          <w:szCs w:val="20"/>
        </w:rPr>
        <w:t>2023</w:t>
      </w:r>
      <w:r w:rsidR="00217E9E" w:rsidRPr="00E05D09">
        <w:rPr>
          <w:rFonts w:ascii="Segoe UI Light" w:hAnsi="Segoe UI Light" w:cs="Segoe UI Light"/>
          <w:bCs/>
          <w:sz w:val="20"/>
          <w:szCs w:val="20"/>
        </w:rPr>
        <w:t xml:space="preserve"> r.</w:t>
      </w:r>
      <w:r w:rsidRPr="00E05D09">
        <w:rPr>
          <w:rFonts w:ascii="Segoe UI Light" w:hAnsi="Segoe UI Light" w:cs="Segoe UI Light"/>
          <w:bCs/>
          <w:sz w:val="20"/>
          <w:szCs w:val="20"/>
        </w:rPr>
        <w:t xml:space="preserve"> spadkowy</w:t>
      </w:r>
      <w:r w:rsidR="002C7937" w:rsidRPr="00E05D09">
        <w:rPr>
          <w:rFonts w:ascii="Segoe UI Light" w:hAnsi="Segoe UI Light" w:cs="Segoe UI Light"/>
          <w:bCs/>
          <w:sz w:val="20"/>
          <w:szCs w:val="20"/>
        </w:rPr>
        <w:t xml:space="preserve"> </w:t>
      </w:r>
      <w:r w:rsidRPr="00E05D09">
        <w:rPr>
          <w:rFonts w:ascii="Segoe UI Light" w:hAnsi="Segoe UI Light" w:cs="Segoe UI Light"/>
          <w:bCs/>
          <w:sz w:val="20"/>
          <w:szCs w:val="20"/>
        </w:rPr>
        <w:t>trend</w:t>
      </w:r>
      <w:r w:rsidR="00DC0F46" w:rsidRPr="00E05D09">
        <w:rPr>
          <w:rFonts w:ascii="Segoe UI Light" w:hAnsi="Segoe UI Light" w:cs="Segoe UI Light"/>
          <w:bCs/>
          <w:sz w:val="20"/>
          <w:szCs w:val="20"/>
        </w:rPr>
        <w:t xml:space="preserve"> </w:t>
      </w:r>
      <w:r w:rsidRPr="00E05D09">
        <w:rPr>
          <w:rFonts w:ascii="Segoe UI Light" w:hAnsi="Segoe UI Light" w:cs="Segoe UI Light"/>
          <w:bCs/>
          <w:sz w:val="20"/>
          <w:szCs w:val="20"/>
        </w:rPr>
        <w:t>nadal się utrzymuje. Poniżej zestawiono podstawowe dane - porównano ostatnie 3 lata tj. od 01.01.2020</w:t>
      </w:r>
      <w:r w:rsidR="00217E9E" w:rsidRPr="00E05D09">
        <w:rPr>
          <w:rFonts w:ascii="Segoe UI Light" w:hAnsi="Segoe UI Light" w:cs="Segoe UI Light"/>
          <w:bCs/>
          <w:sz w:val="20"/>
          <w:szCs w:val="20"/>
        </w:rPr>
        <w:t xml:space="preserve"> r.</w:t>
      </w:r>
      <w:r w:rsidRPr="00E05D09">
        <w:rPr>
          <w:rFonts w:ascii="Segoe UI Light" w:hAnsi="Segoe UI Light" w:cs="Segoe UI Light"/>
          <w:bCs/>
          <w:sz w:val="20"/>
          <w:szCs w:val="20"/>
        </w:rPr>
        <w:t xml:space="preserve"> do 31.12.2022</w:t>
      </w:r>
      <w:r w:rsidR="00217E9E" w:rsidRPr="00E05D09">
        <w:rPr>
          <w:rFonts w:ascii="Segoe UI Light" w:hAnsi="Segoe UI Light" w:cs="Segoe UI Light"/>
          <w:bCs/>
          <w:sz w:val="20"/>
          <w:szCs w:val="20"/>
        </w:rPr>
        <w:t xml:space="preserve"> r.</w:t>
      </w:r>
      <w:r w:rsidRPr="00E05D09">
        <w:rPr>
          <w:rFonts w:ascii="Segoe UI Light" w:hAnsi="Segoe UI Light" w:cs="Segoe UI Light"/>
          <w:bCs/>
          <w:sz w:val="20"/>
          <w:szCs w:val="20"/>
        </w:rPr>
        <w:t xml:space="preserve"> oraz okres od 1.01-30.04.2023</w:t>
      </w:r>
      <w:r w:rsidR="00023827" w:rsidRPr="00E05D09">
        <w:rPr>
          <w:rFonts w:ascii="Segoe UI Light" w:hAnsi="Segoe UI Light" w:cs="Segoe UI Light"/>
          <w:bCs/>
          <w:sz w:val="20"/>
          <w:szCs w:val="20"/>
        </w:rPr>
        <w:t>.</w:t>
      </w:r>
    </w:p>
    <w:p w14:paraId="2339CC25" w14:textId="77777777" w:rsidR="00E05D09" w:rsidRDefault="00E05D09" w:rsidP="00E05D09">
      <w:pPr>
        <w:spacing w:after="0" w:line="360" w:lineRule="auto"/>
        <w:contextualSpacing/>
        <w:jc w:val="both"/>
        <w:rPr>
          <w:rFonts w:ascii="Segoe UI Light" w:hAnsi="Segoe UI Light" w:cs="Segoe UI Light"/>
          <w:bCs/>
          <w:sz w:val="20"/>
          <w:szCs w:val="20"/>
        </w:rPr>
      </w:pPr>
    </w:p>
    <w:p w14:paraId="4D659EE2" w14:textId="0C7FF07E" w:rsidR="003C4821" w:rsidRPr="00E05D09" w:rsidRDefault="002C7937" w:rsidP="00E05D09">
      <w:pPr>
        <w:spacing w:after="0" w:line="360" w:lineRule="auto"/>
        <w:contextualSpacing/>
        <w:jc w:val="both"/>
        <w:rPr>
          <w:rFonts w:ascii="Segoe UI Light" w:hAnsi="Segoe UI Light" w:cs="Segoe UI Light"/>
          <w:bCs/>
          <w:sz w:val="20"/>
          <w:szCs w:val="20"/>
        </w:rPr>
      </w:pPr>
      <w:r w:rsidRPr="00E05D09">
        <w:rPr>
          <w:rFonts w:ascii="Segoe UI Light" w:hAnsi="Segoe UI Light" w:cs="Segoe UI Light"/>
          <w:bCs/>
          <w:sz w:val="20"/>
          <w:szCs w:val="20"/>
        </w:rPr>
        <w:t>Zestawienie ilości wydanych decyzji w sprawach o pozwolenie na budowę, rozbiórkę oraz zgłoszeń rozpatrzonych przez Wydział Architektury i Budownictwa Starostwa Powiatowego w Nakle nad Notecią.</w:t>
      </w:r>
    </w:p>
    <w:tbl>
      <w:tblPr>
        <w:tblW w:w="8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6"/>
        <w:gridCol w:w="1171"/>
        <w:gridCol w:w="1519"/>
        <w:gridCol w:w="1484"/>
        <w:gridCol w:w="2130"/>
        <w:gridCol w:w="1400"/>
      </w:tblGrid>
      <w:tr w:rsidR="003C4821" w:rsidRPr="00E05D09" w14:paraId="25433BEF" w14:textId="77777777" w:rsidTr="00357F1F">
        <w:trPr>
          <w:trHeight w:val="1945"/>
        </w:trPr>
        <w:tc>
          <w:tcPr>
            <w:tcW w:w="1256" w:type="dxa"/>
            <w:shd w:val="clear" w:color="auto" w:fill="D5DCE4" w:themeFill="text2" w:themeFillTint="33"/>
            <w:vAlign w:val="center"/>
          </w:tcPr>
          <w:p w14:paraId="4E8D2B6D" w14:textId="77777777" w:rsidR="003C4821" w:rsidRPr="00E05D09" w:rsidRDefault="003C4821" w:rsidP="00153E99">
            <w:pPr>
              <w:spacing w:after="0" w:line="24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 xml:space="preserve">Rok </w:t>
            </w:r>
          </w:p>
        </w:tc>
        <w:tc>
          <w:tcPr>
            <w:tcW w:w="1171" w:type="dxa"/>
            <w:shd w:val="clear" w:color="auto" w:fill="D5DCE4" w:themeFill="text2" w:themeFillTint="33"/>
            <w:vAlign w:val="center"/>
          </w:tcPr>
          <w:p w14:paraId="18C7E0F2" w14:textId="77777777" w:rsidR="003C4821" w:rsidRPr="00E05D09" w:rsidRDefault="003C4821" w:rsidP="00153E99">
            <w:pPr>
              <w:spacing w:after="0" w:line="24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Łączna ilość pozwoleń na budowę</w:t>
            </w:r>
          </w:p>
        </w:tc>
        <w:tc>
          <w:tcPr>
            <w:tcW w:w="1519" w:type="dxa"/>
            <w:shd w:val="clear" w:color="auto" w:fill="D5DCE4" w:themeFill="text2" w:themeFillTint="33"/>
            <w:vAlign w:val="center"/>
          </w:tcPr>
          <w:p w14:paraId="470D706A" w14:textId="77777777" w:rsidR="003C4821" w:rsidRPr="00E05D09" w:rsidRDefault="003C4821" w:rsidP="00153E99">
            <w:pPr>
              <w:spacing w:after="0" w:line="24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Ilość pozwoleń na rozbiórkę obiektów budowlanych</w:t>
            </w:r>
          </w:p>
        </w:tc>
        <w:tc>
          <w:tcPr>
            <w:tcW w:w="1484" w:type="dxa"/>
            <w:shd w:val="clear" w:color="auto" w:fill="D5DCE4" w:themeFill="text2" w:themeFillTint="33"/>
            <w:vAlign w:val="center"/>
          </w:tcPr>
          <w:p w14:paraId="699E7DCE" w14:textId="77777777" w:rsidR="003C4821" w:rsidRPr="00E05D09" w:rsidRDefault="003C4821" w:rsidP="00153E99">
            <w:pPr>
              <w:spacing w:after="0" w:line="24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Ilość zgłoszeń z projektem budowlanym</w:t>
            </w:r>
          </w:p>
          <w:p w14:paraId="004D25E0" w14:textId="77777777" w:rsidR="003C4821" w:rsidRPr="00E05D09" w:rsidRDefault="003C4821" w:rsidP="00153E99">
            <w:pPr>
              <w:spacing w:after="0" w:line="24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 xml:space="preserve">art. 29 ust. 1 pkt. 1A, 2B i 19A ustawy Prawo budowlane </w:t>
            </w:r>
          </w:p>
        </w:tc>
        <w:tc>
          <w:tcPr>
            <w:tcW w:w="2130" w:type="dxa"/>
            <w:shd w:val="clear" w:color="auto" w:fill="D5DCE4" w:themeFill="text2" w:themeFillTint="33"/>
            <w:vAlign w:val="center"/>
          </w:tcPr>
          <w:p w14:paraId="2AB2B447" w14:textId="77777777" w:rsidR="003C4821" w:rsidRPr="00E05D09" w:rsidRDefault="003C4821" w:rsidP="00153E99">
            <w:pPr>
              <w:spacing w:after="0" w:line="24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Ilość zgłoszeń pozostałych</w:t>
            </w:r>
          </w:p>
          <w:p w14:paraId="24BAE096" w14:textId="77777777" w:rsidR="003C4821" w:rsidRPr="00E05D09" w:rsidRDefault="003C4821" w:rsidP="00153E99">
            <w:pPr>
              <w:spacing w:after="0" w:line="24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(zmiana sposobu użytkowania, budowa obiektów i wykonanie robót budowlanych, rozbiórki obiektów)</w:t>
            </w:r>
          </w:p>
        </w:tc>
        <w:tc>
          <w:tcPr>
            <w:tcW w:w="1400" w:type="dxa"/>
            <w:shd w:val="clear" w:color="auto" w:fill="D5DCE4" w:themeFill="text2" w:themeFillTint="33"/>
            <w:vAlign w:val="center"/>
          </w:tcPr>
          <w:p w14:paraId="3046A5B9" w14:textId="696C50D9" w:rsidR="003C4821" w:rsidRPr="00E05D09" w:rsidRDefault="003C4821" w:rsidP="00153E99">
            <w:pPr>
              <w:spacing w:after="0" w:line="24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Łącznie spraw</w:t>
            </w:r>
            <w:r w:rsidR="007A38C3" w:rsidRPr="00E05D09">
              <w:rPr>
                <w:rFonts w:ascii="Segoe UI Light" w:hAnsi="Segoe UI Light" w:cs="Segoe UI Light"/>
                <w:bCs/>
                <w:sz w:val="20"/>
                <w:szCs w:val="20"/>
              </w:rPr>
              <w:t xml:space="preserve"> </w:t>
            </w:r>
          </w:p>
          <w:p w14:paraId="21506BC6" w14:textId="77777777" w:rsidR="003C4821" w:rsidRPr="00E05D09" w:rsidRDefault="003C4821" w:rsidP="00153E99">
            <w:pPr>
              <w:spacing w:after="0" w:line="24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w roku</w:t>
            </w:r>
          </w:p>
        </w:tc>
      </w:tr>
      <w:tr w:rsidR="002C7937" w:rsidRPr="00E05D09" w14:paraId="487B911F" w14:textId="77777777" w:rsidTr="002C7937">
        <w:trPr>
          <w:trHeight w:val="490"/>
        </w:trPr>
        <w:tc>
          <w:tcPr>
            <w:tcW w:w="1256" w:type="dxa"/>
            <w:vAlign w:val="center"/>
          </w:tcPr>
          <w:p w14:paraId="1D37AE24" w14:textId="199957D6" w:rsidR="002C7937" w:rsidRPr="00E05D09" w:rsidRDefault="002C7937" w:rsidP="002C7937">
            <w:pPr>
              <w:spacing w:after="0" w:line="24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2020</w:t>
            </w:r>
            <w:r w:rsidR="00217E9E" w:rsidRPr="00E05D09">
              <w:rPr>
                <w:rFonts w:ascii="Segoe UI Light" w:hAnsi="Segoe UI Light" w:cs="Segoe UI Light"/>
                <w:bCs/>
                <w:sz w:val="20"/>
                <w:szCs w:val="20"/>
              </w:rPr>
              <w:t xml:space="preserve"> r.</w:t>
            </w:r>
          </w:p>
        </w:tc>
        <w:tc>
          <w:tcPr>
            <w:tcW w:w="1171" w:type="dxa"/>
            <w:vAlign w:val="center"/>
          </w:tcPr>
          <w:p w14:paraId="7C205CF0" w14:textId="3AB82621" w:rsidR="002C7937" w:rsidRPr="00E05D09" w:rsidRDefault="002C7937" w:rsidP="002C7937">
            <w:pPr>
              <w:spacing w:after="0" w:line="240" w:lineRule="auto"/>
              <w:contextualSpacing/>
              <w:jc w:val="center"/>
              <w:rPr>
                <w:rFonts w:ascii="Segoe UI Light" w:hAnsi="Segoe UI Light" w:cs="Segoe UI Light"/>
                <w:bCs/>
                <w:sz w:val="20"/>
                <w:szCs w:val="20"/>
              </w:rPr>
            </w:pPr>
            <w:r w:rsidRPr="00E05D09">
              <w:rPr>
                <w:rFonts w:ascii="Segoe UI Light" w:hAnsi="Segoe UI Light" w:cs="Segoe UI Light"/>
                <w:sz w:val="20"/>
                <w:szCs w:val="20"/>
              </w:rPr>
              <w:t>910</w:t>
            </w:r>
          </w:p>
        </w:tc>
        <w:tc>
          <w:tcPr>
            <w:tcW w:w="1519" w:type="dxa"/>
            <w:vAlign w:val="center"/>
          </w:tcPr>
          <w:p w14:paraId="009A566E" w14:textId="7E66204E" w:rsidR="002C7937" w:rsidRPr="00E05D09" w:rsidRDefault="002C7937" w:rsidP="002C7937">
            <w:pPr>
              <w:spacing w:after="0" w:line="240" w:lineRule="auto"/>
              <w:contextualSpacing/>
              <w:jc w:val="center"/>
              <w:rPr>
                <w:rFonts w:ascii="Segoe UI Light" w:hAnsi="Segoe UI Light" w:cs="Segoe UI Light"/>
                <w:bCs/>
                <w:sz w:val="20"/>
                <w:szCs w:val="20"/>
              </w:rPr>
            </w:pPr>
            <w:r w:rsidRPr="00E05D09">
              <w:rPr>
                <w:rFonts w:ascii="Segoe UI Light" w:hAnsi="Segoe UI Light" w:cs="Segoe UI Light"/>
                <w:sz w:val="20"/>
                <w:szCs w:val="20"/>
              </w:rPr>
              <w:t>47</w:t>
            </w:r>
          </w:p>
        </w:tc>
        <w:tc>
          <w:tcPr>
            <w:tcW w:w="1484" w:type="dxa"/>
            <w:vAlign w:val="center"/>
          </w:tcPr>
          <w:p w14:paraId="3BF27B86" w14:textId="1E5C6EA9" w:rsidR="002C7937" w:rsidRPr="00E05D09" w:rsidRDefault="002C7937" w:rsidP="002C7937">
            <w:pPr>
              <w:spacing w:after="0" w:line="240" w:lineRule="auto"/>
              <w:contextualSpacing/>
              <w:jc w:val="center"/>
              <w:rPr>
                <w:rFonts w:ascii="Segoe UI Light" w:hAnsi="Segoe UI Light" w:cs="Segoe UI Light"/>
                <w:bCs/>
                <w:sz w:val="20"/>
                <w:szCs w:val="20"/>
              </w:rPr>
            </w:pPr>
            <w:r w:rsidRPr="00E05D09">
              <w:rPr>
                <w:rFonts w:ascii="Segoe UI Light" w:hAnsi="Segoe UI Light" w:cs="Segoe UI Light"/>
                <w:sz w:val="20"/>
                <w:szCs w:val="20"/>
              </w:rPr>
              <w:t>193</w:t>
            </w:r>
          </w:p>
        </w:tc>
        <w:tc>
          <w:tcPr>
            <w:tcW w:w="2130" w:type="dxa"/>
            <w:vAlign w:val="center"/>
          </w:tcPr>
          <w:p w14:paraId="60799B0C" w14:textId="46E677ED" w:rsidR="002C7937" w:rsidRPr="00E05D09" w:rsidRDefault="002C7937" w:rsidP="002C7937">
            <w:pPr>
              <w:spacing w:after="0" w:line="240" w:lineRule="auto"/>
              <w:contextualSpacing/>
              <w:jc w:val="center"/>
              <w:rPr>
                <w:rFonts w:ascii="Segoe UI Light" w:hAnsi="Segoe UI Light" w:cs="Segoe UI Light"/>
                <w:bCs/>
                <w:sz w:val="20"/>
                <w:szCs w:val="20"/>
              </w:rPr>
            </w:pPr>
            <w:r w:rsidRPr="00E05D09">
              <w:rPr>
                <w:rFonts w:ascii="Segoe UI Light" w:hAnsi="Segoe UI Light" w:cs="Segoe UI Light"/>
                <w:sz w:val="20"/>
                <w:szCs w:val="20"/>
              </w:rPr>
              <w:t>627</w:t>
            </w:r>
          </w:p>
        </w:tc>
        <w:tc>
          <w:tcPr>
            <w:tcW w:w="1400" w:type="dxa"/>
            <w:vAlign w:val="center"/>
          </w:tcPr>
          <w:p w14:paraId="343DF8B9" w14:textId="46308066" w:rsidR="002C7937" w:rsidRPr="00E05D09" w:rsidRDefault="002C7937" w:rsidP="002C7937">
            <w:pPr>
              <w:spacing w:after="0" w:line="240" w:lineRule="auto"/>
              <w:contextualSpacing/>
              <w:jc w:val="center"/>
              <w:rPr>
                <w:rFonts w:ascii="Segoe UI Light" w:hAnsi="Segoe UI Light" w:cs="Segoe UI Light"/>
                <w:bCs/>
                <w:sz w:val="20"/>
                <w:szCs w:val="20"/>
              </w:rPr>
            </w:pPr>
            <w:r w:rsidRPr="00E05D09">
              <w:rPr>
                <w:rFonts w:ascii="Segoe UI Light" w:hAnsi="Segoe UI Light" w:cs="Segoe UI Light"/>
                <w:sz w:val="20"/>
                <w:szCs w:val="20"/>
              </w:rPr>
              <w:t>1777</w:t>
            </w:r>
          </w:p>
        </w:tc>
      </w:tr>
      <w:tr w:rsidR="002C7937" w:rsidRPr="00E05D09" w14:paraId="5D0D3120" w14:textId="77777777" w:rsidTr="002C7937">
        <w:trPr>
          <w:trHeight w:val="492"/>
        </w:trPr>
        <w:tc>
          <w:tcPr>
            <w:tcW w:w="1256" w:type="dxa"/>
            <w:vAlign w:val="center"/>
          </w:tcPr>
          <w:p w14:paraId="5AFE9720" w14:textId="5A535DB1" w:rsidR="002C7937" w:rsidRPr="00E05D09" w:rsidRDefault="002C7937" w:rsidP="002C7937">
            <w:pPr>
              <w:spacing w:after="0" w:line="24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2021</w:t>
            </w:r>
            <w:r w:rsidR="00217E9E" w:rsidRPr="00E05D09">
              <w:rPr>
                <w:rFonts w:ascii="Segoe UI Light" w:hAnsi="Segoe UI Light" w:cs="Segoe UI Light"/>
                <w:bCs/>
                <w:sz w:val="20"/>
                <w:szCs w:val="20"/>
              </w:rPr>
              <w:t xml:space="preserve"> r.</w:t>
            </w:r>
          </w:p>
        </w:tc>
        <w:tc>
          <w:tcPr>
            <w:tcW w:w="1171" w:type="dxa"/>
            <w:vAlign w:val="center"/>
          </w:tcPr>
          <w:p w14:paraId="73F88CAD" w14:textId="0C2D5B2F" w:rsidR="002C7937" w:rsidRPr="00E05D09" w:rsidRDefault="002C7937" w:rsidP="002C7937">
            <w:pPr>
              <w:spacing w:after="0" w:line="240" w:lineRule="auto"/>
              <w:contextualSpacing/>
              <w:jc w:val="center"/>
              <w:rPr>
                <w:rFonts w:ascii="Segoe UI Light" w:hAnsi="Segoe UI Light" w:cs="Segoe UI Light"/>
                <w:bCs/>
                <w:sz w:val="20"/>
                <w:szCs w:val="20"/>
              </w:rPr>
            </w:pPr>
            <w:r w:rsidRPr="00E05D09">
              <w:rPr>
                <w:rFonts w:ascii="Segoe UI Light" w:hAnsi="Segoe UI Light" w:cs="Segoe UI Light"/>
                <w:sz w:val="20"/>
                <w:szCs w:val="20"/>
              </w:rPr>
              <w:t>890</w:t>
            </w:r>
          </w:p>
        </w:tc>
        <w:tc>
          <w:tcPr>
            <w:tcW w:w="1519" w:type="dxa"/>
            <w:vAlign w:val="center"/>
          </w:tcPr>
          <w:p w14:paraId="2139B1D3" w14:textId="53B464B5" w:rsidR="002C7937" w:rsidRPr="00E05D09" w:rsidRDefault="002C7937" w:rsidP="002C7937">
            <w:pPr>
              <w:spacing w:after="0" w:line="240" w:lineRule="auto"/>
              <w:contextualSpacing/>
              <w:jc w:val="center"/>
              <w:rPr>
                <w:rFonts w:ascii="Segoe UI Light" w:hAnsi="Segoe UI Light" w:cs="Segoe UI Light"/>
                <w:bCs/>
                <w:sz w:val="20"/>
                <w:szCs w:val="20"/>
              </w:rPr>
            </w:pPr>
            <w:r w:rsidRPr="00E05D09">
              <w:rPr>
                <w:rFonts w:ascii="Segoe UI Light" w:hAnsi="Segoe UI Light" w:cs="Segoe UI Light"/>
                <w:sz w:val="20"/>
                <w:szCs w:val="20"/>
              </w:rPr>
              <w:t>28</w:t>
            </w:r>
          </w:p>
        </w:tc>
        <w:tc>
          <w:tcPr>
            <w:tcW w:w="1484" w:type="dxa"/>
            <w:vAlign w:val="center"/>
          </w:tcPr>
          <w:p w14:paraId="3D67B190" w14:textId="6C9C54CA" w:rsidR="002C7937" w:rsidRPr="00E05D09" w:rsidRDefault="002C7937" w:rsidP="002C7937">
            <w:pPr>
              <w:spacing w:after="0" w:line="240" w:lineRule="auto"/>
              <w:contextualSpacing/>
              <w:jc w:val="center"/>
              <w:rPr>
                <w:rFonts w:ascii="Segoe UI Light" w:hAnsi="Segoe UI Light" w:cs="Segoe UI Light"/>
                <w:bCs/>
                <w:sz w:val="20"/>
                <w:szCs w:val="20"/>
              </w:rPr>
            </w:pPr>
            <w:r w:rsidRPr="00E05D09">
              <w:rPr>
                <w:rFonts w:ascii="Segoe UI Light" w:hAnsi="Segoe UI Light" w:cs="Segoe UI Light"/>
                <w:sz w:val="20"/>
                <w:szCs w:val="20"/>
              </w:rPr>
              <w:t>385</w:t>
            </w:r>
          </w:p>
        </w:tc>
        <w:tc>
          <w:tcPr>
            <w:tcW w:w="2130" w:type="dxa"/>
            <w:vAlign w:val="center"/>
          </w:tcPr>
          <w:p w14:paraId="4E13A6D8" w14:textId="41CFFD57" w:rsidR="002C7937" w:rsidRPr="00E05D09" w:rsidRDefault="002C7937" w:rsidP="002C7937">
            <w:pPr>
              <w:spacing w:after="0" w:line="240" w:lineRule="auto"/>
              <w:contextualSpacing/>
              <w:jc w:val="center"/>
              <w:rPr>
                <w:rFonts w:ascii="Segoe UI Light" w:hAnsi="Segoe UI Light" w:cs="Segoe UI Light"/>
                <w:bCs/>
                <w:sz w:val="20"/>
                <w:szCs w:val="20"/>
              </w:rPr>
            </w:pPr>
            <w:r w:rsidRPr="00E05D09">
              <w:rPr>
                <w:rFonts w:ascii="Segoe UI Light" w:hAnsi="Segoe UI Light" w:cs="Segoe UI Light"/>
                <w:sz w:val="20"/>
                <w:szCs w:val="20"/>
              </w:rPr>
              <w:t>718</w:t>
            </w:r>
          </w:p>
        </w:tc>
        <w:tc>
          <w:tcPr>
            <w:tcW w:w="1400" w:type="dxa"/>
            <w:vAlign w:val="center"/>
          </w:tcPr>
          <w:p w14:paraId="62F49BE3" w14:textId="4A450C74" w:rsidR="002C7937" w:rsidRPr="00E05D09" w:rsidRDefault="002C7937" w:rsidP="002C7937">
            <w:pPr>
              <w:spacing w:after="0" w:line="240" w:lineRule="auto"/>
              <w:contextualSpacing/>
              <w:jc w:val="center"/>
              <w:rPr>
                <w:rFonts w:ascii="Segoe UI Light" w:hAnsi="Segoe UI Light" w:cs="Segoe UI Light"/>
                <w:bCs/>
                <w:sz w:val="20"/>
                <w:szCs w:val="20"/>
              </w:rPr>
            </w:pPr>
            <w:r w:rsidRPr="00E05D09">
              <w:rPr>
                <w:rFonts w:ascii="Segoe UI Light" w:hAnsi="Segoe UI Light" w:cs="Segoe UI Light"/>
                <w:sz w:val="20"/>
                <w:szCs w:val="20"/>
              </w:rPr>
              <w:t>2021</w:t>
            </w:r>
          </w:p>
        </w:tc>
      </w:tr>
      <w:tr w:rsidR="002C7937" w:rsidRPr="00E05D09" w14:paraId="24CEB18A" w14:textId="77777777" w:rsidTr="002C7937">
        <w:trPr>
          <w:trHeight w:val="497"/>
        </w:trPr>
        <w:tc>
          <w:tcPr>
            <w:tcW w:w="1256" w:type="dxa"/>
            <w:vAlign w:val="center"/>
          </w:tcPr>
          <w:p w14:paraId="6AD8CD8A" w14:textId="2E45230A" w:rsidR="002C7937" w:rsidRPr="00E05D09" w:rsidRDefault="002C7937" w:rsidP="002C7937">
            <w:pPr>
              <w:spacing w:after="0" w:line="24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2022</w:t>
            </w:r>
            <w:r w:rsidR="00217E9E" w:rsidRPr="00E05D09">
              <w:rPr>
                <w:rFonts w:ascii="Segoe UI Light" w:hAnsi="Segoe UI Light" w:cs="Segoe UI Light"/>
                <w:bCs/>
                <w:sz w:val="20"/>
                <w:szCs w:val="20"/>
              </w:rPr>
              <w:t xml:space="preserve"> r.</w:t>
            </w:r>
          </w:p>
        </w:tc>
        <w:tc>
          <w:tcPr>
            <w:tcW w:w="1171" w:type="dxa"/>
            <w:vAlign w:val="center"/>
          </w:tcPr>
          <w:p w14:paraId="1A520878" w14:textId="31191D50" w:rsidR="002C7937" w:rsidRPr="00E05D09" w:rsidRDefault="002C7937" w:rsidP="002C7937">
            <w:pPr>
              <w:spacing w:after="0" w:line="240" w:lineRule="auto"/>
              <w:contextualSpacing/>
              <w:jc w:val="center"/>
              <w:rPr>
                <w:rFonts w:ascii="Segoe UI Light" w:hAnsi="Segoe UI Light" w:cs="Segoe UI Light"/>
                <w:bCs/>
                <w:sz w:val="20"/>
                <w:szCs w:val="20"/>
              </w:rPr>
            </w:pPr>
            <w:r w:rsidRPr="00E05D09">
              <w:rPr>
                <w:rFonts w:ascii="Segoe UI Light" w:hAnsi="Segoe UI Light" w:cs="Segoe UI Light"/>
                <w:sz w:val="20"/>
                <w:szCs w:val="20"/>
              </w:rPr>
              <w:t>626</w:t>
            </w:r>
          </w:p>
        </w:tc>
        <w:tc>
          <w:tcPr>
            <w:tcW w:w="1519" w:type="dxa"/>
            <w:vAlign w:val="center"/>
          </w:tcPr>
          <w:p w14:paraId="581B9545" w14:textId="5A9EAF2B" w:rsidR="002C7937" w:rsidRPr="00E05D09" w:rsidRDefault="002C7937" w:rsidP="002C7937">
            <w:pPr>
              <w:spacing w:after="0" w:line="240" w:lineRule="auto"/>
              <w:contextualSpacing/>
              <w:jc w:val="center"/>
              <w:rPr>
                <w:rFonts w:ascii="Segoe UI Light" w:hAnsi="Segoe UI Light" w:cs="Segoe UI Light"/>
                <w:bCs/>
                <w:sz w:val="20"/>
                <w:szCs w:val="20"/>
              </w:rPr>
            </w:pPr>
            <w:r w:rsidRPr="00E05D09">
              <w:rPr>
                <w:rFonts w:ascii="Segoe UI Light" w:hAnsi="Segoe UI Light" w:cs="Segoe UI Light"/>
                <w:sz w:val="20"/>
                <w:szCs w:val="20"/>
              </w:rPr>
              <w:t>36</w:t>
            </w:r>
          </w:p>
        </w:tc>
        <w:tc>
          <w:tcPr>
            <w:tcW w:w="1484" w:type="dxa"/>
            <w:vAlign w:val="center"/>
          </w:tcPr>
          <w:p w14:paraId="353A6251" w14:textId="313D564D" w:rsidR="002C7937" w:rsidRPr="00E05D09" w:rsidRDefault="002C7937" w:rsidP="002C7937">
            <w:pPr>
              <w:spacing w:after="0" w:line="240" w:lineRule="auto"/>
              <w:contextualSpacing/>
              <w:jc w:val="center"/>
              <w:rPr>
                <w:rFonts w:ascii="Segoe UI Light" w:hAnsi="Segoe UI Light" w:cs="Segoe UI Light"/>
                <w:bCs/>
                <w:sz w:val="20"/>
                <w:szCs w:val="20"/>
              </w:rPr>
            </w:pPr>
            <w:r w:rsidRPr="00E05D09">
              <w:rPr>
                <w:rFonts w:ascii="Segoe UI Light" w:hAnsi="Segoe UI Light" w:cs="Segoe UI Light"/>
                <w:sz w:val="20"/>
                <w:szCs w:val="20"/>
              </w:rPr>
              <w:t>364</w:t>
            </w:r>
          </w:p>
        </w:tc>
        <w:tc>
          <w:tcPr>
            <w:tcW w:w="2130" w:type="dxa"/>
            <w:vAlign w:val="center"/>
          </w:tcPr>
          <w:p w14:paraId="1BDA86A2" w14:textId="2CEA9F8A" w:rsidR="002C7937" w:rsidRPr="00E05D09" w:rsidRDefault="002C7937" w:rsidP="002C7937">
            <w:pPr>
              <w:spacing w:after="0" w:line="240" w:lineRule="auto"/>
              <w:contextualSpacing/>
              <w:jc w:val="center"/>
              <w:rPr>
                <w:rFonts w:ascii="Segoe UI Light" w:hAnsi="Segoe UI Light" w:cs="Segoe UI Light"/>
                <w:bCs/>
                <w:sz w:val="20"/>
                <w:szCs w:val="20"/>
              </w:rPr>
            </w:pPr>
            <w:r w:rsidRPr="00E05D09">
              <w:rPr>
                <w:rFonts w:ascii="Segoe UI Light" w:hAnsi="Segoe UI Light" w:cs="Segoe UI Light"/>
                <w:sz w:val="20"/>
                <w:szCs w:val="20"/>
              </w:rPr>
              <w:t>652</w:t>
            </w:r>
          </w:p>
        </w:tc>
        <w:tc>
          <w:tcPr>
            <w:tcW w:w="1400" w:type="dxa"/>
            <w:vAlign w:val="center"/>
          </w:tcPr>
          <w:p w14:paraId="296BBA16" w14:textId="09860C5A" w:rsidR="002C7937" w:rsidRPr="00E05D09" w:rsidRDefault="002C7937" w:rsidP="002C7937">
            <w:pPr>
              <w:spacing w:after="0" w:line="240" w:lineRule="auto"/>
              <w:contextualSpacing/>
              <w:jc w:val="center"/>
              <w:rPr>
                <w:rFonts w:ascii="Segoe UI Light" w:hAnsi="Segoe UI Light" w:cs="Segoe UI Light"/>
                <w:bCs/>
                <w:sz w:val="20"/>
                <w:szCs w:val="20"/>
              </w:rPr>
            </w:pPr>
            <w:r w:rsidRPr="00E05D09">
              <w:rPr>
                <w:rFonts w:ascii="Segoe UI Light" w:hAnsi="Segoe UI Light" w:cs="Segoe UI Light"/>
                <w:sz w:val="20"/>
                <w:szCs w:val="20"/>
              </w:rPr>
              <w:t>1678</w:t>
            </w:r>
          </w:p>
        </w:tc>
      </w:tr>
      <w:tr w:rsidR="002C7937" w:rsidRPr="00E05D09" w14:paraId="38060291" w14:textId="77777777" w:rsidTr="002C7937">
        <w:trPr>
          <w:trHeight w:val="425"/>
        </w:trPr>
        <w:tc>
          <w:tcPr>
            <w:tcW w:w="1256" w:type="dxa"/>
            <w:vAlign w:val="center"/>
          </w:tcPr>
          <w:p w14:paraId="4980DDBB" w14:textId="0D517C22" w:rsidR="002C7937" w:rsidRPr="00E05D09" w:rsidRDefault="002C7937" w:rsidP="002C7937">
            <w:pPr>
              <w:contextualSpacing/>
              <w:jc w:val="center"/>
              <w:rPr>
                <w:rFonts w:ascii="Segoe UI Light" w:hAnsi="Segoe UI Light" w:cs="Segoe UI Light"/>
                <w:bCs/>
                <w:i/>
                <w:iCs/>
                <w:sz w:val="20"/>
                <w:szCs w:val="20"/>
              </w:rPr>
            </w:pPr>
            <w:r w:rsidRPr="00E05D09">
              <w:rPr>
                <w:rFonts w:ascii="Segoe UI Light" w:hAnsi="Segoe UI Light" w:cs="Segoe UI Light"/>
                <w:bCs/>
                <w:i/>
                <w:iCs/>
                <w:sz w:val="20"/>
                <w:szCs w:val="20"/>
              </w:rPr>
              <w:t>2023</w:t>
            </w:r>
            <w:r w:rsidR="00217E9E" w:rsidRPr="00E05D09">
              <w:rPr>
                <w:rFonts w:ascii="Segoe UI Light" w:hAnsi="Segoe UI Light" w:cs="Segoe UI Light"/>
                <w:bCs/>
                <w:i/>
                <w:iCs/>
                <w:sz w:val="20"/>
                <w:szCs w:val="20"/>
              </w:rPr>
              <w:t xml:space="preserve"> r.</w:t>
            </w:r>
          </w:p>
          <w:p w14:paraId="7BAB654B" w14:textId="6FC73715" w:rsidR="002C7937" w:rsidRPr="00E05D09" w:rsidRDefault="002C7937" w:rsidP="002C7937">
            <w:pPr>
              <w:spacing w:after="0" w:line="240" w:lineRule="auto"/>
              <w:contextualSpacing/>
              <w:jc w:val="center"/>
              <w:rPr>
                <w:rFonts w:ascii="Segoe UI Light" w:hAnsi="Segoe UI Light" w:cs="Segoe UI Light"/>
                <w:bCs/>
                <w:i/>
                <w:iCs/>
                <w:sz w:val="20"/>
                <w:szCs w:val="20"/>
              </w:rPr>
            </w:pPr>
            <w:r w:rsidRPr="00E05D09">
              <w:rPr>
                <w:rFonts w:ascii="Segoe UI Light" w:hAnsi="Segoe UI Light" w:cs="Segoe UI Light"/>
                <w:bCs/>
                <w:i/>
                <w:iCs/>
                <w:sz w:val="20"/>
                <w:szCs w:val="20"/>
              </w:rPr>
              <w:t>1.01 - 30.04</w:t>
            </w:r>
          </w:p>
        </w:tc>
        <w:tc>
          <w:tcPr>
            <w:tcW w:w="1171" w:type="dxa"/>
            <w:vAlign w:val="center"/>
          </w:tcPr>
          <w:p w14:paraId="7959E9BA" w14:textId="3E19CB67" w:rsidR="002C7937" w:rsidRPr="00E05D09" w:rsidRDefault="002C7937" w:rsidP="002C7937">
            <w:pPr>
              <w:spacing w:after="0" w:line="240" w:lineRule="auto"/>
              <w:contextualSpacing/>
              <w:jc w:val="center"/>
              <w:rPr>
                <w:rFonts w:ascii="Segoe UI Light" w:hAnsi="Segoe UI Light" w:cs="Segoe UI Light"/>
                <w:bCs/>
                <w:i/>
                <w:iCs/>
                <w:sz w:val="20"/>
                <w:szCs w:val="20"/>
              </w:rPr>
            </w:pPr>
            <w:r w:rsidRPr="00E05D09">
              <w:rPr>
                <w:rFonts w:ascii="Segoe UI Light" w:hAnsi="Segoe UI Light" w:cs="Segoe UI Light"/>
                <w:sz w:val="20"/>
                <w:szCs w:val="20"/>
              </w:rPr>
              <w:t>169</w:t>
            </w:r>
          </w:p>
        </w:tc>
        <w:tc>
          <w:tcPr>
            <w:tcW w:w="1519" w:type="dxa"/>
            <w:vAlign w:val="center"/>
          </w:tcPr>
          <w:p w14:paraId="09686B9A" w14:textId="6A60D17D" w:rsidR="002C7937" w:rsidRPr="00E05D09" w:rsidRDefault="002C7937" w:rsidP="002C7937">
            <w:pPr>
              <w:spacing w:after="0" w:line="240" w:lineRule="auto"/>
              <w:contextualSpacing/>
              <w:jc w:val="center"/>
              <w:rPr>
                <w:rFonts w:ascii="Segoe UI Light" w:hAnsi="Segoe UI Light" w:cs="Segoe UI Light"/>
                <w:bCs/>
                <w:i/>
                <w:iCs/>
                <w:sz w:val="20"/>
                <w:szCs w:val="20"/>
              </w:rPr>
            </w:pPr>
            <w:r w:rsidRPr="00E05D09">
              <w:rPr>
                <w:rFonts w:ascii="Segoe UI Light" w:hAnsi="Segoe UI Light" w:cs="Segoe UI Light"/>
                <w:sz w:val="20"/>
                <w:szCs w:val="20"/>
              </w:rPr>
              <w:t>8</w:t>
            </w:r>
          </w:p>
        </w:tc>
        <w:tc>
          <w:tcPr>
            <w:tcW w:w="1484" w:type="dxa"/>
            <w:vAlign w:val="center"/>
          </w:tcPr>
          <w:p w14:paraId="05F49D22" w14:textId="1A1D67F4" w:rsidR="002C7937" w:rsidRPr="00E05D09" w:rsidRDefault="002C7937" w:rsidP="002C7937">
            <w:pPr>
              <w:spacing w:after="0" w:line="240" w:lineRule="auto"/>
              <w:contextualSpacing/>
              <w:jc w:val="center"/>
              <w:rPr>
                <w:rFonts w:ascii="Segoe UI Light" w:hAnsi="Segoe UI Light" w:cs="Segoe UI Light"/>
                <w:bCs/>
                <w:i/>
                <w:iCs/>
                <w:sz w:val="20"/>
                <w:szCs w:val="20"/>
              </w:rPr>
            </w:pPr>
            <w:r w:rsidRPr="00E05D09">
              <w:rPr>
                <w:rFonts w:ascii="Segoe UI Light" w:hAnsi="Segoe UI Light" w:cs="Segoe UI Light"/>
                <w:sz w:val="20"/>
                <w:szCs w:val="20"/>
              </w:rPr>
              <w:t>63</w:t>
            </w:r>
          </w:p>
        </w:tc>
        <w:tc>
          <w:tcPr>
            <w:tcW w:w="2130" w:type="dxa"/>
            <w:vAlign w:val="center"/>
          </w:tcPr>
          <w:p w14:paraId="143CDEF2" w14:textId="5B35A34F" w:rsidR="002C7937" w:rsidRPr="00E05D09" w:rsidRDefault="002C7937" w:rsidP="002C7937">
            <w:pPr>
              <w:spacing w:after="0" w:line="240" w:lineRule="auto"/>
              <w:contextualSpacing/>
              <w:jc w:val="center"/>
              <w:rPr>
                <w:rFonts w:ascii="Segoe UI Light" w:hAnsi="Segoe UI Light" w:cs="Segoe UI Light"/>
                <w:bCs/>
                <w:i/>
                <w:iCs/>
                <w:sz w:val="20"/>
                <w:szCs w:val="20"/>
              </w:rPr>
            </w:pPr>
            <w:r w:rsidRPr="00E05D09">
              <w:rPr>
                <w:rFonts w:ascii="Segoe UI Light" w:hAnsi="Segoe UI Light" w:cs="Segoe UI Light"/>
                <w:sz w:val="20"/>
                <w:szCs w:val="20"/>
              </w:rPr>
              <w:t>178</w:t>
            </w:r>
          </w:p>
        </w:tc>
        <w:tc>
          <w:tcPr>
            <w:tcW w:w="1400" w:type="dxa"/>
            <w:vAlign w:val="center"/>
          </w:tcPr>
          <w:p w14:paraId="7E41A93A" w14:textId="751FB797" w:rsidR="002C7937" w:rsidRPr="00E05D09" w:rsidRDefault="002C7937" w:rsidP="002C7937">
            <w:pPr>
              <w:spacing w:after="0" w:line="240" w:lineRule="auto"/>
              <w:contextualSpacing/>
              <w:jc w:val="center"/>
              <w:rPr>
                <w:rFonts w:ascii="Segoe UI Light" w:hAnsi="Segoe UI Light" w:cs="Segoe UI Light"/>
                <w:bCs/>
                <w:i/>
                <w:iCs/>
                <w:sz w:val="20"/>
                <w:szCs w:val="20"/>
              </w:rPr>
            </w:pPr>
            <w:r w:rsidRPr="00E05D09">
              <w:rPr>
                <w:rFonts w:ascii="Segoe UI Light" w:hAnsi="Segoe UI Light" w:cs="Segoe UI Light"/>
                <w:sz w:val="20"/>
                <w:szCs w:val="20"/>
              </w:rPr>
              <w:t>418</w:t>
            </w:r>
          </w:p>
        </w:tc>
      </w:tr>
    </w:tbl>
    <w:p w14:paraId="77191FF5" w14:textId="77777777" w:rsidR="00F642C4" w:rsidRPr="00E05D09" w:rsidRDefault="00F642C4" w:rsidP="006E06EE">
      <w:pPr>
        <w:spacing w:after="0" w:line="360" w:lineRule="auto"/>
        <w:contextualSpacing/>
        <w:jc w:val="both"/>
        <w:rPr>
          <w:rFonts w:ascii="Segoe UI Light" w:hAnsi="Segoe UI Light" w:cs="Segoe UI Light"/>
          <w:bCs/>
          <w:sz w:val="20"/>
          <w:szCs w:val="20"/>
        </w:rPr>
      </w:pPr>
    </w:p>
    <w:p w14:paraId="6FFDF5A3" w14:textId="60A6FFB5" w:rsidR="003C4821" w:rsidRPr="00E05D09" w:rsidRDefault="003C4821" w:rsidP="00C7493D">
      <w:pPr>
        <w:spacing w:after="0" w:line="360" w:lineRule="auto"/>
        <w:contextualSpacing/>
        <w:jc w:val="both"/>
        <w:rPr>
          <w:rFonts w:ascii="Segoe UI Light" w:hAnsi="Segoe UI Light" w:cs="Segoe UI Light"/>
          <w:bCs/>
          <w:sz w:val="20"/>
          <w:szCs w:val="20"/>
        </w:rPr>
      </w:pPr>
      <w:r w:rsidRPr="00E05D09">
        <w:rPr>
          <w:rFonts w:ascii="Segoe UI Light" w:hAnsi="Segoe UI Light" w:cs="Segoe UI Light"/>
          <w:bCs/>
          <w:sz w:val="20"/>
          <w:szCs w:val="20"/>
        </w:rPr>
        <w:lastRenderedPageBreak/>
        <w:t>Zestawienie ilości decyzji dotyczących budowy nowych budynków mieszkalnych – jednorodzinnych (jedno i dwulokalowych) i wielorodzinnych</w:t>
      </w:r>
      <w:r w:rsidR="00C7493D" w:rsidRPr="00E05D09">
        <w:rPr>
          <w:rFonts w:ascii="Segoe UI Light" w:hAnsi="Segoe UI Light" w:cs="Segoe UI Light"/>
          <w:bCs/>
          <w:sz w:val="20"/>
          <w:szCs w:val="20"/>
        </w:rPr>
        <w:t>:</w:t>
      </w:r>
    </w:p>
    <w:p w14:paraId="6967CC61" w14:textId="77777777" w:rsidR="00F642C4" w:rsidRPr="00E05D09" w:rsidRDefault="00F642C4" w:rsidP="00C7493D">
      <w:pPr>
        <w:spacing w:after="0" w:line="360" w:lineRule="auto"/>
        <w:contextualSpacing/>
        <w:jc w:val="both"/>
        <w:rPr>
          <w:rFonts w:ascii="Segoe UI Light" w:hAnsi="Segoe UI Light" w:cs="Segoe UI Light"/>
          <w:bCs/>
          <w:sz w:val="20"/>
          <w:szCs w:val="20"/>
        </w:rPr>
      </w:pPr>
    </w:p>
    <w:tbl>
      <w:tblPr>
        <w:tblStyle w:val="Tabela-Siatka"/>
        <w:tblW w:w="0" w:type="auto"/>
        <w:tblLook w:val="04A0" w:firstRow="1" w:lastRow="0" w:firstColumn="1" w:lastColumn="0" w:noHBand="0" w:noVBand="1"/>
      </w:tblPr>
      <w:tblGrid>
        <w:gridCol w:w="1429"/>
        <w:gridCol w:w="1192"/>
        <w:gridCol w:w="784"/>
        <w:gridCol w:w="1101"/>
        <w:gridCol w:w="784"/>
        <w:gridCol w:w="1101"/>
        <w:gridCol w:w="784"/>
        <w:gridCol w:w="1101"/>
        <w:gridCol w:w="784"/>
      </w:tblGrid>
      <w:tr w:rsidR="00023827" w:rsidRPr="00E05D09" w14:paraId="0BD338AF" w14:textId="77777777" w:rsidTr="00023827">
        <w:tc>
          <w:tcPr>
            <w:tcW w:w="1429" w:type="dxa"/>
            <w:vMerge w:val="restart"/>
            <w:shd w:val="clear" w:color="auto" w:fill="D5DCE4" w:themeFill="text2" w:themeFillTint="33"/>
            <w:vAlign w:val="center"/>
          </w:tcPr>
          <w:p w14:paraId="7CC565CD" w14:textId="77777777" w:rsidR="00023827" w:rsidRPr="00E05D09" w:rsidRDefault="00023827" w:rsidP="00023827">
            <w:pPr>
              <w:contextualSpacing/>
              <w:rPr>
                <w:rFonts w:ascii="Segoe UI Light" w:hAnsi="Segoe UI Light" w:cs="Segoe UI Light"/>
                <w:bCs/>
                <w:sz w:val="20"/>
                <w:szCs w:val="20"/>
              </w:rPr>
            </w:pPr>
          </w:p>
        </w:tc>
        <w:tc>
          <w:tcPr>
            <w:tcW w:w="1976" w:type="dxa"/>
            <w:gridSpan w:val="2"/>
            <w:shd w:val="clear" w:color="auto" w:fill="D5DCE4" w:themeFill="text2" w:themeFillTint="33"/>
            <w:vAlign w:val="center"/>
          </w:tcPr>
          <w:p w14:paraId="3BDF567E" w14:textId="3D44E663" w:rsidR="00023827" w:rsidRPr="00E05D09" w:rsidRDefault="00023827" w:rsidP="00023827">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20</w:t>
            </w:r>
            <w:r w:rsidR="00F642C4" w:rsidRPr="00E05D09">
              <w:rPr>
                <w:rFonts w:ascii="Segoe UI Light" w:hAnsi="Segoe UI Light" w:cs="Segoe UI Light"/>
                <w:bCs/>
                <w:sz w:val="20"/>
                <w:szCs w:val="20"/>
              </w:rPr>
              <w:t>20</w:t>
            </w:r>
          </w:p>
        </w:tc>
        <w:tc>
          <w:tcPr>
            <w:tcW w:w="1885" w:type="dxa"/>
            <w:gridSpan w:val="2"/>
            <w:shd w:val="clear" w:color="auto" w:fill="D5DCE4" w:themeFill="text2" w:themeFillTint="33"/>
            <w:vAlign w:val="center"/>
          </w:tcPr>
          <w:p w14:paraId="020604B5" w14:textId="22A7DEAF" w:rsidR="00023827" w:rsidRPr="00E05D09" w:rsidRDefault="00023827" w:rsidP="00023827">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202</w:t>
            </w:r>
            <w:r w:rsidR="00F642C4" w:rsidRPr="00E05D09">
              <w:rPr>
                <w:rFonts w:ascii="Segoe UI Light" w:hAnsi="Segoe UI Light" w:cs="Segoe UI Light"/>
                <w:bCs/>
                <w:sz w:val="20"/>
                <w:szCs w:val="20"/>
              </w:rPr>
              <w:t>1</w:t>
            </w:r>
          </w:p>
        </w:tc>
        <w:tc>
          <w:tcPr>
            <w:tcW w:w="1885" w:type="dxa"/>
            <w:gridSpan w:val="2"/>
            <w:shd w:val="clear" w:color="auto" w:fill="D5DCE4" w:themeFill="text2" w:themeFillTint="33"/>
            <w:vAlign w:val="center"/>
          </w:tcPr>
          <w:p w14:paraId="3BEF3A91" w14:textId="07B7D884" w:rsidR="00023827" w:rsidRPr="00E05D09" w:rsidRDefault="00023827" w:rsidP="00023827">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202</w:t>
            </w:r>
            <w:r w:rsidR="00F642C4" w:rsidRPr="00E05D09">
              <w:rPr>
                <w:rFonts w:ascii="Segoe UI Light" w:hAnsi="Segoe UI Light" w:cs="Segoe UI Light"/>
                <w:bCs/>
                <w:sz w:val="20"/>
                <w:szCs w:val="20"/>
              </w:rPr>
              <w:t>2</w:t>
            </w:r>
          </w:p>
        </w:tc>
        <w:tc>
          <w:tcPr>
            <w:tcW w:w="1885" w:type="dxa"/>
            <w:gridSpan w:val="2"/>
            <w:shd w:val="clear" w:color="auto" w:fill="D5DCE4" w:themeFill="text2" w:themeFillTint="33"/>
            <w:vAlign w:val="center"/>
          </w:tcPr>
          <w:p w14:paraId="63A6A9F6" w14:textId="3BBD0075" w:rsidR="00023827" w:rsidRPr="00E05D09" w:rsidRDefault="00023827" w:rsidP="00023827">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1.01-30.04.202</w:t>
            </w:r>
            <w:r w:rsidR="00F642C4" w:rsidRPr="00E05D09">
              <w:rPr>
                <w:rFonts w:ascii="Segoe UI Light" w:hAnsi="Segoe UI Light" w:cs="Segoe UI Light"/>
                <w:bCs/>
                <w:sz w:val="20"/>
                <w:szCs w:val="20"/>
              </w:rPr>
              <w:t>3</w:t>
            </w:r>
          </w:p>
        </w:tc>
      </w:tr>
      <w:tr w:rsidR="00023827" w:rsidRPr="00E05D09" w14:paraId="5E45E3DF" w14:textId="77777777" w:rsidTr="00023827">
        <w:tc>
          <w:tcPr>
            <w:tcW w:w="1429" w:type="dxa"/>
            <w:vMerge/>
            <w:shd w:val="clear" w:color="auto" w:fill="D5DCE4" w:themeFill="text2" w:themeFillTint="33"/>
            <w:vAlign w:val="center"/>
          </w:tcPr>
          <w:p w14:paraId="41323DC8" w14:textId="77777777" w:rsidR="00023827" w:rsidRPr="00E05D09" w:rsidRDefault="00023827" w:rsidP="00023827">
            <w:pPr>
              <w:contextualSpacing/>
              <w:rPr>
                <w:rFonts w:ascii="Segoe UI Light" w:hAnsi="Segoe UI Light" w:cs="Segoe UI Light"/>
                <w:bCs/>
                <w:sz w:val="20"/>
                <w:szCs w:val="20"/>
              </w:rPr>
            </w:pPr>
          </w:p>
        </w:tc>
        <w:tc>
          <w:tcPr>
            <w:tcW w:w="1192" w:type="dxa"/>
            <w:shd w:val="clear" w:color="auto" w:fill="D5DCE4" w:themeFill="text2" w:themeFillTint="33"/>
            <w:vAlign w:val="center"/>
          </w:tcPr>
          <w:p w14:paraId="3F7901F1" w14:textId="743F2C72" w:rsidR="00023827" w:rsidRPr="00E05D09" w:rsidRDefault="00023827" w:rsidP="00023827">
            <w:pPr>
              <w:ind w:hanging="18"/>
              <w:contextualSpacing/>
              <w:jc w:val="center"/>
              <w:rPr>
                <w:rFonts w:ascii="Segoe UI Light" w:hAnsi="Segoe UI Light" w:cs="Segoe UI Light"/>
                <w:bCs/>
                <w:sz w:val="20"/>
                <w:szCs w:val="20"/>
              </w:rPr>
            </w:pPr>
            <w:r w:rsidRPr="00E05D09">
              <w:rPr>
                <w:rFonts w:ascii="Segoe UI Light" w:hAnsi="Segoe UI Light" w:cs="Segoe UI Light"/>
                <w:bCs/>
                <w:sz w:val="20"/>
                <w:szCs w:val="20"/>
              </w:rPr>
              <w:t>Liczba budynków</w:t>
            </w:r>
          </w:p>
        </w:tc>
        <w:tc>
          <w:tcPr>
            <w:tcW w:w="784" w:type="dxa"/>
            <w:shd w:val="clear" w:color="auto" w:fill="D5DCE4" w:themeFill="text2" w:themeFillTint="33"/>
            <w:vAlign w:val="center"/>
          </w:tcPr>
          <w:p w14:paraId="204C3DB0" w14:textId="36991164" w:rsidR="00023827" w:rsidRPr="00E05D09" w:rsidRDefault="00023827" w:rsidP="00023827">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Liczba lokali</w:t>
            </w:r>
          </w:p>
        </w:tc>
        <w:tc>
          <w:tcPr>
            <w:tcW w:w="1101" w:type="dxa"/>
            <w:shd w:val="clear" w:color="auto" w:fill="D5DCE4" w:themeFill="text2" w:themeFillTint="33"/>
            <w:vAlign w:val="center"/>
          </w:tcPr>
          <w:p w14:paraId="27E75930" w14:textId="293D0C76" w:rsidR="00023827" w:rsidRPr="00E05D09" w:rsidRDefault="00023827" w:rsidP="00023827">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Liczba budynków</w:t>
            </w:r>
          </w:p>
        </w:tc>
        <w:tc>
          <w:tcPr>
            <w:tcW w:w="784" w:type="dxa"/>
            <w:shd w:val="clear" w:color="auto" w:fill="D5DCE4" w:themeFill="text2" w:themeFillTint="33"/>
            <w:vAlign w:val="center"/>
          </w:tcPr>
          <w:p w14:paraId="71554E84" w14:textId="2613CA42" w:rsidR="00023827" w:rsidRPr="00E05D09" w:rsidRDefault="00023827" w:rsidP="00023827">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Liczba lokali</w:t>
            </w:r>
          </w:p>
        </w:tc>
        <w:tc>
          <w:tcPr>
            <w:tcW w:w="1101" w:type="dxa"/>
            <w:shd w:val="clear" w:color="auto" w:fill="D5DCE4" w:themeFill="text2" w:themeFillTint="33"/>
            <w:vAlign w:val="center"/>
          </w:tcPr>
          <w:p w14:paraId="70B2141D" w14:textId="60431313" w:rsidR="00023827" w:rsidRPr="00E05D09" w:rsidRDefault="00023827" w:rsidP="00023827">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Liczba budynków</w:t>
            </w:r>
          </w:p>
        </w:tc>
        <w:tc>
          <w:tcPr>
            <w:tcW w:w="784" w:type="dxa"/>
            <w:shd w:val="clear" w:color="auto" w:fill="D5DCE4" w:themeFill="text2" w:themeFillTint="33"/>
            <w:vAlign w:val="center"/>
          </w:tcPr>
          <w:p w14:paraId="7ABA879B" w14:textId="083FBC96" w:rsidR="00023827" w:rsidRPr="00E05D09" w:rsidRDefault="00023827" w:rsidP="00023827">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Liczba lokali</w:t>
            </w:r>
          </w:p>
        </w:tc>
        <w:tc>
          <w:tcPr>
            <w:tcW w:w="1101" w:type="dxa"/>
            <w:shd w:val="clear" w:color="auto" w:fill="D5DCE4" w:themeFill="text2" w:themeFillTint="33"/>
            <w:vAlign w:val="center"/>
          </w:tcPr>
          <w:p w14:paraId="60F134E0" w14:textId="10328390" w:rsidR="00023827" w:rsidRPr="00E05D09" w:rsidRDefault="00023827" w:rsidP="00023827">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Liczba budynków</w:t>
            </w:r>
          </w:p>
        </w:tc>
        <w:tc>
          <w:tcPr>
            <w:tcW w:w="784" w:type="dxa"/>
            <w:shd w:val="clear" w:color="auto" w:fill="D5DCE4" w:themeFill="text2" w:themeFillTint="33"/>
            <w:vAlign w:val="center"/>
          </w:tcPr>
          <w:p w14:paraId="2086610D" w14:textId="7CEDE035" w:rsidR="00023827" w:rsidRPr="00E05D09" w:rsidRDefault="00023827" w:rsidP="00023827">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Liczba lokali</w:t>
            </w:r>
          </w:p>
        </w:tc>
      </w:tr>
      <w:tr w:rsidR="00023827" w:rsidRPr="00E05D09" w14:paraId="1A0D04D0" w14:textId="77777777" w:rsidTr="00023827">
        <w:tc>
          <w:tcPr>
            <w:tcW w:w="1429" w:type="dxa"/>
            <w:vAlign w:val="center"/>
          </w:tcPr>
          <w:p w14:paraId="3A43CC09" w14:textId="77777777" w:rsidR="00023827" w:rsidRPr="00E05D09" w:rsidRDefault="00023827" w:rsidP="00023827">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Budynki mieszkalne jednorodzinne</w:t>
            </w:r>
          </w:p>
        </w:tc>
        <w:tc>
          <w:tcPr>
            <w:tcW w:w="1192" w:type="dxa"/>
            <w:vAlign w:val="center"/>
          </w:tcPr>
          <w:p w14:paraId="55F74FEF" w14:textId="394E802B" w:rsidR="00023827" w:rsidRPr="00E05D09" w:rsidRDefault="00023827" w:rsidP="00023827">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3</w:t>
            </w:r>
            <w:r w:rsidR="00F642C4" w:rsidRPr="00E05D09">
              <w:rPr>
                <w:rFonts w:ascii="Segoe UI Light" w:hAnsi="Segoe UI Light" w:cs="Segoe UI Light"/>
                <w:bCs/>
                <w:sz w:val="20"/>
                <w:szCs w:val="20"/>
              </w:rPr>
              <w:t>41</w:t>
            </w:r>
          </w:p>
        </w:tc>
        <w:tc>
          <w:tcPr>
            <w:tcW w:w="784" w:type="dxa"/>
            <w:vAlign w:val="center"/>
          </w:tcPr>
          <w:p w14:paraId="0BC2556D" w14:textId="4CBC5170" w:rsidR="00023827" w:rsidRPr="00E05D09" w:rsidRDefault="00023827" w:rsidP="00023827">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3</w:t>
            </w:r>
            <w:r w:rsidR="00F642C4" w:rsidRPr="00E05D09">
              <w:rPr>
                <w:rFonts w:ascii="Segoe UI Light" w:hAnsi="Segoe UI Light" w:cs="Segoe UI Light"/>
                <w:bCs/>
                <w:sz w:val="20"/>
                <w:szCs w:val="20"/>
              </w:rPr>
              <w:t>50</w:t>
            </w:r>
          </w:p>
        </w:tc>
        <w:tc>
          <w:tcPr>
            <w:tcW w:w="1101" w:type="dxa"/>
            <w:vAlign w:val="center"/>
          </w:tcPr>
          <w:p w14:paraId="3953E2A8" w14:textId="48522F35" w:rsidR="00023827" w:rsidRPr="00E05D09" w:rsidRDefault="00023827" w:rsidP="00023827">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3</w:t>
            </w:r>
            <w:r w:rsidR="00F642C4" w:rsidRPr="00E05D09">
              <w:rPr>
                <w:rFonts w:ascii="Segoe UI Light" w:hAnsi="Segoe UI Light" w:cs="Segoe UI Light"/>
                <w:bCs/>
                <w:sz w:val="20"/>
                <w:szCs w:val="20"/>
              </w:rPr>
              <w:t>75</w:t>
            </w:r>
          </w:p>
        </w:tc>
        <w:tc>
          <w:tcPr>
            <w:tcW w:w="784" w:type="dxa"/>
            <w:vAlign w:val="center"/>
          </w:tcPr>
          <w:p w14:paraId="622B1960" w14:textId="5C28452A" w:rsidR="00023827" w:rsidRPr="00E05D09" w:rsidRDefault="00023827" w:rsidP="00023827">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3</w:t>
            </w:r>
            <w:r w:rsidR="00F642C4" w:rsidRPr="00E05D09">
              <w:rPr>
                <w:rFonts w:ascii="Segoe UI Light" w:hAnsi="Segoe UI Light" w:cs="Segoe UI Light"/>
                <w:bCs/>
                <w:sz w:val="20"/>
                <w:szCs w:val="20"/>
              </w:rPr>
              <w:t>77</w:t>
            </w:r>
          </w:p>
        </w:tc>
        <w:tc>
          <w:tcPr>
            <w:tcW w:w="1101" w:type="dxa"/>
            <w:vAlign w:val="center"/>
          </w:tcPr>
          <w:p w14:paraId="2A79699E" w14:textId="04934E47" w:rsidR="00023827" w:rsidRPr="00E05D09" w:rsidRDefault="00F642C4" w:rsidP="00023827">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243</w:t>
            </w:r>
          </w:p>
        </w:tc>
        <w:tc>
          <w:tcPr>
            <w:tcW w:w="784" w:type="dxa"/>
            <w:vAlign w:val="center"/>
          </w:tcPr>
          <w:p w14:paraId="0ED5A1E7" w14:textId="10270158" w:rsidR="00023827" w:rsidRPr="00E05D09" w:rsidRDefault="00F642C4" w:rsidP="00023827">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250</w:t>
            </w:r>
          </w:p>
        </w:tc>
        <w:tc>
          <w:tcPr>
            <w:tcW w:w="1101" w:type="dxa"/>
            <w:vAlign w:val="center"/>
          </w:tcPr>
          <w:p w14:paraId="34B0C3AE" w14:textId="52226EF5" w:rsidR="00023827" w:rsidRPr="00E05D09" w:rsidRDefault="00F642C4" w:rsidP="00023827">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59</w:t>
            </w:r>
          </w:p>
        </w:tc>
        <w:tc>
          <w:tcPr>
            <w:tcW w:w="784" w:type="dxa"/>
            <w:vAlign w:val="center"/>
          </w:tcPr>
          <w:p w14:paraId="7C4FBCDA" w14:textId="7E0CF510" w:rsidR="00023827" w:rsidRPr="00E05D09" w:rsidRDefault="00F642C4" w:rsidP="00023827">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59</w:t>
            </w:r>
          </w:p>
        </w:tc>
      </w:tr>
      <w:tr w:rsidR="00023827" w:rsidRPr="00E05D09" w14:paraId="0FFC0F97" w14:textId="77777777" w:rsidTr="00023827">
        <w:tc>
          <w:tcPr>
            <w:tcW w:w="1429" w:type="dxa"/>
            <w:vAlign w:val="center"/>
          </w:tcPr>
          <w:p w14:paraId="007E5EBB" w14:textId="77777777" w:rsidR="00023827" w:rsidRPr="00E05D09" w:rsidRDefault="00023827" w:rsidP="00023827">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Budynki mieszkalne wielorodzinne</w:t>
            </w:r>
          </w:p>
        </w:tc>
        <w:tc>
          <w:tcPr>
            <w:tcW w:w="1192" w:type="dxa"/>
            <w:vAlign w:val="center"/>
          </w:tcPr>
          <w:p w14:paraId="0B04E422" w14:textId="15E5292F" w:rsidR="00023827" w:rsidRPr="00E05D09" w:rsidRDefault="00F642C4" w:rsidP="00023827">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6</w:t>
            </w:r>
          </w:p>
        </w:tc>
        <w:tc>
          <w:tcPr>
            <w:tcW w:w="784" w:type="dxa"/>
            <w:vAlign w:val="center"/>
          </w:tcPr>
          <w:p w14:paraId="55B0A8AB" w14:textId="2E07BF54" w:rsidR="00023827" w:rsidRPr="00E05D09" w:rsidRDefault="00F642C4" w:rsidP="00023827">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262</w:t>
            </w:r>
          </w:p>
        </w:tc>
        <w:tc>
          <w:tcPr>
            <w:tcW w:w="1101" w:type="dxa"/>
            <w:vAlign w:val="center"/>
          </w:tcPr>
          <w:p w14:paraId="754395ED" w14:textId="2D878629" w:rsidR="00023827" w:rsidRPr="00E05D09" w:rsidRDefault="00F642C4" w:rsidP="00023827">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7</w:t>
            </w:r>
          </w:p>
        </w:tc>
        <w:tc>
          <w:tcPr>
            <w:tcW w:w="784" w:type="dxa"/>
            <w:vAlign w:val="center"/>
          </w:tcPr>
          <w:p w14:paraId="3CDB9989" w14:textId="2DDED355" w:rsidR="00023827" w:rsidRPr="00E05D09" w:rsidRDefault="00F642C4" w:rsidP="00023827">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139</w:t>
            </w:r>
          </w:p>
        </w:tc>
        <w:tc>
          <w:tcPr>
            <w:tcW w:w="1101" w:type="dxa"/>
            <w:vAlign w:val="center"/>
          </w:tcPr>
          <w:p w14:paraId="4F9E0119" w14:textId="0EEAFC0F" w:rsidR="00023827" w:rsidRPr="00E05D09" w:rsidRDefault="00F642C4" w:rsidP="00023827">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6</w:t>
            </w:r>
          </w:p>
        </w:tc>
        <w:tc>
          <w:tcPr>
            <w:tcW w:w="784" w:type="dxa"/>
            <w:vAlign w:val="center"/>
          </w:tcPr>
          <w:p w14:paraId="7B9CFE3C" w14:textId="6A60558C" w:rsidR="00023827" w:rsidRPr="00E05D09" w:rsidRDefault="00F642C4" w:rsidP="00023827">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157</w:t>
            </w:r>
          </w:p>
        </w:tc>
        <w:tc>
          <w:tcPr>
            <w:tcW w:w="1101" w:type="dxa"/>
            <w:vAlign w:val="center"/>
          </w:tcPr>
          <w:p w14:paraId="50D2420D" w14:textId="18F42AEB" w:rsidR="00023827" w:rsidRPr="00E05D09" w:rsidRDefault="00F642C4" w:rsidP="00023827">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2</w:t>
            </w:r>
          </w:p>
        </w:tc>
        <w:tc>
          <w:tcPr>
            <w:tcW w:w="784" w:type="dxa"/>
            <w:vAlign w:val="center"/>
          </w:tcPr>
          <w:p w14:paraId="2D3CC91C" w14:textId="0A428249" w:rsidR="00023827" w:rsidRPr="00E05D09" w:rsidRDefault="00F642C4" w:rsidP="00023827">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54</w:t>
            </w:r>
          </w:p>
        </w:tc>
      </w:tr>
    </w:tbl>
    <w:p w14:paraId="556C274F" w14:textId="77777777" w:rsidR="00F642C4" w:rsidRPr="00E05D09" w:rsidRDefault="00F642C4" w:rsidP="006E06EE">
      <w:pPr>
        <w:spacing w:after="0" w:line="360" w:lineRule="auto"/>
        <w:contextualSpacing/>
        <w:jc w:val="both"/>
        <w:rPr>
          <w:rFonts w:ascii="Segoe UI Light" w:hAnsi="Segoe UI Light" w:cs="Segoe UI Light"/>
          <w:bCs/>
          <w:sz w:val="20"/>
          <w:szCs w:val="20"/>
        </w:rPr>
      </w:pPr>
    </w:p>
    <w:p w14:paraId="0C50434F" w14:textId="17B35262" w:rsidR="003C4821" w:rsidRPr="00E05D09" w:rsidRDefault="003C4821" w:rsidP="006E06EE">
      <w:pPr>
        <w:spacing w:after="0" w:line="360" w:lineRule="auto"/>
        <w:contextualSpacing/>
        <w:jc w:val="both"/>
        <w:rPr>
          <w:rFonts w:ascii="Segoe UI Light" w:hAnsi="Segoe UI Light" w:cs="Segoe UI Light"/>
          <w:bCs/>
          <w:sz w:val="20"/>
          <w:szCs w:val="20"/>
        </w:rPr>
      </w:pPr>
      <w:r w:rsidRPr="00E05D09">
        <w:rPr>
          <w:rFonts w:ascii="Segoe UI Light" w:hAnsi="Segoe UI Light" w:cs="Segoe UI Light"/>
          <w:bCs/>
          <w:sz w:val="20"/>
          <w:szCs w:val="20"/>
        </w:rPr>
        <w:t>Zestawienie decyzji o zezwoleniu na realizację inwestycji drogowych (ZRID)</w:t>
      </w:r>
      <w:r w:rsidR="00F50BAF" w:rsidRPr="00E05D09">
        <w:rPr>
          <w:rFonts w:ascii="Segoe UI Light" w:hAnsi="Segoe UI Light" w:cs="Segoe UI Light"/>
          <w:bCs/>
          <w:sz w:val="20"/>
          <w:szCs w:val="20"/>
        </w:rPr>
        <w:t>:</w:t>
      </w:r>
    </w:p>
    <w:tbl>
      <w:tblPr>
        <w:tblW w:w="9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4"/>
        <w:gridCol w:w="4538"/>
      </w:tblGrid>
      <w:tr w:rsidR="003C4821" w:rsidRPr="00E05D09" w14:paraId="39A8F18F" w14:textId="77777777" w:rsidTr="00357F1F">
        <w:trPr>
          <w:trHeight w:val="272"/>
        </w:trPr>
        <w:tc>
          <w:tcPr>
            <w:tcW w:w="4544" w:type="dxa"/>
            <w:shd w:val="clear" w:color="auto" w:fill="D5DCE4" w:themeFill="text2" w:themeFillTint="33"/>
            <w:vAlign w:val="center"/>
          </w:tcPr>
          <w:p w14:paraId="7E32F4CD" w14:textId="77777777" w:rsidR="003C4821" w:rsidRPr="00E05D09" w:rsidRDefault="003C4821" w:rsidP="006E06EE">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 xml:space="preserve">Rok </w:t>
            </w:r>
          </w:p>
        </w:tc>
        <w:tc>
          <w:tcPr>
            <w:tcW w:w="4538" w:type="dxa"/>
            <w:shd w:val="clear" w:color="auto" w:fill="D5DCE4" w:themeFill="text2" w:themeFillTint="33"/>
            <w:vAlign w:val="center"/>
          </w:tcPr>
          <w:p w14:paraId="03E66B24" w14:textId="77777777" w:rsidR="003C4821" w:rsidRPr="00E05D09" w:rsidRDefault="003C4821" w:rsidP="006E06EE">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Liczba decyzji</w:t>
            </w:r>
          </w:p>
        </w:tc>
      </w:tr>
      <w:tr w:rsidR="00023827" w:rsidRPr="00E05D09" w14:paraId="2211F128" w14:textId="77777777" w:rsidTr="00357F1F">
        <w:trPr>
          <w:trHeight w:val="264"/>
        </w:trPr>
        <w:tc>
          <w:tcPr>
            <w:tcW w:w="4544" w:type="dxa"/>
            <w:vAlign w:val="center"/>
          </w:tcPr>
          <w:p w14:paraId="2147DE9B" w14:textId="34E741BA" w:rsidR="00023827" w:rsidRPr="00E05D09" w:rsidRDefault="00023827" w:rsidP="00023827">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20</w:t>
            </w:r>
            <w:r w:rsidR="00F642C4" w:rsidRPr="00E05D09">
              <w:rPr>
                <w:rFonts w:ascii="Segoe UI Light" w:hAnsi="Segoe UI Light" w:cs="Segoe UI Light"/>
                <w:bCs/>
                <w:sz w:val="20"/>
                <w:szCs w:val="20"/>
              </w:rPr>
              <w:t>20</w:t>
            </w:r>
            <w:r w:rsidR="00217E9E" w:rsidRPr="00E05D09">
              <w:rPr>
                <w:rFonts w:ascii="Segoe UI Light" w:hAnsi="Segoe UI Light" w:cs="Segoe UI Light"/>
                <w:bCs/>
                <w:sz w:val="20"/>
                <w:szCs w:val="20"/>
              </w:rPr>
              <w:t xml:space="preserve"> r.</w:t>
            </w:r>
          </w:p>
        </w:tc>
        <w:tc>
          <w:tcPr>
            <w:tcW w:w="4538" w:type="dxa"/>
            <w:vAlign w:val="center"/>
          </w:tcPr>
          <w:p w14:paraId="5D33AA1D" w14:textId="520129E1" w:rsidR="00023827" w:rsidRPr="00E05D09" w:rsidRDefault="00F642C4" w:rsidP="00023827">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6</w:t>
            </w:r>
          </w:p>
        </w:tc>
      </w:tr>
      <w:tr w:rsidR="00023827" w:rsidRPr="00E05D09" w14:paraId="64C088C1" w14:textId="77777777" w:rsidTr="00357F1F">
        <w:trPr>
          <w:trHeight w:val="272"/>
        </w:trPr>
        <w:tc>
          <w:tcPr>
            <w:tcW w:w="4544" w:type="dxa"/>
            <w:vAlign w:val="center"/>
          </w:tcPr>
          <w:p w14:paraId="255D3E1C" w14:textId="43F33999" w:rsidR="00023827" w:rsidRPr="00E05D09" w:rsidRDefault="00023827" w:rsidP="00023827">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202</w:t>
            </w:r>
            <w:r w:rsidR="00F642C4" w:rsidRPr="00E05D09">
              <w:rPr>
                <w:rFonts w:ascii="Segoe UI Light" w:hAnsi="Segoe UI Light" w:cs="Segoe UI Light"/>
                <w:bCs/>
                <w:sz w:val="20"/>
                <w:szCs w:val="20"/>
              </w:rPr>
              <w:t>1</w:t>
            </w:r>
            <w:r w:rsidR="00217E9E" w:rsidRPr="00E05D09">
              <w:rPr>
                <w:rFonts w:ascii="Segoe UI Light" w:hAnsi="Segoe UI Light" w:cs="Segoe UI Light"/>
                <w:bCs/>
                <w:sz w:val="20"/>
                <w:szCs w:val="20"/>
              </w:rPr>
              <w:t xml:space="preserve"> r.</w:t>
            </w:r>
          </w:p>
        </w:tc>
        <w:tc>
          <w:tcPr>
            <w:tcW w:w="4538" w:type="dxa"/>
            <w:vAlign w:val="center"/>
          </w:tcPr>
          <w:p w14:paraId="052482F4" w14:textId="41402D81" w:rsidR="00023827" w:rsidRPr="00E05D09" w:rsidRDefault="00F642C4" w:rsidP="00023827">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3</w:t>
            </w:r>
          </w:p>
        </w:tc>
      </w:tr>
      <w:tr w:rsidR="00023827" w:rsidRPr="00E05D09" w14:paraId="5F859EFA" w14:textId="77777777" w:rsidTr="00357F1F">
        <w:trPr>
          <w:trHeight w:val="264"/>
        </w:trPr>
        <w:tc>
          <w:tcPr>
            <w:tcW w:w="4544" w:type="dxa"/>
            <w:vAlign w:val="center"/>
          </w:tcPr>
          <w:p w14:paraId="494B4435" w14:textId="38CA0BDF" w:rsidR="00023827" w:rsidRPr="00E05D09" w:rsidRDefault="00023827" w:rsidP="00023827">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202</w:t>
            </w:r>
            <w:r w:rsidR="00F642C4" w:rsidRPr="00E05D09">
              <w:rPr>
                <w:rFonts w:ascii="Segoe UI Light" w:hAnsi="Segoe UI Light" w:cs="Segoe UI Light"/>
                <w:bCs/>
                <w:sz w:val="20"/>
                <w:szCs w:val="20"/>
              </w:rPr>
              <w:t>2</w:t>
            </w:r>
            <w:r w:rsidR="00217E9E" w:rsidRPr="00E05D09">
              <w:rPr>
                <w:rFonts w:ascii="Segoe UI Light" w:hAnsi="Segoe UI Light" w:cs="Segoe UI Light"/>
                <w:bCs/>
                <w:sz w:val="20"/>
                <w:szCs w:val="20"/>
              </w:rPr>
              <w:t xml:space="preserve"> r.</w:t>
            </w:r>
            <w:r w:rsidRPr="00E05D09">
              <w:rPr>
                <w:rFonts w:ascii="Segoe UI Light" w:hAnsi="Segoe UI Light" w:cs="Segoe UI Light"/>
                <w:bCs/>
                <w:sz w:val="20"/>
                <w:szCs w:val="20"/>
              </w:rPr>
              <w:t xml:space="preserve"> </w:t>
            </w:r>
          </w:p>
        </w:tc>
        <w:tc>
          <w:tcPr>
            <w:tcW w:w="4538" w:type="dxa"/>
            <w:vAlign w:val="center"/>
          </w:tcPr>
          <w:p w14:paraId="678474E7" w14:textId="1BA204A2" w:rsidR="00023827" w:rsidRPr="00E05D09" w:rsidRDefault="00F642C4" w:rsidP="00023827">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6</w:t>
            </w:r>
          </w:p>
        </w:tc>
      </w:tr>
      <w:tr w:rsidR="00023827" w:rsidRPr="00E05D09" w14:paraId="1C304F1C" w14:textId="77777777" w:rsidTr="00357F1F">
        <w:trPr>
          <w:trHeight w:val="273"/>
        </w:trPr>
        <w:tc>
          <w:tcPr>
            <w:tcW w:w="4544" w:type="dxa"/>
            <w:vAlign w:val="center"/>
          </w:tcPr>
          <w:p w14:paraId="7183B608" w14:textId="4F938B55" w:rsidR="00023827" w:rsidRPr="00E05D09" w:rsidRDefault="00023827" w:rsidP="00023827">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202</w:t>
            </w:r>
            <w:r w:rsidR="00F642C4" w:rsidRPr="00E05D09">
              <w:rPr>
                <w:rFonts w:ascii="Segoe UI Light" w:hAnsi="Segoe UI Light" w:cs="Segoe UI Light"/>
                <w:bCs/>
                <w:sz w:val="20"/>
                <w:szCs w:val="20"/>
              </w:rPr>
              <w:t>3</w:t>
            </w:r>
            <w:r w:rsidR="00217E9E" w:rsidRPr="00E05D09">
              <w:rPr>
                <w:rFonts w:ascii="Segoe UI Light" w:hAnsi="Segoe UI Light" w:cs="Segoe UI Light"/>
                <w:bCs/>
                <w:sz w:val="20"/>
                <w:szCs w:val="20"/>
              </w:rPr>
              <w:t xml:space="preserve"> r.</w:t>
            </w:r>
            <w:r w:rsidRPr="00E05D09">
              <w:rPr>
                <w:rFonts w:ascii="Segoe UI Light" w:hAnsi="Segoe UI Light" w:cs="Segoe UI Light"/>
                <w:bCs/>
                <w:sz w:val="20"/>
                <w:szCs w:val="20"/>
              </w:rPr>
              <w:t xml:space="preserve"> </w:t>
            </w:r>
          </w:p>
          <w:p w14:paraId="2430CD97" w14:textId="64EB3456" w:rsidR="00023827" w:rsidRPr="00E05D09" w:rsidRDefault="00023827" w:rsidP="00023827">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1.01 - 30.04</w:t>
            </w:r>
          </w:p>
        </w:tc>
        <w:tc>
          <w:tcPr>
            <w:tcW w:w="4538" w:type="dxa"/>
            <w:vAlign w:val="center"/>
          </w:tcPr>
          <w:p w14:paraId="7F4BDB7D" w14:textId="6D096D65" w:rsidR="00023827" w:rsidRPr="00E05D09" w:rsidRDefault="00F642C4" w:rsidP="00023827">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0</w:t>
            </w:r>
          </w:p>
        </w:tc>
      </w:tr>
    </w:tbl>
    <w:p w14:paraId="65A0560E" w14:textId="77777777" w:rsidR="00F642C4" w:rsidRPr="00E05D09" w:rsidRDefault="00F642C4" w:rsidP="006E06EE">
      <w:pPr>
        <w:spacing w:after="0" w:line="360" w:lineRule="auto"/>
        <w:contextualSpacing/>
        <w:jc w:val="both"/>
        <w:rPr>
          <w:rFonts w:ascii="Segoe UI Light" w:hAnsi="Segoe UI Light" w:cs="Segoe UI Light"/>
          <w:bCs/>
          <w:sz w:val="20"/>
          <w:szCs w:val="20"/>
        </w:rPr>
      </w:pPr>
    </w:p>
    <w:p w14:paraId="2CF98EBA" w14:textId="0A02D32D" w:rsidR="003C4821" w:rsidRPr="00E05D09" w:rsidRDefault="003C4821" w:rsidP="006E06EE">
      <w:pPr>
        <w:spacing w:after="0" w:line="360" w:lineRule="auto"/>
        <w:contextualSpacing/>
        <w:jc w:val="both"/>
        <w:rPr>
          <w:rFonts w:ascii="Segoe UI Light" w:hAnsi="Segoe UI Light" w:cs="Segoe UI Light"/>
          <w:bCs/>
          <w:sz w:val="20"/>
          <w:szCs w:val="20"/>
        </w:rPr>
      </w:pPr>
      <w:r w:rsidRPr="00E05D09">
        <w:rPr>
          <w:rFonts w:ascii="Segoe UI Light" w:hAnsi="Segoe UI Light" w:cs="Segoe UI Light"/>
          <w:bCs/>
          <w:sz w:val="20"/>
          <w:szCs w:val="20"/>
        </w:rPr>
        <w:t>Zestawienie spraw dotyczących samodzielności lokali mieszkalnych</w:t>
      </w:r>
      <w:r w:rsidR="00F642C4" w:rsidRPr="00E05D09">
        <w:rPr>
          <w:rFonts w:ascii="Segoe UI Light" w:hAnsi="Segoe UI Light" w:cs="Segoe UI Light"/>
          <w:bCs/>
          <w:sz w:val="20"/>
          <w:szCs w:val="20"/>
        </w:rPr>
        <w:t>.</w:t>
      </w:r>
    </w:p>
    <w:p w14:paraId="33A22115" w14:textId="1B9DB598" w:rsidR="00F642C4" w:rsidRPr="00E05D09" w:rsidRDefault="00F642C4" w:rsidP="006E06EE">
      <w:pPr>
        <w:spacing w:after="0" w:line="360" w:lineRule="auto"/>
        <w:contextualSpacing/>
        <w:jc w:val="both"/>
        <w:rPr>
          <w:rFonts w:ascii="Segoe UI Light" w:hAnsi="Segoe UI Light" w:cs="Segoe UI Light"/>
          <w:bCs/>
          <w:sz w:val="20"/>
          <w:szCs w:val="20"/>
        </w:rPr>
      </w:pPr>
      <w:r w:rsidRPr="00E05D09">
        <w:rPr>
          <w:rFonts w:ascii="Segoe UI Light" w:hAnsi="Segoe UI Light" w:cs="Segoe UI Light"/>
          <w:bCs/>
          <w:sz w:val="20"/>
          <w:szCs w:val="20"/>
        </w:rPr>
        <w:t>Gwałtowny wzrost liczby wniosków dotyczących samodzielności lokali mieszkalnych spowodowany był wyłącznie występowaniem lokatorów o dodatki węglowe. Należy dodać, że większość wniosków z uwagi na brak wymaganych dokumentów inwentaryzacyjnych, zakończyła się odmową wydania takich zaświadczeń.</w:t>
      </w:r>
    </w:p>
    <w:p w14:paraId="3B791038" w14:textId="77777777" w:rsidR="00F642C4" w:rsidRPr="00E05D09" w:rsidRDefault="00F642C4" w:rsidP="006E06EE">
      <w:pPr>
        <w:spacing w:after="0" w:line="360" w:lineRule="auto"/>
        <w:contextualSpacing/>
        <w:jc w:val="both"/>
        <w:rPr>
          <w:rFonts w:ascii="Segoe UI Light" w:hAnsi="Segoe UI Light" w:cs="Segoe UI Light"/>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4531"/>
      </w:tblGrid>
      <w:tr w:rsidR="003C4821" w:rsidRPr="00E05D09" w14:paraId="29FE2DD4" w14:textId="77777777" w:rsidTr="00023827">
        <w:tc>
          <w:tcPr>
            <w:tcW w:w="4529" w:type="dxa"/>
            <w:shd w:val="clear" w:color="auto" w:fill="D5DCE4" w:themeFill="text2" w:themeFillTint="33"/>
          </w:tcPr>
          <w:p w14:paraId="7CE52E36" w14:textId="77777777" w:rsidR="003C4821" w:rsidRPr="00E05D09" w:rsidRDefault="003C4821" w:rsidP="006E06EE">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 xml:space="preserve">Rok </w:t>
            </w:r>
          </w:p>
        </w:tc>
        <w:tc>
          <w:tcPr>
            <w:tcW w:w="4531" w:type="dxa"/>
            <w:shd w:val="clear" w:color="auto" w:fill="D5DCE4" w:themeFill="text2" w:themeFillTint="33"/>
          </w:tcPr>
          <w:p w14:paraId="7F2ADA1B" w14:textId="77777777" w:rsidR="003C4821" w:rsidRPr="00E05D09" w:rsidRDefault="003C4821" w:rsidP="006E06EE">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Liczba przyjętych wniosków</w:t>
            </w:r>
          </w:p>
        </w:tc>
      </w:tr>
      <w:tr w:rsidR="00023827" w:rsidRPr="00E05D09" w14:paraId="2EF287C1" w14:textId="77777777" w:rsidTr="00023827">
        <w:tc>
          <w:tcPr>
            <w:tcW w:w="4529" w:type="dxa"/>
          </w:tcPr>
          <w:p w14:paraId="1730E6C6" w14:textId="5C998C3D" w:rsidR="00023827" w:rsidRPr="00E05D09" w:rsidRDefault="00023827" w:rsidP="00023827">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20</w:t>
            </w:r>
            <w:r w:rsidR="00F642C4" w:rsidRPr="00E05D09">
              <w:rPr>
                <w:rFonts w:ascii="Segoe UI Light" w:hAnsi="Segoe UI Light" w:cs="Segoe UI Light"/>
                <w:bCs/>
                <w:sz w:val="20"/>
                <w:szCs w:val="20"/>
              </w:rPr>
              <w:t>20</w:t>
            </w:r>
            <w:r w:rsidR="00217E9E" w:rsidRPr="00E05D09">
              <w:rPr>
                <w:rFonts w:ascii="Segoe UI Light" w:hAnsi="Segoe UI Light" w:cs="Segoe UI Light"/>
                <w:bCs/>
                <w:sz w:val="20"/>
                <w:szCs w:val="20"/>
              </w:rPr>
              <w:t xml:space="preserve"> r.</w:t>
            </w:r>
          </w:p>
        </w:tc>
        <w:tc>
          <w:tcPr>
            <w:tcW w:w="4531" w:type="dxa"/>
          </w:tcPr>
          <w:p w14:paraId="4A11FBB7" w14:textId="5DB1B872" w:rsidR="00023827" w:rsidRPr="00E05D09" w:rsidRDefault="00F642C4" w:rsidP="00023827">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88</w:t>
            </w:r>
          </w:p>
        </w:tc>
      </w:tr>
      <w:tr w:rsidR="00023827" w:rsidRPr="00E05D09" w14:paraId="627CA815" w14:textId="77777777" w:rsidTr="00023827">
        <w:tc>
          <w:tcPr>
            <w:tcW w:w="4529" w:type="dxa"/>
          </w:tcPr>
          <w:p w14:paraId="294EBCA6" w14:textId="3DF61DA7" w:rsidR="00023827" w:rsidRPr="00E05D09" w:rsidRDefault="00023827" w:rsidP="00023827">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202</w:t>
            </w:r>
            <w:r w:rsidR="00F642C4" w:rsidRPr="00E05D09">
              <w:rPr>
                <w:rFonts w:ascii="Segoe UI Light" w:hAnsi="Segoe UI Light" w:cs="Segoe UI Light"/>
                <w:bCs/>
                <w:sz w:val="20"/>
                <w:szCs w:val="20"/>
              </w:rPr>
              <w:t>1</w:t>
            </w:r>
            <w:r w:rsidR="00217E9E" w:rsidRPr="00E05D09">
              <w:rPr>
                <w:rFonts w:ascii="Segoe UI Light" w:hAnsi="Segoe UI Light" w:cs="Segoe UI Light"/>
                <w:bCs/>
                <w:sz w:val="20"/>
                <w:szCs w:val="20"/>
              </w:rPr>
              <w:t xml:space="preserve"> r.</w:t>
            </w:r>
          </w:p>
        </w:tc>
        <w:tc>
          <w:tcPr>
            <w:tcW w:w="4531" w:type="dxa"/>
          </w:tcPr>
          <w:p w14:paraId="4CA7F55C" w14:textId="1DEF617F" w:rsidR="00023827" w:rsidRPr="00E05D09" w:rsidRDefault="00F642C4" w:rsidP="00023827">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52</w:t>
            </w:r>
          </w:p>
        </w:tc>
      </w:tr>
      <w:tr w:rsidR="00023827" w:rsidRPr="00E05D09" w14:paraId="525DC340" w14:textId="77777777" w:rsidTr="00023827">
        <w:tc>
          <w:tcPr>
            <w:tcW w:w="4529" w:type="dxa"/>
          </w:tcPr>
          <w:p w14:paraId="6349096A" w14:textId="105E9937" w:rsidR="00023827" w:rsidRPr="00E05D09" w:rsidRDefault="00023827" w:rsidP="00023827">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202</w:t>
            </w:r>
            <w:r w:rsidR="00F642C4" w:rsidRPr="00E05D09">
              <w:rPr>
                <w:rFonts w:ascii="Segoe UI Light" w:hAnsi="Segoe UI Light" w:cs="Segoe UI Light"/>
                <w:bCs/>
                <w:sz w:val="20"/>
                <w:szCs w:val="20"/>
              </w:rPr>
              <w:t>2</w:t>
            </w:r>
            <w:r w:rsidR="00217E9E" w:rsidRPr="00E05D09">
              <w:rPr>
                <w:rFonts w:ascii="Segoe UI Light" w:hAnsi="Segoe UI Light" w:cs="Segoe UI Light"/>
                <w:bCs/>
                <w:sz w:val="20"/>
                <w:szCs w:val="20"/>
              </w:rPr>
              <w:t xml:space="preserve"> r.</w:t>
            </w:r>
          </w:p>
        </w:tc>
        <w:tc>
          <w:tcPr>
            <w:tcW w:w="4531" w:type="dxa"/>
          </w:tcPr>
          <w:p w14:paraId="03FB14E8" w14:textId="3D7C49BD" w:rsidR="00023827" w:rsidRPr="00E05D09" w:rsidRDefault="00F642C4" w:rsidP="00023827">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151</w:t>
            </w:r>
          </w:p>
        </w:tc>
      </w:tr>
      <w:tr w:rsidR="00023827" w:rsidRPr="00E05D09" w14:paraId="4F66CABD" w14:textId="77777777" w:rsidTr="00023827">
        <w:tc>
          <w:tcPr>
            <w:tcW w:w="4529" w:type="dxa"/>
          </w:tcPr>
          <w:p w14:paraId="72184637" w14:textId="696F9D7F" w:rsidR="00023827" w:rsidRPr="00E05D09" w:rsidRDefault="00023827" w:rsidP="00023827">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1.01-30.04 202</w:t>
            </w:r>
            <w:r w:rsidR="00F642C4" w:rsidRPr="00E05D09">
              <w:rPr>
                <w:rFonts w:ascii="Segoe UI Light" w:hAnsi="Segoe UI Light" w:cs="Segoe UI Light"/>
                <w:bCs/>
                <w:sz w:val="20"/>
                <w:szCs w:val="20"/>
              </w:rPr>
              <w:t>3</w:t>
            </w:r>
            <w:r w:rsidR="00217E9E" w:rsidRPr="00E05D09">
              <w:rPr>
                <w:rFonts w:ascii="Segoe UI Light" w:hAnsi="Segoe UI Light" w:cs="Segoe UI Light"/>
                <w:bCs/>
                <w:sz w:val="20"/>
                <w:szCs w:val="20"/>
              </w:rPr>
              <w:t xml:space="preserve"> r.</w:t>
            </w:r>
          </w:p>
        </w:tc>
        <w:tc>
          <w:tcPr>
            <w:tcW w:w="4531" w:type="dxa"/>
          </w:tcPr>
          <w:p w14:paraId="284A8F43" w14:textId="60CD61B6" w:rsidR="00023827" w:rsidRPr="00E05D09" w:rsidRDefault="00F642C4" w:rsidP="00023827">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47</w:t>
            </w:r>
          </w:p>
        </w:tc>
      </w:tr>
    </w:tbl>
    <w:p w14:paraId="357CA6DA" w14:textId="77777777" w:rsidR="003C4821" w:rsidRPr="00E05D09" w:rsidRDefault="003C4821" w:rsidP="006E06EE">
      <w:pPr>
        <w:spacing w:after="0" w:line="360" w:lineRule="auto"/>
        <w:contextualSpacing/>
        <w:rPr>
          <w:rFonts w:ascii="Segoe UI Light" w:hAnsi="Segoe UI Light" w:cs="Segoe UI Light"/>
          <w:bCs/>
          <w:sz w:val="20"/>
          <w:szCs w:val="20"/>
        </w:rPr>
      </w:pPr>
    </w:p>
    <w:p w14:paraId="1AB95DD8" w14:textId="0605AE6F" w:rsidR="003C4821" w:rsidRPr="00E05D09" w:rsidRDefault="003C4821" w:rsidP="006E06EE">
      <w:pPr>
        <w:spacing w:after="0" w:line="360" w:lineRule="auto"/>
        <w:contextualSpacing/>
        <w:jc w:val="both"/>
        <w:rPr>
          <w:rFonts w:ascii="Segoe UI Light" w:hAnsi="Segoe UI Light" w:cs="Segoe UI Light"/>
          <w:bCs/>
          <w:sz w:val="20"/>
          <w:szCs w:val="20"/>
        </w:rPr>
      </w:pPr>
      <w:r w:rsidRPr="00E05D09">
        <w:rPr>
          <w:rFonts w:ascii="Segoe UI Light" w:hAnsi="Segoe UI Light" w:cs="Segoe UI Light"/>
          <w:bCs/>
          <w:sz w:val="20"/>
          <w:szCs w:val="20"/>
        </w:rPr>
        <w:t>Zestawienie pozostałych spraw - udzielanie informacji publicznej, wyjaśnienia i odpowiedzi na interpelacje mieszkańców, ustalenia lokalizacji inwestycji, opiniowanie planów i warunków zabudowy, udzielanie odstępstw od przepisów</w:t>
      </w:r>
      <w:r w:rsidR="00F50BAF" w:rsidRPr="00E05D09">
        <w:rPr>
          <w:rFonts w:ascii="Segoe UI Light" w:hAnsi="Segoe UI Light" w:cs="Segoe UI Light"/>
          <w:bCs/>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27"/>
      </w:tblGrid>
      <w:tr w:rsidR="003C4821" w:rsidRPr="00E05D09" w14:paraId="1F24D21A" w14:textId="77777777" w:rsidTr="00023827">
        <w:tc>
          <w:tcPr>
            <w:tcW w:w="4533" w:type="dxa"/>
            <w:shd w:val="clear" w:color="auto" w:fill="D5DCE4" w:themeFill="text2" w:themeFillTint="33"/>
          </w:tcPr>
          <w:p w14:paraId="5451D600" w14:textId="77777777" w:rsidR="003C4821" w:rsidRPr="00E05D09" w:rsidRDefault="003C4821" w:rsidP="006E06EE">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 xml:space="preserve">Rok </w:t>
            </w:r>
          </w:p>
        </w:tc>
        <w:tc>
          <w:tcPr>
            <w:tcW w:w="4527" w:type="dxa"/>
            <w:shd w:val="clear" w:color="auto" w:fill="D5DCE4" w:themeFill="text2" w:themeFillTint="33"/>
          </w:tcPr>
          <w:p w14:paraId="628B901F" w14:textId="77777777" w:rsidR="003C4821" w:rsidRPr="00E05D09" w:rsidRDefault="003C4821" w:rsidP="006E06EE">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Liczba spraw</w:t>
            </w:r>
          </w:p>
        </w:tc>
      </w:tr>
      <w:tr w:rsidR="00023827" w:rsidRPr="00E05D09" w14:paraId="220C1F39" w14:textId="77777777" w:rsidTr="00023827">
        <w:tc>
          <w:tcPr>
            <w:tcW w:w="4533" w:type="dxa"/>
          </w:tcPr>
          <w:p w14:paraId="629CE4F1" w14:textId="06D1A6CD" w:rsidR="00023827" w:rsidRPr="00E05D09" w:rsidRDefault="00023827" w:rsidP="00023827">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20</w:t>
            </w:r>
            <w:r w:rsidR="00F642C4" w:rsidRPr="00E05D09">
              <w:rPr>
                <w:rFonts w:ascii="Segoe UI Light" w:hAnsi="Segoe UI Light" w:cs="Segoe UI Light"/>
                <w:bCs/>
                <w:sz w:val="20"/>
                <w:szCs w:val="20"/>
              </w:rPr>
              <w:t>20</w:t>
            </w:r>
            <w:r w:rsidR="00217E9E" w:rsidRPr="00E05D09">
              <w:rPr>
                <w:rFonts w:ascii="Segoe UI Light" w:hAnsi="Segoe UI Light" w:cs="Segoe UI Light"/>
                <w:bCs/>
                <w:sz w:val="20"/>
                <w:szCs w:val="20"/>
              </w:rPr>
              <w:t xml:space="preserve"> r.</w:t>
            </w:r>
          </w:p>
        </w:tc>
        <w:tc>
          <w:tcPr>
            <w:tcW w:w="4527" w:type="dxa"/>
          </w:tcPr>
          <w:p w14:paraId="3807E5EA" w14:textId="11E1EA52" w:rsidR="00023827" w:rsidRPr="00E05D09" w:rsidRDefault="00023827" w:rsidP="00023827">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1</w:t>
            </w:r>
            <w:r w:rsidR="00F642C4" w:rsidRPr="00E05D09">
              <w:rPr>
                <w:rFonts w:ascii="Segoe UI Light" w:hAnsi="Segoe UI Light" w:cs="Segoe UI Light"/>
                <w:bCs/>
                <w:sz w:val="20"/>
                <w:szCs w:val="20"/>
              </w:rPr>
              <w:t>53</w:t>
            </w:r>
          </w:p>
        </w:tc>
      </w:tr>
      <w:tr w:rsidR="00023827" w:rsidRPr="00E05D09" w14:paraId="2A7067F7" w14:textId="77777777" w:rsidTr="00023827">
        <w:tc>
          <w:tcPr>
            <w:tcW w:w="4533" w:type="dxa"/>
          </w:tcPr>
          <w:p w14:paraId="46167FAF" w14:textId="69FC5A30" w:rsidR="00023827" w:rsidRPr="00E05D09" w:rsidRDefault="00023827" w:rsidP="00023827">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lastRenderedPageBreak/>
              <w:t>202</w:t>
            </w:r>
            <w:r w:rsidR="00F642C4" w:rsidRPr="00E05D09">
              <w:rPr>
                <w:rFonts w:ascii="Segoe UI Light" w:hAnsi="Segoe UI Light" w:cs="Segoe UI Light"/>
                <w:bCs/>
                <w:sz w:val="20"/>
                <w:szCs w:val="20"/>
              </w:rPr>
              <w:t>1</w:t>
            </w:r>
            <w:r w:rsidR="00217E9E" w:rsidRPr="00E05D09">
              <w:rPr>
                <w:rFonts w:ascii="Segoe UI Light" w:hAnsi="Segoe UI Light" w:cs="Segoe UI Light"/>
                <w:bCs/>
                <w:sz w:val="20"/>
                <w:szCs w:val="20"/>
              </w:rPr>
              <w:t xml:space="preserve"> r.</w:t>
            </w:r>
          </w:p>
        </w:tc>
        <w:tc>
          <w:tcPr>
            <w:tcW w:w="4527" w:type="dxa"/>
          </w:tcPr>
          <w:p w14:paraId="682D3C55" w14:textId="1C4EB85B" w:rsidR="00023827" w:rsidRPr="00E05D09" w:rsidRDefault="00023827" w:rsidP="00023827">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1</w:t>
            </w:r>
            <w:r w:rsidR="00F642C4" w:rsidRPr="00E05D09">
              <w:rPr>
                <w:rFonts w:ascii="Segoe UI Light" w:hAnsi="Segoe UI Light" w:cs="Segoe UI Light"/>
                <w:bCs/>
                <w:sz w:val="20"/>
                <w:szCs w:val="20"/>
              </w:rPr>
              <w:t>90</w:t>
            </w:r>
          </w:p>
        </w:tc>
      </w:tr>
      <w:tr w:rsidR="00023827" w:rsidRPr="00E05D09" w14:paraId="5C04D763" w14:textId="77777777" w:rsidTr="00023827">
        <w:tc>
          <w:tcPr>
            <w:tcW w:w="4533" w:type="dxa"/>
          </w:tcPr>
          <w:p w14:paraId="35513577" w14:textId="170ED909" w:rsidR="00023827" w:rsidRPr="00E05D09" w:rsidRDefault="00023827" w:rsidP="00023827">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202</w:t>
            </w:r>
            <w:r w:rsidR="00F642C4" w:rsidRPr="00E05D09">
              <w:rPr>
                <w:rFonts w:ascii="Segoe UI Light" w:hAnsi="Segoe UI Light" w:cs="Segoe UI Light"/>
                <w:bCs/>
                <w:sz w:val="20"/>
                <w:szCs w:val="20"/>
              </w:rPr>
              <w:t>2</w:t>
            </w:r>
            <w:r w:rsidR="00217E9E" w:rsidRPr="00E05D09">
              <w:rPr>
                <w:rFonts w:ascii="Segoe UI Light" w:hAnsi="Segoe UI Light" w:cs="Segoe UI Light"/>
                <w:bCs/>
                <w:sz w:val="20"/>
                <w:szCs w:val="20"/>
              </w:rPr>
              <w:t xml:space="preserve"> r.</w:t>
            </w:r>
          </w:p>
        </w:tc>
        <w:tc>
          <w:tcPr>
            <w:tcW w:w="4527" w:type="dxa"/>
          </w:tcPr>
          <w:p w14:paraId="077CDBB1" w14:textId="48EB2108" w:rsidR="00023827" w:rsidRPr="00E05D09" w:rsidRDefault="00023827" w:rsidP="00023827">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1</w:t>
            </w:r>
            <w:r w:rsidR="00F642C4" w:rsidRPr="00E05D09">
              <w:rPr>
                <w:rFonts w:ascii="Segoe UI Light" w:hAnsi="Segoe UI Light" w:cs="Segoe UI Light"/>
                <w:bCs/>
                <w:sz w:val="20"/>
                <w:szCs w:val="20"/>
              </w:rPr>
              <w:t>45</w:t>
            </w:r>
          </w:p>
        </w:tc>
      </w:tr>
      <w:tr w:rsidR="00023827" w:rsidRPr="00E05D09" w14:paraId="3246B707" w14:textId="77777777" w:rsidTr="00023827">
        <w:trPr>
          <w:trHeight w:val="58"/>
        </w:trPr>
        <w:tc>
          <w:tcPr>
            <w:tcW w:w="4533" w:type="dxa"/>
          </w:tcPr>
          <w:p w14:paraId="40C7D2BF" w14:textId="7FA68E80" w:rsidR="00023827" w:rsidRPr="00E05D09" w:rsidRDefault="00023827" w:rsidP="00023827">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1.01-30.04 202</w:t>
            </w:r>
            <w:r w:rsidR="00F642C4" w:rsidRPr="00E05D09">
              <w:rPr>
                <w:rFonts w:ascii="Segoe UI Light" w:hAnsi="Segoe UI Light" w:cs="Segoe UI Light"/>
                <w:bCs/>
                <w:sz w:val="20"/>
                <w:szCs w:val="20"/>
              </w:rPr>
              <w:t>3</w:t>
            </w:r>
            <w:r w:rsidR="00217E9E" w:rsidRPr="00E05D09">
              <w:rPr>
                <w:rFonts w:ascii="Segoe UI Light" w:hAnsi="Segoe UI Light" w:cs="Segoe UI Light"/>
                <w:bCs/>
                <w:sz w:val="20"/>
                <w:szCs w:val="20"/>
              </w:rPr>
              <w:t xml:space="preserve"> r.</w:t>
            </w:r>
          </w:p>
        </w:tc>
        <w:tc>
          <w:tcPr>
            <w:tcW w:w="4527" w:type="dxa"/>
          </w:tcPr>
          <w:p w14:paraId="4CECC4CC" w14:textId="0C411331" w:rsidR="00023827" w:rsidRPr="00E05D09" w:rsidRDefault="00F642C4" w:rsidP="00023827">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51</w:t>
            </w:r>
          </w:p>
        </w:tc>
      </w:tr>
    </w:tbl>
    <w:p w14:paraId="41233720" w14:textId="77777777" w:rsidR="00357F1F" w:rsidRPr="00E05D09" w:rsidRDefault="00357F1F" w:rsidP="006E06EE">
      <w:pPr>
        <w:spacing w:after="0" w:line="360" w:lineRule="auto"/>
        <w:contextualSpacing/>
        <w:jc w:val="both"/>
        <w:rPr>
          <w:rFonts w:ascii="Segoe UI Light" w:hAnsi="Segoe UI Light" w:cs="Segoe UI Light"/>
          <w:bCs/>
          <w:sz w:val="20"/>
          <w:szCs w:val="20"/>
        </w:rPr>
      </w:pPr>
    </w:p>
    <w:p w14:paraId="4FBAC6BC" w14:textId="4B2E0FDC" w:rsidR="003C4821" w:rsidRPr="00E05D09" w:rsidRDefault="003C4821" w:rsidP="006E06EE">
      <w:pPr>
        <w:spacing w:after="0" w:line="360" w:lineRule="auto"/>
        <w:contextualSpacing/>
        <w:jc w:val="both"/>
        <w:rPr>
          <w:rFonts w:ascii="Segoe UI Light" w:hAnsi="Segoe UI Light" w:cs="Segoe UI Light"/>
          <w:bCs/>
          <w:sz w:val="20"/>
          <w:szCs w:val="20"/>
        </w:rPr>
      </w:pPr>
      <w:r w:rsidRPr="00E05D09">
        <w:rPr>
          <w:rFonts w:ascii="Segoe UI Light" w:hAnsi="Segoe UI Light" w:cs="Segoe UI Light"/>
          <w:bCs/>
          <w:sz w:val="20"/>
          <w:szCs w:val="20"/>
        </w:rPr>
        <w:t xml:space="preserve">ŁĄCZNA ILOŚĆ WSZYSTKICH SPRAW PROWADZONYCH PRZEZ WYDZIAŁ ARCHITEKTURY I BUDOWNICTWA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27"/>
      </w:tblGrid>
      <w:tr w:rsidR="003C4821" w:rsidRPr="00E05D09" w14:paraId="787355A7" w14:textId="77777777" w:rsidTr="006F301C">
        <w:tc>
          <w:tcPr>
            <w:tcW w:w="4533" w:type="dxa"/>
            <w:shd w:val="clear" w:color="auto" w:fill="D5DCE4" w:themeFill="text2" w:themeFillTint="33"/>
          </w:tcPr>
          <w:p w14:paraId="4B66FC27" w14:textId="77777777" w:rsidR="003C4821" w:rsidRPr="00E05D09" w:rsidRDefault="003C4821" w:rsidP="006E06EE">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 xml:space="preserve">Rok </w:t>
            </w:r>
          </w:p>
        </w:tc>
        <w:tc>
          <w:tcPr>
            <w:tcW w:w="4527" w:type="dxa"/>
            <w:shd w:val="clear" w:color="auto" w:fill="D5DCE4" w:themeFill="text2" w:themeFillTint="33"/>
          </w:tcPr>
          <w:p w14:paraId="48E4468C" w14:textId="77777777" w:rsidR="003C4821" w:rsidRPr="00E05D09" w:rsidRDefault="003C4821" w:rsidP="006E06EE">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Liczba spraw</w:t>
            </w:r>
          </w:p>
        </w:tc>
      </w:tr>
      <w:tr w:rsidR="006F301C" w:rsidRPr="00E05D09" w14:paraId="5C808457" w14:textId="77777777" w:rsidTr="006F301C">
        <w:tc>
          <w:tcPr>
            <w:tcW w:w="4533" w:type="dxa"/>
          </w:tcPr>
          <w:p w14:paraId="7BA9DDFA" w14:textId="5E004DE1" w:rsidR="006F301C" w:rsidRPr="00E05D09" w:rsidRDefault="006F301C" w:rsidP="006F301C">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20</w:t>
            </w:r>
            <w:r w:rsidR="00F642C4" w:rsidRPr="00E05D09">
              <w:rPr>
                <w:rFonts w:ascii="Segoe UI Light" w:hAnsi="Segoe UI Light" w:cs="Segoe UI Light"/>
                <w:bCs/>
                <w:sz w:val="20"/>
                <w:szCs w:val="20"/>
              </w:rPr>
              <w:t>20</w:t>
            </w:r>
            <w:r w:rsidR="00217E9E" w:rsidRPr="00E05D09">
              <w:rPr>
                <w:rFonts w:ascii="Segoe UI Light" w:hAnsi="Segoe UI Light" w:cs="Segoe UI Light"/>
                <w:bCs/>
                <w:sz w:val="20"/>
                <w:szCs w:val="20"/>
              </w:rPr>
              <w:t xml:space="preserve"> r.</w:t>
            </w:r>
          </w:p>
        </w:tc>
        <w:tc>
          <w:tcPr>
            <w:tcW w:w="4527" w:type="dxa"/>
          </w:tcPr>
          <w:p w14:paraId="3EB5B8D4" w14:textId="02324F86" w:rsidR="006F301C" w:rsidRPr="00E05D09" w:rsidRDefault="006F301C" w:rsidP="006F301C">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20</w:t>
            </w:r>
            <w:r w:rsidR="00F642C4" w:rsidRPr="00E05D09">
              <w:rPr>
                <w:rFonts w:ascii="Segoe UI Light" w:hAnsi="Segoe UI Light" w:cs="Segoe UI Light"/>
                <w:bCs/>
                <w:sz w:val="20"/>
                <w:szCs w:val="20"/>
              </w:rPr>
              <w:t>24</w:t>
            </w:r>
          </w:p>
        </w:tc>
      </w:tr>
      <w:tr w:rsidR="006F301C" w:rsidRPr="00E05D09" w14:paraId="0DB40A61" w14:textId="77777777" w:rsidTr="006F301C">
        <w:tc>
          <w:tcPr>
            <w:tcW w:w="4533" w:type="dxa"/>
          </w:tcPr>
          <w:p w14:paraId="4961E9F4" w14:textId="610D65E4" w:rsidR="006F301C" w:rsidRPr="00E05D09" w:rsidRDefault="006F301C" w:rsidP="006F301C">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202</w:t>
            </w:r>
            <w:r w:rsidR="00F642C4" w:rsidRPr="00E05D09">
              <w:rPr>
                <w:rFonts w:ascii="Segoe UI Light" w:hAnsi="Segoe UI Light" w:cs="Segoe UI Light"/>
                <w:bCs/>
                <w:sz w:val="20"/>
                <w:szCs w:val="20"/>
              </w:rPr>
              <w:t>1</w:t>
            </w:r>
            <w:r w:rsidR="00217E9E" w:rsidRPr="00E05D09">
              <w:rPr>
                <w:rFonts w:ascii="Segoe UI Light" w:hAnsi="Segoe UI Light" w:cs="Segoe UI Light"/>
                <w:bCs/>
                <w:sz w:val="20"/>
                <w:szCs w:val="20"/>
              </w:rPr>
              <w:t xml:space="preserve"> r.</w:t>
            </w:r>
          </w:p>
        </w:tc>
        <w:tc>
          <w:tcPr>
            <w:tcW w:w="4527" w:type="dxa"/>
          </w:tcPr>
          <w:p w14:paraId="4C590224" w14:textId="6B68F561" w:rsidR="006F301C" w:rsidRPr="00E05D09" w:rsidRDefault="006F301C" w:rsidP="006F301C">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2</w:t>
            </w:r>
            <w:r w:rsidR="00F642C4" w:rsidRPr="00E05D09">
              <w:rPr>
                <w:rFonts w:ascii="Segoe UI Light" w:hAnsi="Segoe UI Light" w:cs="Segoe UI Light"/>
                <w:bCs/>
                <w:sz w:val="20"/>
                <w:szCs w:val="20"/>
              </w:rPr>
              <w:t>266</w:t>
            </w:r>
          </w:p>
        </w:tc>
      </w:tr>
      <w:tr w:rsidR="006F301C" w:rsidRPr="00E05D09" w14:paraId="634EAF6F" w14:textId="77777777" w:rsidTr="006F301C">
        <w:tc>
          <w:tcPr>
            <w:tcW w:w="4533" w:type="dxa"/>
          </w:tcPr>
          <w:p w14:paraId="4EFEE2E9" w14:textId="68864BAE" w:rsidR="006F301C" w:rsidRPr="00E05D09" w:rsidRDefault="006F301C" w:rsidP="006F301C">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202</w:t>
            </w:r>
            <w:r w:rsidR="00F642C4" w:rsidRPr="00E05D09">
              <w:rPr>
                <w:rFonts w:ascii="Segoe UI Light" w:hAnsi="Segoe UI Light" w:cs="Segoe UI Light"/>
                <w:bCs/>
                <w:sz w:val="20"/>
                <w:szCs w:val="20"/>
              </w:rPr>
              <w:t>2</w:t>
            </w:r>
            <w:r w:rsidR="00217E9E" w:rsidRPr="00E05D09">
              <w:rPr>
                <w:rFonts w:ascii="Segoe UI Light" w:hAnsi="Segoe UI Light" w:cs="Segoe UI Light"/>
                <w:bCs/>
                <w:sz w:val="20"/>
                <w:szCs w:val="20"/>
              </w:rPr>
              <w:t xml:space="preserve"> r.</w:t>
            </w:r>
            <w:r w:rsidRPr="00E05D09">
              <w:rPr>
                <w:rFonts w:ascii="Segoe UI Light" w:hAnsi="Segoe UI Light" w:cs="Segoe UI Light"/>
                <w:bCs/>
                <w:sz w:val="20"/>
                <w:szCs w:val="20"/>
              </w:rPr>
              <w:t xml:space="preserve"> </w:t>
            </w:r>
          </w:p>
        </w:tc>
        <w:tc>
          <w:tcPr>
            <w:tcW w:w="4527" w:type="dxa"/>
          </w:tcPr>
          <w:p w14:paraId="2353DCEA" w14:textId="764458AB" w:rsidR="006F301C" w:rsidRPr="00E05D09" w:rsidRDefault="00F642C4" w:rsidP="006F301C">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1980</w:t>
            </w:r>
          </w:p>
        </w:tc>
      </w:tr>
      <w:tr w:rsidR="006F301C" w:rsidRPr="00E05D09" w14:paraId="589F2B2F" w14:textId="77777777" w:rsidTr="006F301C">
        <w:trPr>
          <w:trHeight w:val="58"/>
        </w:trPr>
        <w:tc>
          <w:tcPr>
            <w:tcW w:w="4533" w:type="dxa"/>
          </w:tcPr>
          <w:p w14:paraId="5CAD1887" w14:textId="6BA69B17" w:rsidR="006F301C" w:rsidRPr="00E05D09" w:rsidRDefault="006F301C" w:rsidP="006F301C">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i/>
                <w:iCs/>
                <w:sz w:val="20"/>
                <w:szCs w:val="20"/>
              </w:rPr>
              <w:t>1.01-30.04 202</w:t>
            </w:r>
            <w:r w:rsidR="00F642C4" w:rsidRPr="00E05D09">
              <w:rPr>
                <w:rFonts w:ascii="Segoe UI Light" w:hAnsi="Segoe UI Light" w:cs="Segoe UI Light"/>
                <w:bCs/>
                <w:i/>
                <w:iCs/>
                <w:sz w:val="20"/>
                <w:szCs w:val="20"/>
              </w:rPr>
              <w:t>3</w:t>
            </w:r>
            <w:r w:rsidR="00217E9E" w:rsidRPr="00E05D09">
              <w:rPr>
                <w:rFonts w:ascii="Segoe UI Light" w:hAnsi="Segoe UI Light" w:cs="Segoe UI Light"/>
                <w:bCs/>
                <w:i/>
                <w:iCs/>
                <w:sz w:val="20"/>
                <w:szCs w:val="20"/>
              </w:rPr>
              <w:t xml:space="preserve"> r.</w:t>
            </w:r>
          </w:p>
        </w:tc>
        <w:tc>
          <w:tcPr>
            <w:tcW w:w="4527" w:type="dxa"/>
          </w:tcPr>
          <w:p w14:paraId="7792DFC3" w14:textId="63D89EF2" w:rsidR="006F301C" w:rsidRPr="00E05D09" w:rsidRDefault="00F642C4" w:rsidP="006F301C">
            <w:pPr>
              <w:spacing w:after="0" w:line="360" w:lineRule="auto"/>
              <w:contextualSpacing/>
              <w:jc w:val="center"/>
              <w:rPr>
                <w:rFonts w:ascii="Segoe UI Light" w:hAnsi="Segoe UI Light" w:cs="Segoe UI Light"/>
                <w:bCs/>
                <w:i/>
                <w:iCs/>
                <w:sz w:val="20"/>
                <w:szCs w:val="20"/>
              </w:rPr>
            </w:pPr>
            <w:r w:rsidRPr="00E05D09">
              <w:rPr>
                <w:rFonts w:ascii="Segoe UI Light" w:hAnsi="Segoe UI Light" w:cs="Segoe UI Light"/>
                <w:bCs/>
                <w:i/>
                <w:iCs/>
                <w:sz w:val="20"/>
                <w:szCs w:val="20"/>
              </w:rPr>
              <w:t>516</w:t>
            </w:r>
          </w:p>
        </w:tc>
      </w:tr>
    </w:tbl>
    <w:p w14:paraId="689EA64E" w14:textId="77777777" w:rsidR="005B4EBC" w:rsidRPr="00E05D09" w:rsidRDefault="005B4EBC" w:rsidP="006E06EE">
      <w:pPr>
        <w:spacing w:after="0" w:line="360" w:lineRule="auto"/>
        <w:contextualSpacing/>
        <w:jc w:val="both"/>
        <w:rPr>
          <w:rFonts w:ascii="Segoe UI Light" w:hAnsi="Segoe UI Light" w:cs="Segoe UI Light"/>
          <w:bCs/>
          <w:sz w:val="20"/>
          <w:szCs w:val="20"/>
        </w:rPr>
      </w:pPr>
    </w:p>
    <w:tbl>
      <w:tblPr>
        <w:tblStyle w:val="rednialista1akcent2"/>
        <w:tblW w:w="0" w:type="auto"/>
        <w:tblBorders>
          <w:top w:val="none" w:sz="0" w:space="0" w:color="auto"/>
          <w:bottom w:val="single" w:sz="8" w:space="0" w:color="1F3864" w:themeColor="accent1" w:themeShade="80"/>
        </w:tblBorders>
        <w:tblLook w:val="04A0" w:firstRow="1" w:lastRow="0" w:firstColumn="1" w:lastColumn="0" w:noHBand="0" w:noVBand="1"/>
      </w:tblPr>
      <w:tblGrid>
        <w:gridCol w:w="9070"/>
      </w:tblGrid>
      <w:tr w:rsidR="003C4821" w:rsidRPr="00E05D09" w14:paraId="6F146E3A" w14:textId="77777777" w:rsidTr="00412E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top w:val="none" w:sz="0" w:space="0" w:color="auto"/>
              <w:bottom w:val="none" w:sz="0" w:space="0" w:color="auto"/>
            </w:tcBorders>
            <w:shd w:val="clear" w:color="auto" w:fill="auto"/>
          </w:tcPr>
          <w:p w14:paraId="7B726833" w14:textId="6C1FEA0B" w:rsidR="003C4821" w:rsidRPr="00E05D09" w:rsidRDefault="003C4821" w:rsidP="006E06EE">
            <w:pPr>
              <w:pStyle w:val="Bezodstpw"/>
              <w:spacing w:line="360" w:lineRule="auto"/>
              <w:contextualSpacing/>
              <w:rPr>
                <w:rFonts w:ascii="Segoe UI Light" w:eastAsia="Calibri" w:hAnsi="Segoe UI Light" w:cs="Segoe UI Light"/>
                <w:b w:val="0"/>
                <w:bCs w:val="0"/>
                <w:color w:val="1F3864" w:themeColor="accent1" w:themeShade="80"/>
              </w:rPr>
            </w:pPr>
            <w:r w:rsidRPr="00E05D09">
              <w:rPr>
                <w:rFonts w:ascii="Segoe UI Light" w:eastAsia="Calibri" w:hAnsi="Segoe UI Light" w:cs="Segoe UI Light"/>
                <w:b w:val="0"/>
                <w:bCs w:val="0"/>
                <w:color w:val="1F3864" w:themeColor="accent1" w:themeShade="80"/>
              </w:rPr>
              <w:t xml:space="preserve">INWESTYCJE BUDOWLANE </w:t>
            </w:r>
            <w:r w:rsidR="00F642C4" w:rsidRPr="00E05D09">
              <w:rPr>
                <w:rFonts w:ascii="Segoe UI Light" w:eastAsia="Calibri" w:hAnsi="Segoe UI Light" w:cs="Segoe UI Light"/>
                <w:b w:val="0"/>
                <w:bCs w:val="0"/>
                <w:color w:val="1F3864" w:themeColor="accent1" w:themeShade="80"/>
              </w:rPr>
              <w:t xml:space="preserve">(bez inwestycji drogowych) </w:t>
            </w:r>
            <w:r w:rsidRPr="00E05D09">
              <w:rPr>
                <w:rFonts w:ascii="Segoe UI Light" w:eastAsia="Calibri" w:hAnsi="Segoe UI Light" w:cs="Segoe UI Light"/>
                <w:b w:val="0"/>
                <w:bCs w:val="0"/>
                <w:color w:val="1F3864" w:themeColor="accent1" w:themeShade="80"/>
              </w:rPr>
              <w:t>w roku 202</w:t>
            </w:r>
            <w:r w:rsidR="00F642C4" w:rsidRPr="00E05D09">
              <w:rPr>
                <w:rFonts w:ascii="Segoe UI Light" w:eastAsia="Calibri" w:hAnsi="Segoe UI Light" w:cs="Segoe UI Light"/>
                <w:b w:val="0"/>
                <w:bCs w:val="0"/>
                <w:color w:val="1F3864" w:themeColor="accent1" w:themeShade="80"/>
              </w:rPr>
              <w:t>2</w:t>
            </w:r>
          </w:p>
        </w:tc>
      </w:tr>
    </w:tbl>
    <w:p w14:paraId="18F558B2" w14:textId="77777777" w:rsidR="00F642C4" w:rsidRPr="00E05D09" w:rsidRDefault="00F642C4" w:rsidP="00F642C4">
      <w:pPr>
        <w:spacing w:after="0" w:line="360" w:lineRule="auto"/>
        <w:jc w:val="both"/>
        <w:rPr>
          <w:rFonts w:ascii="Segoe UI Light" w:hAnsi="Segoe UI Light" w:cs="Segoe UI Light"/>
          <w:bCs/>
          <w:sz w:val="20"/>
          <w:szCs w:val="20"/>
        </w:rPr>
      </w:pPr>
    </w:p>
    <w:p w14:paraId="7560F824" w14:textId="55FC2705" w:rsidR="006F301C" w:rsidRPr="00E05D09" w:rsidRDefault="00F642C4" w:rsidP="004D3603">
      <w:pPr>
        <w:pStyle w:val="Akapitzlist"/>
        <w:numPr>
          <w:ilvl w:val="0"/>
          <w:numId w:val="11"/>
        </w:numPr>
        <w:spacing w:after="0" w:line="360" w:lineRule="auto"/>
        <w:ind w:left="426" w:hanging="426"/>
        <w:contextualSpacing w:val="0"/>
        <w:jc w:val="both"/>
        <w:rPr>
          <w:rFonts w:ascii="Segoe UI Light" w:hAnsi="Segoe UI Light" w:cs="Segoe UI Light"/>
          <w:bCs/>
          <w:sz w:val="20"/>
          <w:szCs w:val="20"/>
        </w:rPr>
      </w:pPr>
      <w:r w:rsidRPr="00E05D09">
        <w:rPr>
          <w:rFonts w:ascii="Segoe UI Light" w:hAnsi="Segoe UI Light" w:cs="Segoe UI Light"/>
          <w:bCs/>
          <w:sz w:val="20"/>
          <w:szCs w:val="20"/>
        </w:rPr>
        <w:t>Termomodernizacja, przebudowa i rozbudowa o windę budynku Powiatowego Urzędu Pracy w Nakle nad Notecią, przy ul. Dąbrowskiego 46</w:t>
      </w:r>
      <w:r w:rsidR="00357F1F" w:rsidRPr="00E05D09">
        <w:rPr>
          <w:rFonts w:ascii="Segoe UI Light" w:hAnsi="Segoe UI Light" w:cs="Segoe UI Light"/>
          <w:bCs/>
          <w:i/>
          <w:iCs/>
          <w:sz w:val="20"/>
          <w:szCs w:val="20"/>
        </w:rPr>
        <w:t xml:space="preserve"> - </w:t>
      </w:r>
      <w:r w:rsidRPr="00E05D09">
        <w:rPr>
          <w:rFonts w:ascii="Segoe UI Light" w:hAnsi="Segoe UI Light" w:cs="Segoe UI Light"/>
          <w:bCs/>
          <w:sz w:val="20"/>
          <w:szCs w:val="20"/>
        </w:rPr>
        <w:t>inwestycja zrealizowana w całości w 2022 r</w:t>
      </w:r>
      <w:r w:rsidR="00357F1F" w:rsidRPr="00E05D09">
        <w:rPr>
          <w:rFonts w:ascii="Segoe UI Light" w:hAnsi="Segoe UI Light" w:cs="Segoe UI Light"/>
          <w:bCs/>
          <w:sz w:val="20"/>
          <w:szCs w:val="20"/>
        </w:rPr>
        <w:t>;</w:t>
      </w:r>
    </w:p>
    <w:p w14:paraId="730AAFF8" w14:textId="09E22F40" w:rsidR="006F301C" w:rsidRPr="00E05D09" w:rsidRDefault="00F642C4" w:rsidP="004D3603">
      <w:pPr>
        <w:pStyle w:val="Akapitzlist"/>
        <w:numPr>
          <w:ilvl w:val="0"/>
          <w:numId w:val="11"/>
        </w:numPr>
        <w:spacing w:after="0" w:line="360" w:lineRule="auto"/>
        <w:ind w:left="426" w:hanging="426"/>
        <w:contextualSpacing w:val="0"/>
        <w:jc w:val="both"/>
        <w:rPr>
          <w:rFonts w:ascii="Segoe UI Light" w:hAnsi="Segoe UI Light" w:cs="Segoe UI Light"/>
          <w:bCs/>
          <w:sz w:val="20"/>
          <w:szCs w:val="20"/>
        </w:rPr>
      </w:pPr>
      <w:bookmarkStart w:id="43" w:name="_Hlk79484684"/>
      <w:r w:rsidRPr="00E05D09">
        <w:rPr>
          <w:rFonts w:ascii="Segoe UI Light" w:hAnsi="Segoe UI Light" w:cs="Segoe UI Light"/>
          <w:bCs/>
          <w:sz w:val="20"/>
          <w:szCs w:val="20"/>
        </w:rPr>
        <w:t xml:space="preserve">Termomodernizacja i przebudowa budynku internatu I LO im. B. Krzywoustego w Nakle nad Notecią przy ul. Gimnazjalnej 8 </w:t>
      </w:r>
      <w:r w:rsidR="00357F1F" w:rsidRPr="00E05D09">
        <w:rPr>
          <w:rFonts w:ascii="Segoe UI Light" w:hAnsi="Segoe UI Light" w:cs="Segoe UI Light"/>
          <w:bCs/>
          <w:sz w:val="20"/>
          <w:szCs w:val="20"/>
        </w:rPr>
        <w:t xml:space="preserve">- </w:t>
      </w:r>
      <w:r w:rsidRPr="00E05D09">
        <w:rPr>
          <w:rFonts w:ascii="Segoe UI Light" w:hAnsi="Segoe UI Light" w:cs="Segoe UI Light"/>
          <w:bCs/>
          <w:sz w:val="20"/>
          <w:szCs w:val="20"/>
        </w:rPr>
        <w:t>w 2022</w:t>
      </w:r>
      <w:r w:rsidR="00217E9E" w:rsidRPr="00E05D09">
        <w:rPr>
          <w:rFonts w:ascii="Segoe UI Light" w:hAnsi="Segoe UI Light" w:cs="Segoe UI Light"/>
          <w:bCs/>
          <w:sz w:val="20"/>
          <w:szCs w:val="20"/>
        </w:rPr>
        <w:t xml:space="preserve"> r.</w:t>
      </w:r>
      <w:r w:rsidRPr="00E05D09">
        <w:rPr>
          <w:rFonts w:ascii="Segoe UI Light" w:hAnsi="Segoe UI Light" w:cs="Segoe UI Light"/>
          <w:bCs/>
          <w:sz w:val="20"/>
          <w:szCs w:val="20"/>
        </w:rPr>
        <w:t xml:space="preserve"> zrealizowano drugi (ostatni) etap inwestycji;</w:t>
      </w:r>
    </w:p>
    <w:bookmarkEnd w:id="43"/>
    <w:p w14:paraId="332A20B4" w14:textId="10794667" w:rsidR="006F301C" w:rsidRPr="00E05D09" w:rsidRDefault="00F642C4" w:rsidP="004D3603">
      <w:pPr>
        <w:pStyle w:val="Akapitzlist"/>
        <w:numPr>
          <w:ilvl w:val="0"/>
          <w:numId w:val="11"/>
        </w:numPr>
        <w:spacing w:after="0" w:line="360" w:lineRule="auto"/>
        <w:ind w:left="426" w:hanging="426"/>
        <w:contextualSpacing w:val="0"/>
        <w:jc w:val="both"/>
        <w:rPr>
          <w:rFonts w:ascii="Segoe UI Light" w:hAnsi="Segoe UI Light" w:cs="Segoe UI Light"/>
          <w:bCs/>
          <w:sz w:val="20"/>
          <w:szCs w:val="20"/>
        </w:rPr>
      </w:pPr>
      <w:r w:rsidRPr="00E05D09">
        <w:rPr>
          <w:rFonts w:ascii="Segoe UI Light" w:hAnsi="Segoe UI Light" w:cs="Segoe UI Light"/>
          <w:bCs/>
          <w:color w:val="000000"/>
          <w:sz w:val="20"/>
          <w:szCs w:val="20"/>
          <w:lang w:eastAsia="pl-PL"/>
        </w:rPr>
        <w:t xml:space="preserve">Termomodernizacja z przebudową i remontem oraz rozbudową o windę budynku przy ul. Kcyńskiej 34a w Szubinie – etap II </w:t>
      </w:r>
      <w:r w:rsidR="00357F1F" w:rsidRPr="00E05D09">
        <w:rPr>
          <w:rFonts w:ascii="Segoe UI Light" w:hAnsi="Segoe UI Light" w:cs="Segoe UI Light"/>
          <w:bCs/>
          <w:color w:val="000000"/>
          <w:sz w:val="20"/>
          <w:szCs w:val="20"/>
          <w:lang w:eastAsia="pl-PL"/>
        </w:rPr>
        <w:t xml:space="preserve">- </w:t>
      </w:r>
      <w:r w:rsidRPr="00E05D09">
        <w:rPr>
          <w:rFonts w:ascii="Segoe UI Light" w:hAnsi="Segoe UI Light" w:cs="Segoe UI Light"/>
          <w:bCs/>
          <w:sz w:val="20"/>
          <w:szCs w:val="20"/>
        </w:rPr>
        <w:t>inwestycja zrealizowana w całości w 2022</w:t>
      </w:r>
      <w:r w:rsidR="00217E9E" w:rsidRPr="00E05D09">
        <w:rPr>
          <w:rFonts w:ascii="Segoe UI Light" w:hAnsi="Segoe UI Light" w:cs="Segoe UI Light"/>
          <w:bCs/>
          <w:sz w:val="20"/>
          <w:szCs w:val="20"/>
        </w:rPr>
        <w:t xml:space="preserve"> r.</w:t>
      </w:r>
      <w:r w:rsidR="00357F1F" w:rsidRPr="00E05D09">
        <w:rPr>
          <w:rFonts w:ascii="Segoe UI Light" w:hAnsi="Segoe UI Light" w:cs="Segoe UI Light"/>
          <w:bCs/>
          <w:sz w:val="20"/>
          <w:szCs w:val="20"/>
        </w:rPr>
        <w:t>;</w:t>
      </w:r>
    </w:p>
    <w:p w14:paraId="0689FC02" w14:textId="606A15B6" w:rsidR="006F301C" w:rsidRPr="00E05D09" w:rsidRDefault="00D95D9F" w:rsidP="004D3603">
      <w:pPr>
        <w:pStyle w:val="Akapitzlist"/>
        <w:numPr>
          <w:ilvl w:val="0"/>
          <w:numId w:val="11"/>
        </w:numPr>
        <w:spacing w:after="0" w:line="360" w:lineRule="auto"/>
        <w:ind w:left="426" w:hanging="426"/>
        <w:contextualSpacing w:val="0"/>
        <w:jc w:val="both"/>
        <w:rPr>
          <w:rFonts w:ascii="Segoe UI Light" w:hAnsi="Segoe UI Light" w:cs="Segoe UI Light"/>
          <w:bCs/>
          <w:sz w:val="20"/>
          <w:szCs w:val="20"/>
        </w:rPr>
      </w:pPr>
      <w:r w:rsidRPr="00E05D09">
        <w:rPr>
          <w:rFonts w:ascii="Segoe UI Light" w:hAnsi="Segoe UI Light" w:cs="Segoe UI Light"/>
          <w:bCs/>
          <w:sz w:val="20"/>
          <w:szCs w:val="20"/>
        </w:rPr>
        <w:t xml:space="preserve">Modernizacja boiska sportowego wraz z budową hali przekrywającej istniejący kort tenisowy przy ZS im. S. Staszica w Nakle nad Notecią </w:t>
      </w:r>
      <w:r w:rsidR="00B30B90" w:rsidRPr="00E05D09">
        <w:rPr>
          <w:rFonts w:ascii="Segoe UI Light" w:hAnsi="Segoe UI Light" w:cs="Segoe UI Light"/>
          <w:bCs/>
          <w:sz w:val="20"/>
          <w:szCs w:val="20"/>
        </w:rPr>
        <w:t xml:space="preserve">- </w:t>
      </w:r>
      <w:r w:rsidRPr="00E05D09">
        <w:rPr>
          <w:rFonts w:ascii="Segoe UI Light" w:hAnsi="Segoe UI Light" w:cs="Segoe UI Light"/>
          <w:bCs/>
          <w:sz w:val="20"/>
          <w:szCs w:val="20"/>
        </w:rPr>
        <w:t>opracowano projekt budowlany. W 2022r mimo 3(!) postępowań przetargowych nie udało się wyłonić wykonawcy (albo nie zgłosił się żaden oferent albo cena była zdecydowanie za wysoka). W kwietniu 2023 ogłoszone zostało kolejne postępowanie, którego zakres został ograniczony do modernizacji boiska (bez budowy hali wyłączonej do odrębnego postępowania, na realizację której wystąpiono o dofinansowanie z programu rządowego Olimpia )</w:t>
      </w:r>
      <w:r w:rsidR="00B30B90" w:rsidRPr="00E05D09">
        <w:rPr>
          <w:rFonts w:ascii="Segoe UI Light" w:hAnsi="Segoe UI Light" w:cs="Segoe UI Light"/>
          <w:bCs/>
          <w:sz w:val="20"/>
          <w:szCs w:val="20"/>
        </w:rPr>
        <w:t>;</w:t>
      </w:r>
    </w:p>
    <w:p w14:paraId="76958767" w14:textId="53D7ED2C" w:rsidR="006F301C" w:rsidRPr="00E05D09" w:rsidRDefault="00D95D9F" w:rsidP="004D3603">
      <w:pPr>
        <w:pStyle w:val="Akapitzlist"/>
        <w:numPr>
          <w:ilvl w:val="0"/>
          <w:numId w:val="11"/>
        </w:numPr>
        <w:spacing w:after="0" w:line="360" w:lineRule="auto"/>
        <w:ind w:left="426" w:hanging="426"/>
        <w:contextualSpacing w:val="0"/>
        <w:jc w:val="both"/>
        <w:rPr>
          <w:rFonts w:ascii="Segoe UI Light" w:hAnsi="Segoe UI Light" w:cs="Segoe UI Light"/>
          <w:bCs/>
          <w:sz w:val="20"/>
          <w:szCs w:val="20"/>
        </w:rPr>
      </w:pPr>
      <w:r w:rsidRPr="00E05D09">
        <w:rPr>
          <w:rFonts w:ascii="Segoe UI Light" w:hAnsi="Segoe UI Light" w:cs="Segoe UI Light"/>
          <w:bCs/>
          <w:sz w:val="20"/>
          <w:szCs w:val="20"/>
        </w:rPr>
        <w:t>Remont pokrycia dachu Placówki Opiekuńczo-Wychowawczą w Szubinie - roboty wykonane w 2022</w:t>
      </w:r>
      <w:r w:rsidR="00217E9E" w:rsidRPr="00E05D09">
        <w:rPr>
          <w:rFonts w:ascii="Segoe UI Light" w:hAnsi="Segoe UI Light" w:cs="Segoe UI Light"/>
          <w:bCs/>
          <w:sz w:val="20"/>
          <w:szCs w:val="20"/>
        </w:rPr>
        <w:t xml:space="preserve"> r.</w:t>
      </w:r>
      <w:r w:rsidR="006F301C" w:rsidRPr="00E05D09">
        <w:rPr>
          <w:rFonts w:ascii="Segoe UI Light" w:hAnsi="Segoe UI Light" w:cs="Segoe UI Light"/>
          <w:bCs/>
          <w:sz w:val="20"/>
          <w:szCs w:val="20"/>
        </w:rPr>
        <w:t>;</w:t>
      </w:r>
    </w:p>
    <w:p w14:paraId="66F38CD9" w14:textId="6705C0FE" w:rsidR="006F301C" w:rsidRPr="00E05D09" w:rsidRDefault="00D95D9F" w:rsidP="004D3603">
      <w:pPr>
        <w:pStyle w:val="Akapitzlist"/>
        <w:numPr>
          <w:ilvl w:val="0"/>
          <w:numId w:val="11"/>
        </w:numPr>
        <w:spacing w:after="0" w:line="360" w:lineRule="auto"/>
        <w:ind w:left="426" w:hanging="426"/>
        <w:contextualSpacing w:val="0"/>
        <w:jc w:val="both"/>
        <w:rPr>
          <w:rFonts w:ascii="Segoe UI Light" w:hAnsi="Segoe UI Light" w:cs="Segoe UI Light"/>
          <w:bCs/>
          <w:sz w:val="20"/>
          <w:szCs w:val="20"/>
        </w:rPr>
      </w:pPr>
      <w:r w:rsidRPr="00E05D09">
        <w:rPr>
          <w:rFonts w:ascii="Segoe UI Light" w:hAnsi="Segoe UI Light" w:cs="Segoe UI Light"/>
          <w:bCs/>
          <w:sz w:val="20"/>
          <w:szCs w:val="20"/>
        </w:rPr>
        <w:t>Modernizacja frontowego ogrodzenia szpitala przy ul. Mickiewicza 7 w Nakle nad Notecią – w 2022</w:t>
      </w:r>
      <w:r w:rsidR="00217E9E" w:rsidRPr="00E05D09">
        <w:rPr>
          <w:rFonts w:ascii="Segoe UI Light" w:hAnsi="Segoe UI Light" w:cs="Segoe UI Light"/>
          <w:bCs/>
          <w:sz w:val="20"/>
          <w:szCs w:val="20"/>
        </w:rPr>
        <w:t xml:space="preserve"> r.</w:t>
      </w:r>
      <w:r w:rsidRPr="00E05D09">
        <w:rPr>
          <w:rFonts w:ascii="Segoe UI Light" w:hAnsi="Segoe UI Light" w:cs="Segoe UI Light"/>
          <w:bCs/>
          <w:sz w:val="20"/>
          <w:szCs w:val="20"/>
        </w:rPr>
        <w:t xml:space="preserve"> mimo 2 postępowań przetargowych nie udało się wyłonić wykonawcy. W kwietniu 2023 ogłoszone zostało kolejne postępowanie;</w:t>
      </w:r>
    </w:p>
    <w:p w14:paraId="5D5184B0" w14:textId="346010A7" w:rsidR="00B30B90" w:rsidRPr="00E05D09" w:rsidRDefault="00D95D9F" w:rsidP="006E06EE">
      <w:pPr>
        <w:pStyle w:val="Akapitzlist"/>
        <w:numPr>
          <w:ilvl w:val="0"/>
          <w:numId w:val="11"/>
        </w:numPr>
        <w:spacing w:after="0" w:line="360" w:lineRule="auto"/>
        <w:ind w:left="426" w:hanging="426"/>
        <w:contextualSpacing w:val="0"/>
        <w:jc w:val="both"/>
        <w:rPr>
          <w:rFonts w:ascii="Segoe UI Light" w:hAnsi="Segoe UI Light" w:cs="Segoe UI Light"/>
          <w:bCs/>
          <w:sz w:val="20"/>
          <w:szCs w:val="20"/>
        </w:rPr>
      </w:pPr>
      <w:r w:rsidRPr="00E05D09">
        <w:rPr>
          <w:rFonts w:ascii="Segoe UI Light" w:hAnsi="Segoe UI Light" w:cs="Segoe UI Light"/>
          <w:bCs/>
          <w:sz w:val="20"/>
          <w:szCs w:val="20"/>
        </w:rPr>
        <w:t>Prace związane z utrzymaniem budynków – prowadzenie ksiąg obiektów budowlanych, wykonywanie przeglądów okresowych, bieżące naprawy i usuwanie awarii.</w:t>
      </w:r>
    </w:p>
    <w:p w14:paraId="11766761" w14:textId="77777777" w:rsidR="00FE166A" w:rsidRPr="00E05D09" w:rsidRDefault="00FE166A" w:rsidP="00FE166A">
      <w:pPr>
        <w:pStyle w:val="Akapitzlist"/>
        <w:spacing w:after="0" w:line="360" w:lineRule="auto"/>
        <w:ind w:left="426"/>
        <w:contextualSpacing w:val="0"/>
        <w:jc w:val="both"/>
        <w:rPr>
          <w:rFonts w:ascii="Segoe UI Light" w:hAnsi="Segoe UI Light" w:cs="Segoe UI Light"/>
          <w:bCs/>
          <w:sz w:val="20"/>
          <w:szCs w:val="20"/>
        </w:rPr>
      </w:pPr>
    </w:p>
    <w:p w14:paraId="5F8D78CF" w14:textId="6C929FB3" w:rsidR="00153E99" w:rsidRPr="00E05D09" w:rsidRDefault="006E5AE9" w:rsidP="000D2077">
      <w:pPr>
        <w:pStyle w:val="Nagwek2"/>
        <w:spacing w:line="360" w:lineRule="auto"/>
        <w:contextualSpacing/>
        <w:rPr>
          <w:rFonts w:cs="Segoe UI Light"/>
        </w:rPr>
      </w:pPr>
      <w:bookmarkStart w:id="44" w:name="_Toc70077296"/>
      <w:bookmarkStart w:id="45" w:name="_Toc103345465"/>
      <w:r w:rsidRPr="00E05D09">
        <w:rPr>
          <w:rFonts w:cs="Segoe UI Light"/>
        </w:rPr>
        <w:lastRenderedPageBreak/>
        <w:t>1</w:t>
      </w:r>
      <w:r w:rsidR="0066668F" w:rsidRPr="00E05D09">
        <w:rPr>
          <w:rFonts w:cs="Segoe UI Light"/>
        </w:rPr>
        <w:t>2</w:t>
      </w:r>
      <w:r w:rsidRPr="00E05D09">
        <w:rPr>
          <w:rFonts w:cs="Segoe UI Light"/>
        </w:rPr>
        <w:t xml:space="preserve">. </w:t>
      </w:r>
      <w:r w:rsidR="008E3501" w:rsidRPr="00E05D09">
        <w:rPr>
          <w:rFonts w:cs="Segoe UI Light"/>
        </w:rPr>
        <w:t>P</w:t>
      </w:r>
      <w:r w:rsidR="00CC4C32" w:rsidRPr="00E05D09">
        <w:rPr>
          <w:rFonts w:cs="Segoe UI Light"/>
        </w:rPr>
        <w:t>omoc prawna</w:t>
      </w:r>
      <w:bookmarkEnd w:id="44"/>
      <w:bookmarkEnd w:id="45"/>
    </w:p>
    <w:p w14:paraId="58E3F034" w14:textId="12DA47DD" w:rsidR="00374EEA" w:rsidRPr="00E05D09" w:rsidRDefault="00374EEA" w:rsidP="00FE166A">
      <w:pPr>
        <w:spacing w:after="0" w:line="360" w:lineRule="auto"/>
        <w:ind w:firstLine="708"/>
        <w:jc w:val="both"/>
        <w:rPr>
          <w:rFonts w:ascii="Segoe UI Light" w:eastAsia="Lucida Sans Unicode" w:hAnsi="Segoe UI Light" w:cs="Segoe UI Light"/>
          <w:kern w:val="2"/>
          <w:sz w:val="20"/>
          <w:szCs w:val="20"/>
          <w:lang w:eastAsia="hi-IN" w:bidi="hi-IN"/>
        </w:rPr>
      </w:pPr>
      <w:r w:rsidRPr="00E05D09">
        <w:rPr>
          <w:rFonts w:ascii="Segoe UI Light" w:eastAsia="Lucida Sans Unicode" w:hAnsi="Segoe UI Light" w:cs="Segoe UI Light"/>
          <w:kern w:val="2"/>
          <w:sz w:val="20"/>
          <w:szCs w:val="20"/>
          <w:lang w:eastAsia="hi-IN" w:bidi="hi-IN"/>
        </w:rPr>
        <w:t>Nieodpłatna pomoc prawna to program realizowany z ramienia Ministerstwa Sprawiedliwości, którego celem jest zwiększenie dostępu społeczeństwa do pomocy prawnej poprzez stworzenie sieci punktów darmowej pomocy prawnej. W związku z wejściem w życie ustawy o nieodpłatnej pomocy prawnej oraz edukacji prawnej, od 1 stycznia 2016</w:t>
      </w:r>
      <w:r w:rsidR="00217E9E" w:rsidRPr="00E05D09">
        <w:rPr>
          <w:rFonts w:ascii="Segoe UI Light" w:eastAsia="Lucida Sans Unicode" w:hAnsi="Segoe UI Light" w:cs="Segoe UI Light"/>
          <w:kern w:val="2"/>
          <w:sz w:val="20"/>
          <w:szCs w:val="20"/>
          <w:lang w:eastAsia="hi-IN" w:bidi="hi-IN"/>
        </w:rPr>
        <w:t xml:space="preserve"> r.</w:t>
      </w:r>
      <w:r w:rsidRPr="00E05D09">
        <w:rPr>
          <w:rFonts w:ascii="Segoe UI Light" w:eastAsia="Lucida Sans Unicode" w:hAnsi="Segoe UI Light" w:cs="Segoe UI Light"/>
          <w:kern w:val="2"/>
          <w:sz w:val="20"/>
          <w:szCs w:val="20"/>
          <w:lang w:eastAsia="hi-IN" w:bidi="hi-IN"/>
        </w:rPr>
        <w:t>, w ramach powiatowych punktów bezpłatnego poradnictwa prawnego, prowadzenie połowy punktów nieodpłatnej pomocy prawnej powierzone zostaje organizacjom pozarządowym prowadzącym działalność pożytku publicznego.</w:t>
      </w:r>
    </w:p>
    <w:p w14:paraId="125081C7" w14:textId="1FA2B7A4" w:rsidR="00374EEA" w:rsidRPr="00E05D09" w:rsidRDefault="00374EEA" w:rsidP="00FE166A">
      <w:pPr>
        <w:spacing w:after="0" w:line="360" w:lineRule="auto"/>
        <w:ind w:firstLine="708"/>
        <w:jc w:val="both"/>
        <w:rPr>
          <w:rFonts w:ascii="Segoe UI Light" w:eastAsia="Lucida Sans Unicode" w:hAnsi="Segoe UI Light" w:cs="Segoe UI Light"/>
          <w:kern w:val="2"/>
          <w:sz w:val="20"/>
          <w:szCs w:val="20"/>
          <w:lang w:eastAsia="hi-IN" w:bidi="hi-IN"/>
        </w:rPr>
      </w:pPr>
      <w:r w:rsidRPr="00E05D09">
        <w:rPr>
          <w:rFonts w:ascii="Segoe UI Light" w:hAnsi="Segoe UI Light" w:cs="Segoe UI Light"/>
          <w:sz w:val="20"/>
          <w:szCs w:val="20"/>
        </w:rPr>
        <w:t>Powiat Nakielski z siedzibą w Nakle nad Notecią przy ul. Dąbrowskiego 54, reprezentowany (zgodnie z uchwałą nr 420/2017 Zarządu Powiatu Nakielskiego z dnia 29 września 2017</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 xml:space="preserve"> w sprawie upoważnienia Dyrektora Powiatowego Centrum Pomocy Rodzinie w Nakle nad Notecią do podejmowania działań w związku z realizacją ustawy z dnia 5 sierpnia 2015</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 xml:space="preserve"> o nieodpłatnej pomocy prawnej, nieodpłatnym poradnictwie obywatelskim oraz edukacji prawnej), przez Dyrektora PCPR w Nakle nad Notecią, zawarł w dniu 29 listopada 2022</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 xml:space="preserve"> umowę o powierzenie realizacji zadania publicznego pod nazwą „prowadzenie punktów nieodpłatnej pomocy prawnej oraz nieodpłatnego poradnictwa obywatelskiego” ze Stowarzyszeniem </w:t>
      </w:r>
      <w:proofErr w:type="spellStart"/>
      <w:r w:rsidRPr="00E05D09">
        <w:rPr>
          <w:rFonts w:ascii="Segoe UI Light" w:hAnsi="Segoe UI Light" w:cs="Segoe UI Light"/>
          <w:sz w:val="20"/>
          <w:szCs w:val="20"/>
        </w:rPr>
        <w:t>Sursum</w:t>
      </w:r>
      <w:proofErr w:type="spellEnd"/>
      <w:r w:rsidRPr="00E05D09">
        <w:rPr>
          <w:rFonts w:ascii="Segoe UI Light" w:hAnsi="Segoe UI Light" w:cs="Segoe UI Light"/>
          <w:sz w:val="20"/>
          <w:szCs w:val="20"/>
        </w:rPr>
        <w:t xml:space="preserve"> </w:t>
      </w:r>
      <w:proofErr w:type="spellStart"/>
      <w:r w:rsidRPr="00E05D09">
        <w:rPr>
          <w:rFonts w:ascii="Segoe UI Light" w:hAnsi="Segoe UI Light" w:cs="Segoe UI Light"/>
          <w:sz w:val="20"/>
          <w:szCs w:val="20"/>
        </w:rPr>
        <w:t>Corda</w:t>
      </w:r>
      <w:proofErr w:type="spellEnd"/>
      <w:r w:rsidRPr="00E05D09">
        <w:rPr>
          <w:rFonts w:ascii="Segoe UI Light" w:hAnsi="Segoe UI Light" w:cs="Segoe UI Light"/>
          <w:sz w:val="20"/>
          <w:szCs w:val="20"/>
        </w:rPr>
        <w:t xml:space="preserve"> (z siedzibą przy ul. Lwowskiej 11 w Nowym Sączu), reprezentowanym przez Prezesa Zarządu – Pana Marcina Kałużnego. Termin realizacji zadania publicznego ustala się na czas określony od 1 stycznia 2023</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 xml:space="preserve"> do 31 grudnia 2023</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 xml:space="preserve"> </w:t>
      </w:r>
      <w:r w:rsidRPr="00E05D09">
        <w:rPr>
          <w:rFonts w:ascii="Segoe UI Light" w:eastAsia="Lucida Sans Unicode" w:hAnsi="Segoe UI Light" w:cs="Segoe UI Light"/>
          <w:kern w:val="2"/>
          <w:sz w:val="20"/>
          <w:szCs w:val="20"/>
          <w:lang w:eastAsia="hi-IN" w:bidi="hi-IN"/>
        </w:rPr>
        <w:t>Ustawa określa, czym jest darmowa, przedsądowa pomoc prawna oraz komu jest udzielana. Od początku 2019</w:t>
      </w:r>
      <w:r w:rsidR="00217E9E" w:rsidRPr="00E05D09">
        <w:rPr>
          <w:rFonts w:ascii="Segoe UI Light" w:eastAsia="Lucida Sans Unicode" w:hAnsi="Segoe UI Light" w:cs="Segoe UI Light"/>
          <w:kern w:val="2"/>
          <w:sz w:val="20"/>
          <w:szCs w:val="20"/>
          <w:lang w:eastAsia="hi-IN" w:bidi="hi-IN"/>
        </w:rPr>
        <w:t xml:space="preserve"> r.</w:t>
      </w:r>
      <w:r w:rsidRPr="00E05D09">
        <w:rPr>
          <w:rFonts w:ascii="Segoe UI Light" w:eastAsia="Lucida Sans Unicode" w:hAnsi="Segoe UI Light" w:cs="Segoe UI Light"/>
          <w:kern w:val="2"/>
          <w:sz w:val="20"/>
          <w:szCs w:val="20"/>
          <w:lang w:eastAsia="hi-IN" w:bidi="hi-IN"/>
        </w:rPr>
        <w:t xml:space="preserve"> z nieodpłatnej pomocy prawnej oraz z nieodpłatnego poradnictwa obywatelskiego może skorzystać każda osoba, której nie stać na uzyskanie odpłatnej porady i która złoży stosowne oświadczenie. Porady, co do zasady, udzielane są podczas osobistej wizyty w punkcie, ale na prośbę osoby zainteresowanej mogą być udzielane telefonicznie (porada prawna na odległość). </w:t>
      </w:r>
    </w:p>
    <w:p w14:paraId="40822276" w14:textId="70F9C4E4" w:rsidR="00374EEA" w:rsidRPr="00E05D09" w:rsidRDefault="00374EEA" w:rsidP="00374EEA">
      <w:pPr>
        <w:widowControl w:val="0"/>
        <w:suppressAutoHyphens/>
        <w:autoSpaceDE w:val="0"/>
        <w:spacing w:after="0" w:line="360" w:lineRule="auto"/>
        <w:ind w:firstLine="708"/>
        <w:jc w:val="both"/>
        <w:rPr>
          <w:rFonts w:ascii="Segoe UI Light" w:eastAsia="Times New Roman" w:hAnsi="Segoe UI Light" w:cs="Segoe UI Light"/>
          <w:sz w:val="20"/>
          <w:szCs w:val="20"/>
          <w:lang w:eastAsia="pl-PL"/>
        </w:rPr>
      </w:pPr>
      <w:r w:rsidRPr="00E05D09">
        <w:rPr>
          <w:rFonts w:ascii="Segoe UI Light" w:eastAsia="Lucida Sans Unicode" w:hAnsi="Segoe UI Light" w:cs="Segoe UI Light"/>
          <w:kern w:val="2"/>
          <w:sz w:val="20"/>
          <w:szCs w:val="20"/>
          <w:lang w:eastAsia="hi-IN" w:bidi="hi-IN"/>
        </w:rPr>
        <w:t>Na obszarze Powiatu Nakielskiego funkcjonowały w 2022</w:t>
      </w:r>
      <w:r w:rsidR="00217E9E" w:rsidRPr="00E05D09">
        <w:rPr>
          <w:rFonts w:ascii="Segoe UI Light" w:eastAsia="Lucida Sans Unicode" w:hAnsi="Segoe UI Light" w:cs="Segoe UI Light"/>
          <w:kern w:val="2"/>
          <w:sz w:val="20"/>
          <w:szCs w:val="20"/>
          <w:lang w:eastAsia="hi-IN" w:bidi="hi-IN"/>
        </w:rPr>
        <w:t xml:space="preserve"> r. </w:t>
      </w:r>
      <w:r w:rsidRPr="00E05D09">
        <w:rPr>
          <w:rFonts w:ascii="Segoe UI Light" w:eastAsia="Lucida Sans Unicode" w:hAnsi="Segoe UI Light" w:cs="Segoe UI Light"/>
          <w:kern w:val="2"/>
          <w:sz w:val="20"/>
          <w:szCs w:val="20"/>
          <w:lang w:eastAsia="hi-IN" w:bidi="hi-IN"/>
        </w:rPr>
        <w:t xml:space="preserve">trzy punkty nieodpłatnej pomocy prawnej, pierwszy zlokalizowany był w Nakle nad Notecią, drugi w miejscowościach Mrocza i Kcynia, trzeci punkt zlokalizowany został w Szubinie i Sadkach. </w:t>
      </w:r>
      <w:r w:rsidRPr="00E05D09">
        <w:rPr>
          <w:rFonts w:ascii="Segoe UI Light" w:eastAsia="Times New Roman" w:hAnsi="Segoe UI Light" w:cs="Segoe UI Light"/>
          <w:sz w:val="20"/>
          <w:szCs w:val="20"/>
          <w:lang w:eastAsia="pl-PL"/>
        </w:rPr>
        <w:t>Głównym celem realizacji zadania publicznego w 2022</w:t>
      </w:r>
      <w:r w:rsidR="00217E9E" w:rsidRPr="00E05D09">
        <w:rPr>
          <w:rFonts w:ascii="Segoe UI Light" w:eastAsia="Times New Roman" w:hAnsi="Segoe UI Light" w:cs="Segoe UI Light"/>
          <w:sz w:val="20"/>
          <w:szCs w:val="20"/>
          <w:lang w:eastAsia="pl-PL"/>
        </w:rPr>
        <w:t xml:space="preserve"> r.</w:t>
      </w:r>
      <w:r w:rsidRPr="00E05D09">
        <w:rPr>
          <w:rFonts w:ascii="Segoe UI Light" w:eastAsia="Times New Roman" w:hAnsi="Segoe UI Light" w:cs="Segoe UI Light"/>
          <w:sz w:val="20"/>
          <w:szCs w:val="20"/>
          <w:lang w:eastAsia="pl-PL"/>
        </w:rPr>
        <w:t xml:space="preserve"> było zapewnienie uprawnionym osobom fizycznym z terenu Powiatu Nakielskiego dostępu do nieodpłatnej pomocy prawnej, nieodpłatnego poradnictwa obywatelskiego i nieodpłatnej mediacji oraz realizacja szeregu rozbudowanych i różnorodnych działań z zakresu edukacji prawnej. </w:t>
      </w:r>
    </w:p>
    <w:p w14:paraId="5C52C011" w14:textId="77777777" w:rsidR="00374EEA" w:rsidRPr="00E05D09" w:rsidRDefault="00374EEA" w:rsidP="00374EEA">
      <w:pPr>
        <w:widowControl w:val="0"/>
        <w:suppressAutoHyphens/>
        <w:autoSpaceDE w:val="0"/>
        <w:spacing w:after="0" w:line="360" w:lineRule="auto"/>
        <w:ind w:firstLine="708"/>
        <w:jc w:val="both"/>
        <w:rPr>
          <w:rFonts w:ascii="Segoe UI Light" w:eastAsia="Times New Roman" w:hAnsi="Segoe UI Light" w:cs="Segoe UI Light"/>
          <w:sz w:val="20"/>
          <w:szCs w:val="20"/>
          <w:lang w:eastAsia="pl-PL"/>
        </w:rPr>
      </w:pPr>
    </w:p>
    <w:p w14:paraId="5B70EA7F" w14:textId="77777777" w:rsidR="00374EEA" w:rsidRPr="00E05D09" w:rsidRDefault="00374EEA" w:rsidP="00374EEA">
      <w:pPr>
        <w:spacing w:after="0" w:line="360" w:lineRule="auto"/>
        <w:ind w:firstLine="708"/>
        <w:jc w:val="both"/>
        <w:rPr>
          <w:rFonts w:ascii="Segoe UI Light" w:eastAsia="Lucida Sans Unicode" w:hAnsi="Segoe UI Light" w:cs="Segoe UI Light"/>
          <w:kern w:val="2"/>
          <w:sz w:val="20"/>
          <w:szCs w:val="20"/>
          <w:lang w:eastAsia="hi-IN" w:bidi="hi-IN"/>
        </w:rPr>
      </w:pPr>
      <w:r w:rsidRPr="00E05D09">
        <w:rPr>
          <w:rFonts w:ascii="Segoe UI Light" w:eastAsia="Times New Roman" w:hAnsi="Segoe UI Light" w:cs="Segoe UI Light"/>
          <w:sz w:val="20"/>
          <w:szCs w:val="20"/>
          <w:u w:val="single"/>
          <w:lang w:eastAsia="pl-PL"/>
        </w:rPr>
        <w:t>Celami szczegółowymi</w:t>
      </w:r>
      <w:r w:rsidRPr="00E05D09">
        <w:rPr>
          <w:rFonts w:ascii="Segoe UI Light" w:eastAsia="Times New Roman" w:hAnsi="Segoe UI Light" w:cs="Segoe UI Light"/>
          <w:sz w:val="20"/>
          <w:szCs w:val="20"/>
          <w:lang w:eastAsia="pl-PL"/>
        </w:rPr>
        <w:t xml:space="preserve"> realizacji zadania było: </w:t>
      </w:r>
    </w:p>
    <w:p w14:paraId="6E72C6A8" w14:textId="4D8A73E2" w:rsidR="00374EEA" w:rsidRPr="00E05D09" w:rsidRDefault="00374EEA">
      <w:pPr>
        <w:pStyle w:val="Akapitzlist"/>
        <w:numPr>
          <w:ilvl w:val="1"/>
          <w:numId w:val="39"/>
        </w:numPr>
        <w:spacing w:after="0" w:line="360" w:lineRule="auto"/>
        <w:ind w:left="284" w:hanging="284"/>
        <w:jc w:val="both"/>
        <w:rPr>
          <w:rFonts w:ascii="Segoe UI Light" w:hAnsi="Segoe UI Light" w:cs="Segoe UI Light"/>
          <w:sz w:val="20"/>
          <w:szCs w:val="20"/>
        </w:rPr>
      </w:pPr>
      <w:r w:rsidRPr="00E05D09">
        <w:rPr>
          <w:rFonts w:ascii="Segoe UI Light" w:eastAsia="Times New Roman" w:hAnsi="Segoe UI Light" w:cs="Segoe UI Light"/>
          <w:sz w:val="20"/>
          <w:szCs w:val="20"/>
          <w:lang w:eastAsia="pl-PL"/>
        </w:rPr>
        <w:t>podniesienie świadomości prawnej</w:t>
      </w:r>
      <w:r w:rsidR="00217E9E" w:rsidRPr="00E05D09">
        <w:rPr>
          <w:rFonts w:ascii="Segoe UI Light" w:eastAsia="Times New Roman" w:hAnsi="Segoe UI Light" w:cs="Segoe UI Light"/>
          <w:sz w:val="20"/>
          <w:szCs w:val="20"/>
          <w:lang w:eastAsia="pl-PL"/>
        </w:rPr>
        <w:t xml:space="preserve"> </w:t>
      </w:r>
      <w:r w:rsidRPr="00E05D09">
        <w:rPr>
          <w:rFonts w:ascii="Segoe UI Light" w:eastAsia="Times New Roman" w:hAnsi="Segoe UI Light" w:cs="Segoe UI Light"/>
          <w:sz w:val="20"/>
          <w:szCs w:val="20"/>
          <w:lang w:eastAsia="pl-PL"/>
        </w:rPr>
        <w:t>mieszkańców powiatu i przygotowanie tych osób uzyskujących wsparcie do samodzielnego dbania o swoje sprawy;</w:t>
      </w:r>
    </w:p>
    <w:p w14:paraId="0A7136FC" w14:textId="77777777" w:rsidR="00374EEA" w:rsidRPr="00E05D09" w:rsidRDefault="00374EEA">
      <w:pPr>
        <w:pStyle w:val="Akapitzlist"/>
        <w:numPr>
          <w:ilvl w:val="1"/>
          <w:numId w:val="39"/>
        </w:numPr>
        <w:spacing w:after="0" w:line="360" w:lineRule="auto"/>
        <w:ind w:left="284" w:hanging="284"/>
        <w:jc w:val="both"/>
        <w:rPr>
          <w:rFonts w:ascii="Segoe UI Light" w:hAnsi="Segoe UI Light" w:cs="Segoe UI Light"/>
          <w:sz w:val="20"/>
          <w:szCs w:val="20"/>
        </w:rPr>
      </w:pPr>
      <w:r w:rsidRPr="00E05D09">
        <w:rPr>
          <w:rFonts w:ascii="Segoe UI Light" w:eastAsia="Times New Roman" w:hAnsi="Segoe UI Light" w:cs="Segoe UI Light"/>
          <w:sz w:val="20"/>
          <w:szCs w:val="20"/>
          <w:lang w:eastAsia="pl-PL"/>
        </w:rPr>
        <w:t>aktywizacja osób uprawnionych w samodzielnym rozwiązywaniu napotkanych problemów prawnych;</w:t>
      </w:r>
    </w:p>
    <w:p w14:paraId="60656789" w14:textId="77777777" w:rsidR="00374EEA" w:rsidRPr="00E05D09" w:rsidRDefault="00374EEA">
      <w:pPr>
        <w:pStyle w:val="Akapitzlist"/>
        <w:numPr>
          <w:ilvl w:val="1"/>
          <w:numId w:val="39"/>
        </w:numPr>
        <w:spacing w:after="0" w:line="360" w:lineRule="auto"/>
        <w:ind w:left="284" w:hanging="284"/>
        <w:jc w:val="both"/>
        <w:rPr>
          <w:rFonts w:ascii="Segoe UI Light" w:hAnsi="Segoe UI Light" w:cs="Segoe UI Light"/>
          <w:sz w:val="20"/>
          <w:szCs w:val="20"/>
        </w:rPr>
      </w:pPr>
      <w:r w:rsidRPr="00E05D09">
        <w:rPr>
          <w:rFonts w:ascii="Segoe UI Light" w:eastAsia="Times New Roman" w:hAnsi="Segoe UI Light" w:cs="Segoe UI Light"/>
          <w:sz w:val="20"/>
          <w:szCs w:val="20"/>
          <w:lang w:eastAsia="pl-PL"/>
        </w:rPr>
        <w:t>zapobieganie wykluczeniu społecznemu mieszkańców powiatu;</w:t>
      </w:r>
    </w:p>
    <w:p w14:paraId="2D363548" w14:textId="77777777" w:rsidR="00374EEA" w:rsidRPr="00E05D09" w:rsidRDefault="00374EEA">
      <w:pPr>
        <w:pStyle w:val="Akapitzlist"/>
        <w:numPr>
          <w:ilvl w:val="1"/>
          <w:numId w:val="39"/>
        </w:numPr>
        <w:spacing w:after="0" w:line="360" w:lineRule="auto"/>
        <w:ind w:left="284" w:hanging="284"/>
        <w:jc w:val="both"/>
        <w:rPr>
          <w:rFonts w:ascii="Segoe UI Light" w:hAnsi="Segoe UI Light" w:cs="Segoe UI Light"/>
          <w:sz w:val="20"/>
          <w:szCs w:val="20"/>
        </w:rPr>
      </w:pPr>
      <w:r w:rsidRPr="00E05D09">
        <w:rPr>
          <w:rFonts w:ascii="Segoe UI Light" w:eastAsia="Times New Roman" w:hAnsi="Segoe UI Light" w:cs="Segoe UI Light"/>
          <w:sz w:val="20"/>
          <w:szCs w:val="20"/>
          <w:lang w:eastAsia="pl-PL"/>
        </w:rPr>
        <w:t>podniesienie świadomości prawnej uczniów szkół podstawowych oraz średnich;</w:t>
      </w:r>
    </w:p>
    <w:p w14:paraId="53C7A6CC" w14:textId="77777777" w:rsidR="00374EEA" w:rsidRPr="00E05D09" w:rsidRDefault="00374EEA">
      <w:pPr>
        <w:pStyle w:val="Akapitzlist"/>
        <w:numPr>
          <w:ilvl w:val="1"/>
          <w:numId w:val="39"/>
        </w:numPr>
        <w:spacing w:after="0" w:line="360" w:lineRule="auto"/>
        <w:ind w:left="284" w:hanging="284"/>
        <w:jc w:val="both"/>
        <w:rPr>
          <w:rFonts w:ascii="Segoe UI Light" w:hAnsi="Segoe UI Light" w:cs="Segoe UI Light"/>
          <w:sz w:val="20"/>
          <w:szCs w:val="20"/>
        </w:rPr>
      </w:pPr>
      <w:r w:rsidRPr="00E05D09">
        <w:rPr>
          <w:rFonts w:ascii="Segoe UI Light" w:eastAsia="Times New Roman" w:hAnsi="Segoe UI Light" w:cs="Segoe UI Light"/>
          <w:sz w:val="20"/>
          <w:szCs w:val="20"/>
          <w:lang w:eastAsia="pl-PL"/>
        </w:rPr>
        <w:t xml:space="preserve">podniesienie świadomości prawnej i zapobieganie wykluczeniu społecznemu seniorów; </w:t>
      </w:r>
    </w:p>
    <w:p w14:paraId="4277E5CF" w14:textId="77777777" w:rsidR="00374EEA" w:rsidRPr="00E05D09" w:rsidRDefault="00374EEA">
      <w:pPr>
        <w:pStyle w:val="Akapitzlist"/>
        <w:numPr>
          <w:ilvl w:val="1"/>
          <w:numId w:val="39"/>
        </w:numPr>
        <w:spacing w:after="0" w:line="360" w:lineRule="auto"/>
        <w:ind w:left="284" w:hanging="284"/>
        <w:jc w:val="both"/>
        <w:rPr>
          <w:rFonts w:ascii="Segoe UI Light" w:hAnsi="Segoe UI Light" w:cs="Segoe UI Light"/>
          <w:sz w:val="20"/>
          <w:szCs w:val="20"/>
        </w:rPr>
      </w:pPr>
      <w:r w:rsidRPr="00E05D09">
        <w:rPr>
          <w:rFonts w:ascii="Segoe UI Light" w:eastAsia="Times New Roman" w:hAnsi="Segoe UI Light" w:cs="Segoe UI Light"/>
          <w:sz w:val="20"/>
          <w:szCs w:val="20"/>
          <w:lang w:eastAsia="pl-PL"/>
        </w:rPr>
        <w:lastRenderedPageBreak/>
        <w:t>promocja i edukacja w zakresie prowadzenie budżetu domowego;</w:t>
      </w:r>
    </w:p>
    <w:p w14:paraId="3CF42C92" w14:textId="77777777" w:rsidR="00374EEA" w:rsidRPr="00E05D09" w:rsidRDefault="00374EEA">
      <w:pPr>
        <w:pStyle w:val="Akapitzlist"/>
        <w:numPr>
          <w:ilvl w:val="1"/>
          <w:numId w:val="39"/>
        </w:numPr>
        <w:spacing w:after="0" w:line="360" w:lineRule="auto"/>
        <w:ind w:left="284" w:hanging="284"/>
        <w:jc w:val="both"/>
        <w:rPr>
          <w:rFonts w:ascii="Segoe UI Light" w:hAnsi="Segoe UI Light" w:cs="Segoe UI Light"/>
          <w:sz w:val="20"/>
          <w:szCs w:val="20"/>
        </w:rPr>
      </w:pPr>
      <w:r w:rsidRPr="00E05D09">
        <w:rPr>
          <w:rFonts w:ascii="Segoe UI Light" w:eastAsia="Times New Roman" w:hAnsi="Segoe UI Light" w:cs="Segoe UI Light"/>
          <w:sz w:val="20"/>
          <w:szCs w:val="20"/>
          <w:lang w:eastAsia="pl-PL"/>
        </w:rPr>
        <w:t>promocja mediacji jako alternatywnego sposobu rozwiązania sporu;</w:t>
      </w:r>
    </w:p>
    <w:p w14:paraId="39FBC524" w14:textId="77777777" w:rsidR="00374EEA" w:rsidRPr="00E05D09" w:rsidRDefault="00374EEA">
      <w:pPr>
        <w:pStyle w:val="Akapitzlist"/>
        <w:numPr>
          <w:ilvl w:val="1"/>
          <w:numId w:val="39"/>
        </w:numPr>
        <w:spacing w:after="0" w:line="360" w:lineRule="auto"/>
        <w:ind w:left="284" w:hanging="284"/>
        <w:jc w:val="both"/>
        <w:rPr>
          <w:rFonts w:ascii="Segoe UI Light" w:hAnsi="Segoe UI Light" w:cs="Segoe UI Light"/>
          <w:sz w:val="20"/>
          <w:szCs w:val="20"/>
        </w:rPr>
      </w:pPr>
      <w:r w:rsidRPr="00E05D09">
        <w:rPr>
          <w:rFonts w:ascii="Segoe UI Light" w:eastAsia="Times New Roman" w:hAnsi="Segoe UI Light" w:cs="Segoe UI Light"/>
          <w:sz w:val="20"/>
          <w:szCs w:val="20"/>
          <w:lang w:eastAsia="pl-PL"/>
        </w:rPr>
        <w:t>edukacja w zakresie związanym z radzeniem sobie z zadłużeniem oraz pozyskiwaniem świadczeń socjalnych;</w:t>
      </w:r>
    </w:p>
    <w:p w14:paraId="1F78532C" w14:textId="77777777" w:rsidR="00374EEA" w:rsidRPr="00E05D09" w:rsidRDefault="00374EEA">
      <w:pPr>
        <w:pStyle w:val="Akapitzlist"/>
        <w:numPr>
          <w:ilvl w:val="1"/>
          <w:numId w:val="39"/>
        </w:numPr>
        <w:spacing w:after="0" w:line="360" w:lineRule="auto"/>
        <w:ind w:left="284" w:hanging="284"/>
        <w:jc w:val="both"/>
        <w:rPr>
          <w:rFonts w:ascii="Segoe UI Light" w:hAnsi="Segoe UI Light" w:cs="Segoe UI Light"/>
          <w:sz w:val="20"/>
          <w:szCs w:val="20"/>
        </w:rPr>
      </w:pPr>
      <w:r w:rsidRPr="00E05D09">
        <w:rPr>
          <w:rFonts w:ascii="Segoe UI Light" w:eastAsia="Times New Roman" w:hAnsi="Segoe UI Light" w:cs="Segoe UI Light"/>
          <w:sz w:val="20"/>
          <w:szCs w:val="20"/>
          <w:lang w:eastAsia="pl-PL"/>
        </w:rPr>
        <w:t>promocja punktów nieodpłatnej pomocy prawnej i nieodpłatnego poradnictwa obywatelskiego na terenie powiatu;</w:t>
      </w:r>
    </w:p>
    <w:p w14:paraId="7E657FA8" w14:textId="5D1C7E8D" w:rsidR="00374EEA" w:rsidRPr="00E05D09" w:rsidRDefault="00374EEA">
      <w:pPr>
        <w:pStyle w:val="Akapitzlist"/>
        <w:numPr>
          <w:ilvl w:val="1"/>
          <w:numId w:val="39"/>
        </w:numPr>
        <w:spacing w:after="0" w:line="360" w:lineRule="auto"/>
        <w:ind w:left="284" w:hanging="284"/>
        <w:jc w:val="both"/>
        <w:rPr>
          <w:rFonts w:ascii="Segoe UI Light" w:hAnsi="Segoe UI Light" w:cs="Segoe UI Light"/>
          <w:sz w:val="20"/>
          <w:szCs w:val="20"/>
        </w:rPr>
      </w:pPr>
      <w:r w:rsidRPr="00E05D09">
        <w:rPr>
          <w:rFonts w:ascii="Segoe UI Light" w:eastAsia="Times New Roman" w:hAnsi="Segoe UI Light" w:cs="Segoe UI Light"/>
          <w:sz w:val="20"/>
          <w:szCs w:val="20"/>
          <w:lang w:eastAsia="pl-PL"/>
        </w:rPr>
        <w:t>kampania społeczna – edukacyjne animacje prawne w obszarze mediacji, profilu zaufanego, 500+, centralnej ewidencji emisyjności budynków</w:t>
      </w:r>
      <w:r w:rsidR="00FE166A" w:rsidRPr="00E05D09">
        <w:rPr>
          <w:rFonts w:ascii="Segoe UI Light" w:eastAsia="Times New Roman" w:hAnsi="Segoe UI Light" w:cs="Segoe UI Light"/>
          <w:sz w:val="20"/>
          <w:szCs w:val="20"/>
          <w:lang w:eastAsia="pl-PL"/>
        </w:rPr>
        <w:t>.</w:t>
      </w:r>
    </w:p>
    <w:p w14:paraId="507F596B" w14:textId="2C320740" w:rsidR="00374EEA" w:rsidRPr="00E05D09" w:rsidRDefault="00374EEA" w:rsidP="00FE166A">
      <w:pPr>
        <w:widowControl w:val="0"/>
        <w:suppressAutoHyphens/>
        <w:autoSpaceDE w:val="0"/>
        <w:spacing w:after="0" w:line="360" w:lineRule="auto"/>
        <w:ind w:firstLine="708"/>
        <w:jc w:val="both"/>
        <w:rPr>
          <w:rFonts w:ascii="Segoe UI Light" w:hAnsi="Segoe UI Light" w:cs="Segoe UI Light"/>
          <w:sz w:val="20"/>
          <w:szCs w:val="20"/>
        </w:rPr>
      </w:pPr>
      <w:r w:rsidRPr="00E05D09">
        <w:rPr>
          <w:rFonts w:ascii="Segoe UI Light" w:hAnsi="Segoe UI Light" w:cs="Segoe UI Light"/>
          <w:sz w:val="20"/>
          <w:szCs w:val="20"/>
        </w:rPr>
        <w:t xml:space="preserve">Wszystkie pomieszczenia, w których udzielano porad prawnych, były dostępne dla osób niepełnosprawnych i znajdowały się w nich poczekalnie. Informacja o możliwości uzyskania nieodpłatnej pomocy prawnej była zamieszczona w miejscu widocznym dla zainteresowanych oraz na stronach internetowych urzędów, w których mieściły się punkty. Adwokat lub radca prawny dokumentował w karcie nieodpłatnej pomocy prawnej każdy przypadek udzielenia nieodpłatnej pomocy prawnej przez podanie informacji dotyczących czasu trwania i formy oraz dziedziny prawa, której dotyczyła ta pomoc. </w:t>
      </w:r>
    </w:p>
    <w:p w14:paraId="35D98301" w14:textId="4F679B4D" w:rsidR="00374EEA" w:rsidRPr="00E05D09" w:rsidRDefault="00374EEA" w:rsidP="00374EEA">
      <w:pPr>
        <w:widowControl w:val="0"/>
        <w:suppressAutoHyphens/>
        <w:autoSpaceDE w:val="0"/>
        <w:spacing w:after="0" w:line="360" w:lineRule="auto"/>
        <w:ind w:firstLine="708"/>
        <w:jc w:val="both"/>
        <w:rPr>
          <w:rFonts w:ascii="Segoe UI Light" w:hAnsi="Segoe UI Light" w:cs="Segoe UI Light"/>
          <w:sz w:val="20"/>
          <w:szCs w:val="20"/>
        </w:rPr>
      </w:pPr>
      <w:r w:rsidRPr="00E05D09">
        <w:rPr>
          <w:rFonts w:ascii="Segoe UI Light" w:hAnsi="Segoe UI Light" w:cs="Segoe UI Light"/>
          <w:sz w:val="20"/>
          <w:szCs w:val="20"/>
        </w:rPr>
        <w:t>W 2022</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 xml:space="preserve"> wydrukowano ulotki promocyjno-informacyjne oraz informatory, które były rozpowszechniane w punktach porad prawnych, gminnych ośrodkach pomocy społecznej, urzędach gmin, na terenie których świadczona była pomoc prawna. Ulotki i informatory zostały rozkolportowane za pośrednictwem Poczty Polskiej, bezpośrednio do skrzynek pocztowych mieszkańców w regionie realizacji zadania. Stowarzyszenie wydrukowało poradniki dla seniorów z zakresu prawa cywilnego. Przygotowano plakaty informacyjne (promocyjne), które zawierały informacje o miejscach, w których znajdowały się punkty porad i punkty poradnictwa obywatelskiego i godzinach ich otwarcia. Utworzono profil na Facebooku, gdzie były zamieszczane informacje o godzinach i miejscach udzielanych nieodpłatnych porad prawnych na terenie całego Powiatu Nakielskiego.</w:t>
      </w:r>
    </w:p>
    <w:p w14:paraId="7483988C" w14:textId="77777777" w:rsidR="00374EEA" w:rsidRPr="00E05D09" w:rsidRDefault="00374EEA" w:rsidP="00374EEA">
      <w:pPr>
        <w:spacing w:after="0" w:line="240" w:lineRule="auto"/>
        <w:jc w:val="both"/>
        <w:rPr>
          <w:rFonts w:ascii="Segoe UI Light" w:hAnsi="Segoe UI Light" w:cs="Segoe UI Light"/>
          <w:sz w:val="20"/>
          <w:szCs w:val="20"/>
        </w:rPr>
      </w:pPr>
    </w:p>
    <w:p w14:paraId="7780353B" w14:textId="77777777" w:rsidR="00374EEA" w:rsidRPr="00E05D09" w:rsidRDefault="00374EEA" w:rsidP="00374EEA">
      <w:pPr>
        <w:spacing w:after="0" w:line="240" w:lineRule="auto"/>
        <w:jc w:val="both"/>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 xml:space="preserve">Poniższa tabela przedstawia liczbę udzielonych porad prawnych w Powiecie Nakielskim w latach </w:t>
      </w:r>
      <w:r w:rsidRPr="00E05D09">
        <w:rPr>
          <w:rFonts w:ascii="Segoe UI Light" w:eastAsia="Times New Roman" w:hAnsi="Segoe UI Light" w:cs="Segoe UI Light"/>
          <w:sz w:val="20"/>
          <w:szCs w:val="20"/>
          <w:lang w:eastAsia="pl-PL"/>
        </w:rPr>
        <w:br/>
        <w:t xml:space="preserve">2020 – 2022. </w:t>
      </w:r>
    </w:p>
    <w:p w14:paraId="0C871ABD" w14:textId="77777777" w:rsidR="00374EEA" w:rsidRPr="00E05D09" w:rsidRDefault="00374EEA" w:rsidP="00374EEA">
      <w:pPr>
        <w:spacing w:after="0" w:line="240" w:lineRule="auto"/>
        <w:jc w:val="both"/>
        <w:rPr>
          <w:rFonts w:ascii="Segoe UI Light" w:eastAsia="Times New Roman" w:hAnsi="Segoe UI Light" w:cs="Segoe UI Light"/>
          <w:sz w:val="20"/>
          <w:szCs w:val="20"/>
          <w:lang w:eastAsia="pl-PL"/>
        </w:rPr>
      </w:pPr>
    </w:p>
    <w:p w14:paraId="36197357" w14:textId="77777777" w:rsidR="00374EEA" w:rsidRPr="00E05D09" w:rsidRDefault="00374EEA" w:rsidP="00374EEA">
      <w:pPr>
        <w:spacing w:after="0" w:line="240" w:lineRule="auto"/>
        <w:jc w:val="both"/>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Tabela: Nieodpłatna Pomoc Prawna w Powiecie Nakielskim w latach 2020 – 2022</w:t>
      </w:r>
    </w:p>
    <w:p w14:paraId="6C1DE89F" w14:textId="77777777" w:rsidR="00374EEA" w:rsidRPr="00E05D09" w:rsidRDefault="00374EEA" w:rsidP="00374EEA">
      <w:pPr>
        <w:spacing w:after="0" w:line="240" w:lineRule="auto"/>
        <w:jc w:val="both"/>
        <w:rPr>
          <w:rFonts w:ascii="Segoe UI Light" w:eastAsia="Times New Roman" w:hAnsi="Segoe UI Light" w:cs="Segoe UI Light"/>
          <w:sz w:val="18"/>
          <w:szCs w:val="18"/>
          <w:lang w:eastAsia="pl-PL"/>
        </w:rPr>
      </w:pPr>
    </w:p>
    <w:tbl>
      <w:tblPr>
        <w:tblW w:w="90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25"/>
        <w:gridCol w:w="1989"/>
        <w:gridCol w:w="1841"/>
        <w:gridCol w:w="2139"/>
      </w:tblGrid>
      <w:tr w:rsidR="00374EEA" w:rsidRPr="00E05D09" w14:paraId="18632766" w14:textId="77777777" w:rsidTr="00243AF8">
        <w:trPr>
          <w:trHeight w:val="771"/>
        </w:trPr>
        <w:tc>
          <w:tcPr>
            <w:tcW w:w="3125" w:type="dxa"/>
            <w:vMerge w:val="restart"/>
            <w:tcBorders>
              <w:top w:val="single" w:sz="4" w:space="0" w:color="auto"/>
              <w:left w:val="single" w:sz="4" w:space="0" w:color="auto"/>
              <w:bottom w:val="double" w:sz="4" w:space="0" w:color="auto"/>
              <w:right w:val="single" w:sz="4" w:space="0" w:color="auto"/>
            </w:tcBorders>
            <w:shd w:val="clear" w:color="auto" w:fill="B4C6E7"/>
          </w:tcPr>
          <w:p w14:paraId="096AB0AB" w14:textId="77777777" w:rsidR="00374EEA" w:rsidRPr="00E05D09" w:rsidRDefault="00374EEA" w:rsidP="00374EEA">
            <w:pPr>
              <w:widowControl w:val="0"/>
              <w:suppressAutoHyphens/>
              <w:spacing w:after="0" w:line="252" w:lineRule="auto"/>
              <w:jc w:val="center"/>
              <w:rPr>
                <w:rFonts w:ascii="Segoe UI Light" w:hAnsi="Segoe UI Light" w:cs="Segoe UI Light"/>
                <w:sz w:val="20"/>
                <w:szCs w:val="20"/>
              </w:rPr>
            </w:pPr>
          </w:p>
          <w:p w14:paraId="5D083E5A" w14:textId="77777777" w:rsidR="00374EEA" w:rsidRPr="00E05D09" w:rsidRDefault="00374EEA" w:rsidP="00374EEA">
            <w:pPr>
              <w:widowControl w:val="0"/>
              <w:suppressAutoHyphens/>
              <w:spacing w:after="0" w:line="252" w:lineRule="auto"/>
              <w:jc w:val="center"/>
              <w:rPr>
                <w:rFonts w:ascii="Segoe UI Light" w:eastAsia="Lucida Sans Unicode" w:hAnsi="Segoe UI Light" w:cs="Segoe UI Light"/>
                <w:kern w:val="2"/>
                <w:sz w:val="20"/>
                <w:szCs w:val="20"/>
                <w:lang w:eastAsia="hi-IN" w:bidi="hi-IN"/>
              </w:rPr>
            </w:pPr>
            <w:r w:rsidRPr="00E05D09">
              <w:rPr>
                <w:rFonts w:ascii="Segoe UI Light" w:eastAsia="Lucida Sans Unicode" w:hAnsi="Segoe UI Light" w:cs="Segoe UI Light"/>
                <w:kern w:val="2"/>
                <w:sz w:val="20"/>
                <w:szCs w:val="20"/>
                <w:lang w:eastAsia="hi-IN" w:bidi="hi-IN"/>
              </w:rPr>
              <w:t>Nieodpłatna Pomoc Prawna</w:t>
            </w:r>
            <w:r w:rsidRPr="00E05D09">
              <w:rPr>
                <w:rFonts w:ascii="Segoe UI Light" w:eastAsia="Lucida Sans Unicode" w:hAnsi="Segoe UI Light" w:cs="Segoe UI Light"/>
                <w:kern w:val="2"/>
                <w:sz w:val="20"/>
                <w:szCs w:val="20"/>
                <w:lang w:eastAsia="hi-IN" w:bidi="hi-IN"/>
              </w:rPr>
              <w:br/>
              <w:t xml:space="preserve"> w Powiecie Nakielskim</w:t>
            </w:r>
          </w:p>
        </w:tc>
        <w:tc>
          <w:tcPr>
            <w:tcW w:w="5969" w:type="dxa"/>
            <w:gridSpan w:val="3"/>
            <w:tcBorders>
              <w:top w:val="single" w:sz="4" w:space="0" w:color="auto"/>
              <w:left w:val="single" w:sz="4" w:space="0" w:color="auto"/>
              <w:bottom w:val="single" w:sz="4" w:space="0" w:color="auto"/>
              <w:right w:val="single" w:sz="4" w:space="0" w:color="auto"/>
            </w:tcBorders>
            <w:shd w:val="clear" w:color="auto" w:fill="B4C6E7"/>
          </w:tcPr>
          <w:p w14:paraId="204CDF4F" w14:textId="77777777" w:rsidR="00374EEA" w:rsidRPr="00E05D09" w:rsidRDefault="00374EEA" w:rsidP="00374EEA">
            <w:pPr>
              <w:widowControl w:val="0"/>
              <w:suppressAutoHyphens/>
              <w:spacing w:after="0" w:line="252" w:lineRule="auto"/>
              <w:rPr>
                <w:rFonts w:ascii="Segoe UI Light" w:eastAsia="Lucida Sans Unicode" w:hAnsi="Segoe UI Light" w:cs="Segoe UI Light"/>
                <w:kern w:val="2"/>
                <w:sz w:val="20"/>
                <w:szCs w:val="20"/>
                <w:lang w:eastAsia="hi-IN" w:bidi="hi-IN"/>
              </w:rPr>
            </w:pPr>
          </w:p>
          <w:p w14:paraId="401FA0A8" w14:textId="77777777" w:rsidR="00374EEA" w:rsidRPr="00E05D09" w:rsidRDefault="00374EEA" w:rsidP="00374EEA">
            <w:pPr>
              <w:widowControl w:val="0"/>
              <w:suppressAutoHyphens/>
              <w:spacing w:after="0" w:line="252" w:lineRule="auto"/>
              <w:jc w:val="center"/>
              <w:rPr>
                <w:rFonts w:ascii="Segoe UI Light" w:eastAsia="Lucida Sans Unicode" w:hAnsi="Segoe UI Light" w:cs="Segoe UI Light"/>
                <w:kern w:val="2"/>
                <w:sz w:val="20"/>
                <w:szCs w:val="20"/>
                <w:lang w:eastAsia="hi-IN" w:bidi="hi-IN"/>
              </w:rPr>
            </w:pPr>
            <w:r w:rsidRPr="00E05D09">
              <w:rPr>
                <w:rFonts w:ascii="Segoe UI Light" w:eastAsia="Lucida Sans Unicode" w:hAnsi="Segoe UI Light" w:cs="Segoe UI Light"/>
                <w:kern w:val="2"/>
                <w:sz w:val="20"/>
                <w:szCs w:val="20"/>
                <w:lang w:eastAsia="hi-IN" w:bidi="hi-IN"/>
              </w:rPr>
              <w:t>Liczba udzielonych porad</w:t>
            </w:r>
          </w:p>
        </w:tc>
      </w:tr>
      <w:tr w:rsidR="00374EEA" w:rsidRPr="00E05D09" w14:paraId="471089CD" w14:textId="77777777" w:rsidTr="00243AF8">
        <w:trPr>
          <w:trHeight w:val="6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EB29C8" w14:textId="77777777" w:rsidR="00374EEA" w:rsidRPr="00E05D09" w:rsidRDefault="00374EEA" w:rsidP="00374EEA">
            <w:pPr>
              <w:spacing w:after="0" w:line="276" w:lineRule="auto"/>
              <w:rPr>
                <w:rFonts w:ascii="Segoe UI Light" w:eastAsia="Lucida Sans Unicode" w:hAnsi="Segoe UI Light" w:cs="Segoe UI Light"/>
                <w:kern w:val="2"/>
                <w:sz w:val="20"/>
                <w:szCs w:val="20"/>
                <w:lang w:eastAsia="hi-IN" w:bidi="hi-IN"/>
              </w:rPr>
            </w:pPr>
          </w:p>
        </w:tc>
        <w:tc>
          <w:tcPr>
            <w:tcW w:w="1989" w:type="dxa"/>
            <w:tcBorders>
              <w:top w:val="single" w:sz="4" w:space="0" w:color="auto"/>
              <w:left w:val="single" w:sz="4" w:space="0" w:color="auto"/>
              <w:bottom w:val="single" w:sz="4" w:space="0" w:color="auto"/>
              <w:right w:val="single" w:sz="4" w:space="0" w:color="auto"/>
            </w:tcBorders>
            <w:shd w:val="clear" w:color="auto" w:fill="B4C6E7"/>
            <w:hideMark/>
          </w:tcPr>
          <w:p w14:paraId="0EAE9A34" w14:textId="7DE351F1" w:rsidR="00374EEA" w:rsidRPr="00E05D09" w:rsidRDefault="00374EEA" w:rsidP="00374EEA">
            <w:pPr>
              <w:widowControl w:val="0"/>
              <w:suppressAutoHyphens/>
              <w:spacing w:before="240" w:after="0" w:line="252" w:lineRule="auto"/>
              <w:jc w:val="center"/>
              <w:rPr>
                <w:rFonts w:ascii="Segoe UI Light" w:eastAsia="Lucida Sans Unicode" w:hAnsi="Segoe UI Light" w:cs="Segoe UI Light"/>
                <w:kern w:val="2"/>
                <w:sz w:val="20"/>
                <w:szCs w:val="20"/>
                <w:lang w:eastAsia="hi-IN" w:bidi="hi-IN"/>
              </w:rPr>
            </w:pPr>
            <w:r w:rsidRPr="00E05D09">
              <w:rPr>
                <w:rFonts w:ascii="Segoe UI Light" w:eastAsia="Lucida Sans Unicode" w:hAnsi="Segoe UI Light" w:cs="Segoe UI Light"/>
                <w:kern w:val="2"/>
                <w:sz w:val="20"/>
                <w:szCs w:val="20"/>
                <w:lang w:eastAsia="hi-IN" w:bidi="hi-IN"/>
              </w:rPr>
              <w:t>2020</w:t>
            </w:r>
            <w:r w:rsidR="00217E9E" w:rsidRPr="00E05D09">
              <w:rPr>
                <w:rFonts w:ascii="Segoe UI Light" w:eastAsia="Lucida Sans Unicode" w:hAnsi="Segoe UI Light" w:cs="Segoe UI Light"/>
                <w:kern w:val="2"/>
                <w:sz w:val="20"/>
                <w:szCs w:val="20"/>
                <w:lang w:eastAsia="hi-IN" w:bidi="hi-IN"/>
              </w:rPr>
              <w:t xml:space="preserve"> r.</w:t>
            </w:r>
          </w:p>
        </w:tc>
        <w:tc>
          <w:tcPr>
            <w:tcW w:w="1841" w:type="dxa"/>
            <w:tcBorders>
              <w:top w:val="single" w:sz="4" w:space="0" w:color="auto"/>
              <w:left w:val="single" w:sz="4" w:space="0" w:color="auto"/>
              <w:bottom w:val="single" w:sz="4" w:space="0" w:color="auto"/>
              <w:right w:val="single" w:sz="4" w:space="0" w:color="auto"/>
            </w:tcBorders>
            <w:shd w:val="clear" w:color="auto" w:fill="B4C6E7"/>
            <w:hideMark/>
          </w:tcPr>
          <w:p w14:paraId="5B5E6760" w14:textId="5E82EC46" w:rsidR="00374EEA" w:rsidRPr="00E05D09" w:rsidRDefault="00374EEA" w:rsidP="00374EEA">
            <w:pPr>
              <w:widowControl w:val="0"/>
              <w:suppressAutoHyphens/>
              <w:spacing w:before="240" w:after="0" w:line="252" w:lineRule="auto"/>
              <w:jc w:val="center"/>
              <w:rPr>
                <w:rFonts w:ascii="Segoe UI Light" w:eastAsia="Lucida Sans Unicode" w:hAnsi="Segoe UI Light" w:cs="Segoe UI Light"/>
                <w:kern w:val="2"/>
                <w:sz w:val="20"/>
                <w:szCs w:val="20"/>
                <w:lang w:eastAsia="hi-IN" w:bidi="hi-IN"/>
              </w:rPr>
            </w:pPr>
            <w:r w:rsidRPr="00E05D09">
              <w:rPr>
                <w:rFonts w:ascii="Segoe UI Light" w:hAnsi="Segoe UI Light" w:cs="Segoe UI Light"/>
                <w:sz w:val="20"/>
                <w:szCs w:val="20"/>
              </w:rPr>
              <w:t>2021</w:t>
            </w:r>
            <w:r w:rsidR="00217E9E" w:rsidRPr="00E05D09">
              <w:rPr>
                <w:rFonts w:ascii="Segoe UI Light" w:hAnsi="Segoe UI Light" w:cs="Segoe UI Light"/>
                <w:sz w:val="20"/>
                <w:szCs w:val="20"/>
              </w:rPr>
              <w:t xml:space="preserve"> r.</w:t>
            </w:r>
          </w:p>
        </w:tc>
        <w:tc>
          <w:tcPr>
            <w:tcW w:w="2139" w:type="dxa"/>
            <w:tcBorders>
              <w:top w:val="single" w:sz="4" w:space="0" w:color="auto"/>
              <w:left w:val="single" w:sz="4" w:space="0" w:color="auto"/>
              <w:bottom w:val="single" w:sz="4" w:space="0" w:color="auto"/>
              <w:right w:val="single" w:sz="4" w:space="0" w:color="auto"/>
            </w:tcBorders>
            <w:shd w:val="clear" w:color="auto" w:fill="B4C6E7"/>
            <w:hideMark/>
          </w:tcPr>
          <w:p w14:paraId="4FB0A757" w14:textId="5D490FCB" w:rsidR="00374EEA" w:rsidRPr="00E05D09" w:rsidRDefault="00374EEA" w:rsidP="00374EEA">
            <w:pPr>
              <w:spacing w:before="240" w:after="200" w:line="254" w:lineRule="auto"/>
              <w:jc w:val="center"/>
              <w:rPr>
                <w:rFonts w:ascii="Segoe UI Light" w:hAnsi="Segoe UI Light" w:cs="Segoe UI Light"/>
                <w:sz w:val="20"/>
                <w:szCs w:val="20"/>
              </w:rPr>
            </w:pPr>
            <w:r w:rsidRPr="00E05D09">
              <w:rPr>
                <w:rFonts w:ascii="Segoe UI Light" w:hAnsi="Segoe UI Light" w:cs="Segoe UI Light"/>
                <w:sz w:val="20"/>
                <w:szCs w:val="20"/>
              </w:rPr>
              <w:t>2022</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 xml:space="preserve"> </w:t>
            </w:r>
          </w:p>
        </w:tc>
      </w:tr>
      <w:tr w:rsidR="00374EEA" w:rsidRPr="00E05D09" w14:paraId="1A6107CE" w14:textId="77777777" w:rsidTr="00243AF8">
        <w:trPr>
          <w:trHeight w:val="656"/>
        </w:trPr>
        <w:tc>
          <w:tcPr>
            <w:tcW w:w="0" w:type="auto"/>
            <w:tcBorders>
              <w:top w:val="single" w:sz="4" w:space="0" w:color="auto"/>
              <w:left w:val="single" w:sz="4" w:space="0" w:color="auto"/>
              <w:bottom w:val="single" w:sz="4" w:space="0" w:color="auto"/>
              <w:right w:val="single" w:sz="4" w:space="0" w:color="auto"/>
            </w:tcBorders>
            <w:vAlign w:val="center"/>
          </w:tcPr>
          <w:p w14:paraId="6083451A" w14:textId="77777777" w:rsidR="00374EEA" w:rsidRPr="00E05D09" w:rsidRDefault="00374EEA" w:rsidP="00374EEA">
            <w:pPr>
              <w:spacing w:after="0" w:line="276" w:lineRule="auto"/>
              <w:jc w:val="center"/>
              <w:rPr>
                <w:rFonts w:ascii="Segoe UI Light" w:eastAsia="Lucida Sans Unicode" w:hAnsi="Segoe UI Light" w:cs="Segoe UI Light"/>
                <w:kern w:val="2"/>
                <w:sz w:val="20"/>
                <w:szCs w:val="20"/>
                <w:lang w:eastAsia="hi-IN" w:bidi="hi-IN"/>
              </w:rPr>
            </w:pPr>
            <w:r w:rsidRPr="00E05D09">
              <w:rPr>
                <w:rFonts w:ascii="Segoe UI Light" w:eastAsia="Lucida Sans Unicode" w:hAnsi="Segoe UI Light" w:cs="Segoe UI Light"/>
                <w:kern w:val="2"/>
                <w:sz w:val="20"/>
                <w:szCs w:val="20"/>
                <w:lang w:eastAsia="hi-IN" w:bidi="hi-IN"/>
              </w:rPr>
              <w:t>RAZEM:</w:t>
            </w:r>
          </w:p>
        </w:tc>
        <w:tc>
          <w:tcPr>
            <w:tcW w:w="1989" w:type="dxa"/>
            <w:tcBorders>
              <w:top w:val="single" w:sz="4" w:space="0" w:color="auto"/>
              <w:left w:val="single" w:sz="4" w:space="0" w:color="auto"/>
              <w:bottom w:val="single" w:sz="4" w:space="0" w:color="auto"/>
              <w:right w:val="single" w:sz="4" w:space="0" w:color="auto"/>
            </w:tcBorders>
            <w:shd w:val="clear" w:color="auto" w:fill="B4C6E7"/>
          </w:tcPr>
          <w:p w14:paraId="26FEE92A" w14:textId="77777777" w:rsidR="00374EEA" w:rsidRPr="00E05D09" w:rsidRDefault="00374EEA" w:rsidP="00374EEA">
            <w:pPr>
              <w:widowControl w:val="0"/>
              <w:suppressAutoHyphens/>
              <w:spacing w:after="0" w:line="252" w:lineRule="auto"/>
              <w:jc w:val="center"/>
              <w:rPr>
                <w:rFonts w:ascii="Segoe UI Light" w:hAnsi="Segoe UI Light" w:cs="Segoe UI Light"/>
                <w:sz w:val="20"/>
                <w:szCs w:val="20"/>
              </w:rPr>
            </w:pPr>
          </w:p>
          <w:p w14:paraId="1C43A742" w14:textId="77777777" w:rsidR="00374EEA" w:rsidRPr="00E05D09" w:rsidRDefault="00374EEA" w:rsidP="00374EEA">
            <w:pPr>
              <w:widowControl w:val="0"/>
              <w:suppressAutoHyphens/>
              <w:spacing w:after="0" w:line="252" w:lineRule="auto"/>
              <w:jc w:val="center"/>
              <w:rPr>
                <w:rFonts w:ascii="Segoe UI Light" w:eastAsia="Lucida Sans Unicode" w:hAnsi="Segoe UI Light" w:cs="Segoe UI Light"/>
                <w:kern w:val="2"/>
                <w:sz w:val="20"/>
                <w:szCs w:val="20"/>
                <w:lang w:eastAsia="hi-IN" w:bidi="hi-IN"/>
              </w:rPr>
            </w:pPr>
            <w:r w:rsidRPr="00E05D09">
              <w:rPr>
                <w:rFonts w:ascii="Segoe UI Light" w:hAnsi="Segoe UI Light" w:cs="Segoe UI Light"/>
                <w:sz w:val="20"/>
                <w:szCs w:val="20"/>
              </w:rPr>
              <w:t>698</w:t>
            </w:r>
          </w:p>
        </w:tc>
        <w:tc>
          <w:tcPr>
            <w:tcW w:w="1841" w:type="dxa"/>
            <w:tcBorders>
              <w:top w:val="single" w:sz="4" w:space="0" w:color="auto"/>
              <w:left w:val="single" w:sz="4" w:space="0" w:color="auto"/>
              <w:bottom w:val="single" w:sz="4" w:space="0" w:color="auto"/>
              <w:right w:val="single" w:sz="4" w:space="0" w:color="auto"/>
            </w:tcBorders>
            <w:shd w:val="clear" w:color="auto" w:fill="B4C6E7"/>
          </w:tcPr>
          <w:p w14:paraId="6A744EE3" w14:textId="77777777" w:rsidR="00374EEA" w:rsidRPr="00E05D09" w:rsidRDefault="00374EEA" w:rsidP="00374EEA">
            <w:pPr>
              <w:widowControl w:val="0"/>
              <w:suppressAutoHyphens/>
              <w:spacing w:before="240" w:after="0" w:line="252" w:lineRule="auto"/>
              <w:jc w:val="center"/>
              <w:rPr>
                <w:rFonts w:ascii="Segoe UI Light" w:hAnsi="Segoe UI Light" w:cs="Segoe UI Light"/>
                <w:sz w:val="20"/>
                <w:szCs w:val="20"/>
              </w:rPr>
            </w:pPr>
            <w:r w:rsidRPr="00E05D09">
              <w:rPr>
                <w:rFonts w:ascii="Segoe UI Light" w:hAnsi="Segoe UI Light" w:cs="Segoe UI Light"/>
                <w:sz w:val="20"/>
                <w:szCs w:val="20"/>
              </w:rPr>
              <w:t>704</w:t>
            </w:r>
          </w:p>
        </w:tc>
        <w:tc>
          <w:tcPr>
            <w:tcW w:w="2139" w:type="dxa"/>
            <w:tcBorders>
              <w:top w:val="single" w:sz="4" w:space="0" w:color="auto"/>
              <w:left w:val="single" w:sz="4" w:space="0" w:color="auto"/>
              <w:bottom w:val="single" w:sz="4" w:space="0" w:color="auto"/>
              <w:right w:val="single" w:sz="4" w:space="0" w:color="auto"/>
            </w:tcBorders>
            <w:shd w:val="clear" w:color="auto" w:fill="B4C6E7"/>
          </w:tcPr>
          <w:p w14:paraId="0B035859" w14:textId="77777777" w:rsidR="00374EEA" w:rsidRPr="00E05D09" w:rsidRDefault="00374EEA" w:rsidP="00374EEA">
            <w:pPr>
              <w:spacing w:before="240" w:after="200" w:line="254" w:lineRule="auto"/>
              <w:jc w:val="center"/>
              <w:rPr>
                <w:rFonts w:ascii="Segoe UI Light" w:hAnsi="Segoe UI Light" w:cs="Segoe UI Light"/>
                <w:sz w:val="20"/>
                <w:szCs w:val="20"/>
              </w:rPr>
            </w:pPr>
            <w:r w:rsidRPr="00E05D09">
              <w:rPr>
                <w:rFonts w:ascii="Segoe UI Light" w:hAnsi="Segoe UI Light" w:cs="Segoe UI Light"/>
                <w:sz w:val="20"/>
                <w:szCs w:val="20"/>
              </w:rPr>
              <w:t>1201</w:t>
            </w:r>
          </w:p>
        </w:tc>
      </w:tr>
    </w:tbl>
    <w:p w14:paraId="17752987" w14:textId="77777777" w:rsidR="00374EEA" w:rsidRPr="00E05D09" w:rsidRDefault="00374EEA" w:rsidP="00374EEA">
      <w:pPr>
        <w:spacing w:after="0" w:line="240" w:lineRule="auto"/>
        <w:rPr>
          <w:rFonts w:ascii="Segoe UI Light" w:eastAsia="Times New Roman" w:hAnsi="Segoe UI Light" w:cs="Segoe UI Light"/>
          <w:sz w:val="18"/>
          <w:szCs w:val="18"/>
          <w:lang w:eastAsia="pl-PL"/>
        </w:rPr>
      </w:pPr>
      <w:r w:rsidRPr="00E05D09">
        <w:rPr>
          <w:rFonts w:ascii="Segoe UI Light" w:eastAsia="Times New Roman" w:hAnsi="Segoe UI Light" w:cs="Segoe UI Light"/>
          <w:sz w:val="18"/>
          <w:szCs w:val="18"/>
          <w:lang w:eastAsia="pl-PL"/>
        </w:rPr>
        <w:t xml:space="preserve">Źródło: </w:t>
      </w:r>
      <w:hyperlink r:id="rId31" w:anchor="/app/kartaA/karta-a-lista" w:history="1">
        <w:r w:rsidRPr="00E05D09">
          <w:rPr>
            <w:rFonts w:ascii="Segoe UI Light" w:eastAsia="Times New Roman" w:hAnsi="Segoe UI Light" w:cs="Segoe UI Light"/>
            <w:color w:val="0563C1" w:themeColor="hyperlink"/>
            <w:sz w:val="18"/>
            <w:szCs w:val="18"/>
            <w:u w:val="single"/>
            <w:lang w:eastAsia="pl-PL"/>
          </w:rPr>
          <w:t>https://adm-np.ms.gov.pl//</w:t>
        </w:r>
      </w:hyperlink>
      <w:r w:rsidRPr="00E05D09">
        <w:rPr>
          <w:rFonts w:ascii="Segoe UI Light" w:eastAsia="Times New Roman" w:hAnsi="Segoe UI Light" w:cs="Segoe UI Light"/>
          <w:sz w:val="18"/>
          <w:szCs w:val="18"/>
          <w:lang w:eastAsia="pl-PL"/>
        </w:rPr>
        <w:t>, zestawienie danych PCPR Nakło nad Notecią.</w:t>
      </w:r>
    </w:p>
    <w:p w14:paraId="7D576F99" w14:textId="77777777" w:rsidR="00B30B90" w:rsidRPr="00E05D09" w:rsidRDefault="00B30B90" w:rsidP="00153E99">
      <w:pPr>
        <w:rPr>
          <w:rFonts w:ascii="Segoe UI Light" w:hAnsi="Segoe UI Light" w:cs="Segoe UI Light"/>
        </w:rPr>
      </w:pPr>
    </w:p>
    <w:p w14:paraId="6FEA9E3B" w14:textId="1888C2CF" w:rsidR="00EF1A79" w:rsidRPr="00E05D09" w:rsidRDefault="006E5AE9" w:rsidP="00EF1A79">
      <w:pPr>
        <w:pStyle w:val="Nagwek2"/>
        <w:spacing w:line="360" w:lineRule="auto"/>
        <w:contextualSpacing/>
        <w:rPr>
          <w:rFonts w:cs="Segoe UI Light"/>
        </w:rPr>
      </w:pPr>
      <w:bookmarkStart w:id="46" w:name="_Toc103345466"/>
      <w:bookmarkStart w:id="47" w:name="_Toc70077297"/>
      <w:r w:rsidRPr="00E05D09">
        <w:rPr>
          <w:rFonts w:cs="Segoe UI Light"/>
        </w:rPr>
        <w:lastRenderedPageBreak/>
        <w:t>1</w:t>
      </w:r>
      <w:r w:rsidR="0066668F" w:rsidRPr="00E05D09">
        <w:rPr>
          <w:rFonts w:cs="Segoe UI Light"/>
        </w:rPr>
        <w:t>3</w:t>
      </w:r>
      <w:r w:rsidRPr="00E05D09">
        <w:rPr>
          <w:rFonts w:cs="Segoe UI Light"/>
        </w:rPr>
        <w:t xml:space="preserve">. </w:t>
      </w:r>
      <w:r w:rsidR="00673939" w:rsidRPr="00E05D09">
        <w:rPr>
          <w:rFonts w:cs="Segoe UI Light"/>
        </w:rPr>
        <w:t>Ochrona praw konsumenta</w:t>
      </w:r>
      <w:bookmarkEnd w:id="46"/>
    </w:p>
    <w:p w14:paraId="71F8513D" w14:textId="77777777" w:rsidR="00EF1A79" w:rsidRPr="00E05D09" w:rsidRDefault="00EF1A79" w:rsidP="00EF1A79">
      <w:pPr>
        <w:rPr>
          <w:rFonts w:ascii="Segoe UI Light" w:hAnsi="Segoe UI Light" w:cs="Segoe UI Light"/>
        </w:rPr>
      </w:pPr>
    </w:p>
    <w:p w14:paraId="3C169F22" w14:textId="48B88C95" w:rsidR="00EF1A79" w:rsidRPr="00E05D09" w:rsidRDefault="00EF1A79" w:rsidP="00EF1A79">
      <w:pPr>
        <w:spacing w:after="0" w:line="360" w:lineRule="auto"/>
        <w:ind w:firstLine="708"/>
        <w:contextualSpacing/>
        <w:jc w:val="both"/>
        <w:rPr>
          <w:rFonts w:ascii="Segoe UI Light" w:eastAsia="Times New Roman" w:hAnsi="Segoe UI Light" w:cs="Segoe UI Light"/>
          <w:bCs/>
          <w:sz w:val="20"/>
          <w:szCs w:val="20"/>
          <w:lang w:eastAsia="pl-PL"/>
        </w:rPr>
      </w:pPr>
      <w:r w:rsidRPr="00E05D09">
        <w:rPr>
          <w:rFonts w:ascii="Segoe UI Light" w:eastAsia="Times New Roman" w:hAnsi="Segoe UI Light" w:cs="Segoe UI Light"/>
          <w:bCs/>
          <w:sz w:val="20"/>
          <w:szCs w:val="20"/>
          <w:lang w:eastAsia="pl-PL"/>
        </w:rPr>
        <w:t>Konstytucja Rzeczpospolitej Polskiej z dnia 02 kwietnia 1997 roku,</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jako nadrzędny akt prawny, w art. 76 zobowiązuje władze publiczne do zapewnienia ochrony konsumentów, użytkowników i najemców przed działaniem zagrażającym ich zdrowiu, prywatności i bezpieczeństwu oraz przed nieuczciwymi praktykami rynkowymi. Ochrona taka jest konieczna, a wynika głównie z nierównej pozycji partnerów</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stosunku zobowiązaniowego, gdzie z jednej strony występuje przedsiębiorca – zazwyczaj</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profesjonalista, a z drugiej</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konsument,</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często nie znający przepisów prawnych, stąd konieczność ochrony strony słabszej, w ramach obowiązujących przepisów prawnych</w:t>
      </w:r>
    </w:p>
    <w:p w14:paraId="393C56EA" w14:textId="239E9ED8" w:rsidR="00B30B90" w:rsidRPr="00E05D09" w:rsidRDefault="001F4D81" w:rsidP="00FE166A">
      <w:pPr>
        <w:spacing w:after="0" w:line="360" w:lineRule="auto"/>
        <w:ind w:firstLine="708"/>
        <w:contextualSpacing/>
        <w:jc w:val="both"/>
        <w:rPr>
          <w:rFonts w:ascii="Segoe UI Light" w:eastAsia="Times New Roman" w:hAnsi="Segoe UI Light" w:cs="Segoe UI Light"/>
          <w:bCs/>
          <w:sz w:val="20"/>
          <w:szCs w:val="20"/>
          <w:lang w:eastAsia="pl-PL"/>
        </w:rPr>
      </w:pPr>
      <w:r w:rsidRPr="00E05D09">
        <w:rPr>
          <w:rFonts w:ascii="Segoe UI Light" w:eastAsia="Times New Roman" w:hAnsi="Segoe UI Light" w:cs="Segoe UI Light"/>
          <w:bCs/>
          <w:sz w:val="20"/>
          <w:szCs w:val="20"/>
          <w:lang w:eastAsia="pl-PL"/>
        </w:rPr>
        <w:t>System ochrony konkurencji i konsumentów jest złożony, należy do niego działający horyzontalnie UOKiK oraz inne podmioty aktywne w obszarach zgodnych ze swoimi właściwościami. W sprawach indywidualnych konsumentom pomagają działający na szczeblu samorządowym Miejscy i Powiatowi Rzecznicy Konsumentów. Skuteczność systemu ochrony konkurencji i konsumentów zależy od sprawności jego poszczególnych elementów oraz ich współdziałania i wzajemnego wspierania się.</w:t>
      </w:r>
    </w:p>
    <w:p w14:paraId="2DEFE50C" w14:textId="78850F08" w:rsidR="00B30B90" w:rsidRPr="00E05D09" w:rsidRDefault="001F4D81" w:rsidP="00FE166A">
      <w:pPr>
        <w:spacing w:after="0" w:line="360" w:lineRule="auto"/>
        <w:ind w:firstLine="708"/>
        <w:contextualSpacing/>
        <w:jc w:val="both"/>
        <w:rPr>
          <w:rFonts w:ascii="Segoe UI Light" w:eastAsia="Times New Roman" w:hAnsi="Segoe UI Light" w:cs="Segoe UI Light"/>
          <w:bCs/>
          <w:sz w:val="20"/>
          <w:szCs w:val="20"/>
          <w:lang w:eastAsia="pl-PL"/>
        </w:rPr>
      </w:pPr>
      <w:r w:rsidRPr="00E05D09">
        <w:rPr>
          <w:rFonts w:ascii="Segoe UI Light" w:eastAsia="Times New Roman" w:hAnsi="Segoe UI Light" w:cs="Segoe UI Light"/>
          <w:bCs/>
          <w:sz w:val="20"/>
          <w:szCs w:val="20"/>
          <w:lang w:eastAsia="pl-PL"/>
        </w:rPr>
        <w:t>Ustawa z dnia 05 czerwca 1998 roku o samorządzie powiatowym (Dz. U. 2020, 920 t. j.),</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w art. 4 ust.1, pkt 18 stanowi, że Powiat wykonuje określone ustawami zadania publiczne o charakterze ponad gminnym także w zakresie ochrony praw konsumenta. Powiatowy Rzecznik Konsumentów działa na podstawie Ustawy z dnia 16 lutego 2007 roku o ochronie konkurencji i konsumentów ( Dz. U. 2021, 275 t. j.). Artykuł 43 ust.1 tej ustawy zobowiązuje rzecznika</w:t>
      </w:r>
      <w:r w:rsidR="002C7937"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do przedłożenia Staroście</w:t>
      </w:r>
      <w:r w:rsidR="002C7937"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do zaopiniowania, do dnia 31 marca każdego roku, sprawozdania ze swojej działalności w roku poprzednim, a następnie przesłania tego dokumentu</w:t>
      </w:r>
      <w:r w:rsidR="002C7937"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do właściwej Delegatury Urzędu Ochrony Konkurencji i Konsumentów.</w:t>
      </w:r>
    </w:p>
    <w:p w14:paraId="6B4BBFE7" w14:textId="1509FC5E" w:rsidR="001F4D81" w:rsidRPr="00E05D09" w:rsidRDefault="001F4D81" w:rsidP="00FE166A">
      <w:pPr>
        <w:spacing w:after="0" w:line="360" w:lineRule="auto"/>
        <w:ind w:firstLine="708"/>
        <w:contextualSpacing/>
        <w:jc w:val="both"/>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Takie sprawozdanie za rok 202</w:t>
      </w:r>
      <w:r w:rsidR="00EF1A79" w:rsidRPr="00E05D09">
        <w:rPr>
          <w:rFonts w:ascii="Segoe UI Light" w:eastAsia="Times New Roman" w:hAnsi="Segoe UI Light" w:cs="Segoe UI Light"/>
          <w:sz w:val="20"/>
          <w:szCs w:val="20"/>
          <w:lang w:eastAsia="pl-PL"/>
        </w:rPr>
        <w:t xml:space="preserve">2 </w:t>
      </w:r>
      <w:r w:rsidRPr="00E05D09">
        <w:rPr>
          <w:rFonts w:ascii="Segoe UI Light" w:eastAsia="Times New Roman" w:hAnsi="Segoe UI Light" w:cs="Segoe UI Light"/>
          <w:sz w:val="20"/>
          <w:szCs w:val="20"/>
          <w:lang w:eastAsia="pl-PL"/>
        </w:rPr>
        <w:t>zostało sporządzone</w:t>
      </w:r>
      <w:r w:rsidR="002C7937" w:rsidRPr="00E05D09">
        <w:rPr>
          <w:rFonts w:ascii="Segoe UI Light" w:eastAsia="Times New Roman" w:hAnsi="Segoe UI Light" w:cs="Segoe UI Light"/>
          <w:sz w:val="20"/>
          <w:szCs w:val="20"/>
          <w:lang w:eastAsia="pl-PL"/>
        </w:rPr>
        <w:t xml:space="preserve"> </w:t>
      </w:r>
      <w:r w:rsidRPr="00E05D09">
        <w:rPr>
          <w:rFonts w:ascii="Segoe UI Light" w:eastAsia="Times New Roman" w:hAnsi="Segoe UI Light" w:cs="Segoe UI Light"/>
          <w:sz w:val="20"/>
          <w:szCs w:val="20"/>
          <w:lang w:eastAsia="pl-PL"/>
        </w:rPr>
        <w:t>przez rzecznika i pozytywnie zaopiniowane</w:t>
      </w:r>
      <w:r w:rsidR="002C7937" w:rsidRPr="00E05D09">
        <w:rPr>
          <w:rFonts w:ascii="Segoe UI Light" w:eastAsia="Times New Roman" w:hAnsi="Segoe UI Light" w:cs="Segoe UI Light"/>
          <w:sz w:val="20"/>
          <w:szCs w:val="20"/>
          <w:lang w:eastAsia="pl-PL"/>
        </w:rPr>
        <w:t xml:space="preserve"> </w:t>
      </w:r>
      <w:r w:rsidRPr="00E05D09">
        <w:rPr>
          <w:rFonts w:ascii="Segoe UI Light" w:eastAsia="Times New Roman" w:hAnsi="Segoe UI Light" w:cs="Segoe UI Light"/>
          <w:sz w:val="20"/>
          <w:szCs w:val="20"/>
          <w:lang w:eastAsia="pl-PL"/>
        </w:rPr>
        <w:t>przez Starostę Nakielskiego, a następnie przekazane do Delegatury Urzędu Ochrony</w:t>
      </w:r>
      <w:r w:rsidR="00DC0F46" w:rsidRPr="00E05D09">
        <w:rPr>
          <w:rFonts w:ascii="Segoe UI Light" w:eastAsia="Times New Roman" w:hAnsi="Segoe UI Light" w:cs="Segoe UI Light"/>
          <w:sz w:val="20"/>
          <w:szCs w:val="20"/>
          <w:lang w:eastAsia="pl-PL"/>
        </w:rPr>
        <w:t xml:space="preserve"> </w:t>
      </w:r>
      <w:r w:rsidRPr="00E05D09">
        <w:rPr>
          <w:rFonts w:ascii="Segoe UI Light" w:eastAsia="Times New Roman" w:hAnsi="Segoe UI Light" w:cs="Segoe UI Light"/>
          <w:sz w:val="20"/>
          <w:szCs w:val="20"/>
          <w:lang w:eastAsia="pl-PL"/>
        </w:rPr>
        <w:t>Konkurencji i Konsumentów w Bydgoszczy. Sprawozdanie to</w:t>
      </w:r>
      <w:r w:rsidR="002C7937" w:rsidRPr="00E05D09">
        <w:rPr>
          <w:rFonts w:ascii="Segoe UI Light" w:eastAsia="Times New Roman" w:hAnsi="Segoe UI Light" w:cs="Segoe UI Light"/>
          <w:sz w:val="20"/>
          <w:szCs w:val="20"/>
          <w:lang w:eastAsia="pl-PL"/>
        </w:rPr>
        <w:t xml:space="preserve"> </w:t>
      </w:r>
      <w:r w:rsidRPr="00E05D09">
        <w:rPr>
          <w:rFonts w:ascii="Segoe UI Light" w:eastAsia="Times New Roman" w:hAnsi="Segoe UI Light" w:cs="Segoe UI Light"/>
          <w:sz w:val="20"/>
          <w:szCs w:val="20"/>
          <w:lang w:eastAsia="pl-PL"/>
        </w:rPr>
        <w:t xml:space="preserve">przedstawia bardzo szczegółowo roczną pracę rzecznika. </w:t>
      </w:r>
    </w:p>
    <w:p w14:paraId="56E05E0D" w14:textId="77777777" w:rsidR="00FE166A" w:rsidRPr="00E05D09" w:rsidRDefault="00FE166A" w:rsidP="00FE166A">
      <w:pPr>
        <w:spacing w:after="0" w:line="360" w:lineRule="auto"/>
        <w:contextualSpacing/>
        <w:jc w:val="both"/>
        <w:rPr>
          <w:rFonts w:ascii="Segoe UI Light" w:eastAsia="Times New Roman" w:hAnsi="Segoe UI Light" w:cs="Segoe UI Light"/>
          <w:sz w:val="20"/>
          <w:szCs w:val="20"/>
          <w:lang w:eastAsia="pl-PL"/>
        </w:rPr>
      </w:pPr>
    </w:p>
    <w:p w14:paraId="540DF342" w14:textId="3B235E2B" w:rsidR="001F4D81" w:rsidRPr="00E05D09" w:rsidRDefault="001F4D81" w:rsidP="00FE166A">
      <w:pPr>
        <w:spacing w:after="0" w:line="360" w:lineRule="auto"/>
        <w:contextualSpacing/>
        <w:jc w:val="both"/>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Do podstawowych zadań rzecznika konsumentów należy w szczególności:</w:t>
      </w:r>
    </w:p>
    <w:p w14:paraId="363A0C02" w14:textId="77777777" w:rsidR="001F4D81" w:rsidRPr="00E05D09" w:rsidRDefault="001F4D81" w:rsidP="00F65B52">
      <w:pPr>
        <w:pStyle w:val="Akapitzlist"/>
        <w:numPr>
          <w:ilvl w:val="0"/>
          <w:numId w:val="3"/>
        </w:numPr>
        <w:spacing w:after="0" w:line="360" w:lineRule="auto"/>
        <w:jc w:val="both"/>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zapewnienie bezpłatnego poradnictwa konsumenckiego i informacji prawnej w zakresie ochrony interesów konsumentów;</w:t>
      </w:r>
    </w:p>
    <w:p w14:paraId="6BEB8B2E" w14:textId="77777777" w:rsidR="001F4D81" w:rsidRPr="00E05D09" w:rsidRDefault="001F4D81" w:rsidP="00F65B52">
      <w:pPr>
        <w:pStyle w:val="Akapitzlist"/>
        <w:numPr>
          <w:ilvl w:val="0"/>
          <w:numId w:val="3"/>
        </w:numPr>
        <w:spacing w:after="0" w:line="360" w:lineRule="auto"/>
        <w:jc w:val="both"/>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występowanie do przedsiębiorców w sprawach ochrony praw i interesów konsumentów;</w:t>
      </w:r>
    </w:p>
    <w:p w14:paraId="4647577A" w14:textId="77777777" w:rsidR="001F4D81" w:rsidRPr="00E05D09" w:rsidRDefault="001F4D81" w:rsidP="00F65B52">
      <w:pPr>
        <w:pStyle w:val="Akapitzlist"/>
        <w:numPr>
          <w:ilvl w:val="0"/>
          <w:numId w:val="3"/>
        </w:numPr>
        <w:spacing w:after="0" w:line="360" w:lineRule="auto"/>
        <w:jc w:val="both"/>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współdziałanie z właściwymi miejscowo delegaturami Urzędu, organami Inspekcji Handlowej oraz organizacjami konsumenckimi;</w:t>
      </w:r>
    </w:p>
    <w:p w14:paraId="39F3AF39" w14:textId="77777777" w:rsidR="001F4D81" w:rsidRPr="00E05D09" w:rsidRDefault="001F4D81" w:rsidP="00F65B52">
      <w:pPr>
        <w:pStyle w:val="Akapitzlist"/>
        <w:numPr>
          <w:ilvl w:val="0"/>
          <w:numId w:val="3"/>
        </w:numPr>
        <w:spacing w:after="0" w:line="360" w:lineRule="auto"/>
        <w:jc w:val="both"/>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wytaczanie powództw na rzecz konsumentów oraz wstępowanie za ich zgodą do toczącego się postępowania w sprawach o ochronę interesów konsument;</w:t>
      </w:r>
    </w:p>
    <w:p w14:paraId="6555B8CF" w14:textId="4A724C6A" w:rsidR="001F4D81" w:rsidRPr="00E05D09" w:rsidRDefault="001F4D81" w:rsidP="001F4D81">
      <w:pPr>
        <w:pStyle w:val="Akapitzlist"/>
        <w:numPr>
          <w:ilvl w:val="0"/>
          <w:numId w:val="3"/>
        </w:numPr>
        <w:spacing w:after="0" w:line="360" w:lineRule="auto"/>
        <w:jc w:val="both"/>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prowadzenie działań edukacyjnych i informacyjnych dotyczących ochrony interesów konsumentów.</w:t>
      </w:r>
    </w:p>
    <w:p w14:paraId="456E1BEC" w14:textId="77777777" w:rsidR="00FE166A" w:rsidRPr="00E05D09" w:rsidRDefault="00FE166A" w:rsidP="00FE166A">
      <w:pPr>
        <w:pStyle w:val="Akapitzlist"/>
        <w:spacing w:after="0" w:line="360" w:lineRule="auto"/>
        <w:jc w:val="both"/>
        <w:rPr>
          <w:rFonts w:ascii="Segoe UI Light" w:eastAsia="Times New Roman" w:hAnsi="Segoe UI Light" w:cs="Segoe UI Light"/>
          <w:sz w:val="20"/>
          <w:szCs w:val="20"/>
          <w:lang w:eastAsia="pl-PL"/>
        </w:rPr>
      </w:pPr>
    </w:p>
    <w:p w14:paraId="1006C667" w14:textId="17407E8A" w:rsidR="001F4D81" w:rsidRPr="00E05D09" w:rsidRDefault="001F4D81" w:rsidP="001F4D81">
      <w:pPr>
        <w:spacing w:after="0" w:line="360" w:lineRule="auto"/>
        <w:contextualSpacing/>
        <w:jc w:val="both"/>
        <w:rPr>
          <w:rFonts w:ascii="Segoe UI Light" w:eastAsia="Times New Roman" w:hAnsi="Segoe UI Light" w:cs="Segoe UI Light"/>
          <w:b/>
          <w:sz w:val="20"/>
          <w:szCs w:val="20"/>
          <w:lang w:eastAsia="pl-PL"/>
        </w:rPr>
      </w:pPr>
      <w:r w:rsidRPr="00E05D09">
        <w:rPr>
          <w:rFonts w:ascii="Segoe UI Light" w:eastAsia="Times New Roman" w:hAnsi="Segoe UI Light" w:cs="Segoe UI Light"/>
          <w:bCs/>
          <w:sz w:val="20"/>
          <w:szCs w:val="20"/>
          <w:lang w:eastAsia="pl-PL"/>
        </w:rPr>
        <w:t>Rzecznik w okresie sprawozdawczym</w:t>
      </w:r>
      <w:r w:rsidR="002C7937"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realizował wszystkie</w:t>
      </w:r>
      <w:r w:rsidR="002C7937"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zadania</w:t>
      </w:r>
      <w:r w:rsidR="002C7937"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określone w ustawie. W 202</w:t>
      </w:r>
      <w:r w:rsidR="00EF1A79" w:rsidRPr="00E05D09">
        <w:rPr>
          <w:rFonts w:ascii="Segoe UI Light" w:eastAsia="Times New Roman" w:hAnsi="Segoe UI Light" w:cs="Segoe UI Light"/>
          <w:bCs/>
          <w:sz w:val="20"/>
          <w:szCs w:val="20"/>
          <w:lang w:eastAsia="pl-PL"/>
        </w:rPr>
        <w:t>2</w:t>
      </w:r>
      <w:r w:rsidRPr="00E05D09">
        <w:rPr>
          <w:rFonts w:ascii="Segoe UI Light" w:eastAsia="Times New Roman" w:hAnsi="Segoe UI Light" w:cs="Segoe UI Light"/>
          <w:bCs/>
          <w:sz w:val="20"/>
          <w:szCs w:val="20"/>
          <w:lang w:eastAsia="pl-PL"/>
        </w:rPr>
        <w:t xml:space="preserve"> roku rzecznik udzielił bezpośrednio, telefonicznie lub za pomocą poczty elektronicznej</w:t>
      </w:r>
      <w:r w:rsidR="002C7937"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2</w:t>
      </w:r>
      <w:r w:rsidR="00EF1A79" w:rsidRPr="00E05D09">
        <w:rPr>
          <w:rFonts w:ascii="Segoe UI Light" w:eastAsia="Times New Roman" w:hAnsi="Segoe UI Light" w:cs="Segoe UI Light"/>
          <w:bCs/>
          <w:sz w:val="20"/>
          <w:szCs w:val="20"/>
          <w:lang w:eastAsia="pl-PL"/>
        </w:rPr>
        <w:t xml:space="preserve">80 </w:t>
      </w:r>
      <w:r w:rsidRPr="00E05D09">
        <w:rPr>
          <w:rFonts w:ascii="Segoe UI Light" w:eastAsia="Times New Roman" w:hAnsi="Segoe UI Light" w:cs="Segoe UI Light"/>
          <w:bCs/>
          <w:sz w:val="20"/>
          <w:szCs w:val="20"/>
          <w:lang w:eastAsia="pl-PL"/>
        </w:rPr>
        <w:t>porad i informacji prawnych oraz 5</w:t>
      </w:r>
      <w:r w:rsidR="00EF1A79" w:rsidRPr="00E05D09">
        <w:rPr>
          <w:rFonts w:ascii="Segoe UI Light" w:eastAsia="Times New Roman" w:hAnsi="Segoe UI Light" w:cs="Segoe UI Light"/>
          <w:bCs/>
          <w:sz w:val="20"/>
          <w:szCs w:val="20"/>
          <w:lang w:eastAsia="pl-PL"/>
        </w:rPr>
        <w:t>1 I</w:t>
      </w:r>
      <w:r w:rsidRPr="00E05D09">
        <w:rPr>
          <w:rFonts w:ascii="Segoe UI Light" w:eastAsia="Times New Roman" w:hAnsi="Segoe UI Light" w:cs="Segoe UI Light"/>
          <w:bCs/>
          <w:sz w:val="20"/>
          <w:szCs w:val="20"/>
          <w:lang w:eastAsia="pl-PL"/>
        </w:rPr>
        <w:t>nformacji i wyjaśnień</w:t>
      </w:r>
      <w:r w:rsidR="002C7937"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 xml:space="preserve">na piśmie. </w:t>
      </w:r>
    </w:p>
    <w:p w14:paraId="255B1406" w14:textId="4F55BA6E" w:rsidR="00EF1A79" w:rsidRPr="00E05D09" w:rsidRDefault="00EF1A79" w:rsidP="00EF1A79">
      <w:pPr>
        <w:spacing w:after="0" w:line="360" w:lineRule="auto"/>
        <w:ind w:firstLine="708"/>
        <w:contextualSpacing/>
        <w:jc w:val="both"/>
        <w:rPr>
          <w:rFonts w:ascii="Segoe UI Light" w:eastAsia="Times New Roman" w:hAnsi="Segoe UI Light" w:cs="Segoe UI Light"/>
          <w:bCs/>
          <w:sz w:val="20"/>
          <w:szCs w:val="20"/>
          <w:lang w:eastAsia="pl-PL"/>
        </w:rPr>
      </w:pPr>
      <w:r w:rsidRPr="00E05D09">
        <w:rPr>
          <w:rFonts w:ascii="Segoe UI Light" w:eastAsia="Times New Roman" w:hAnsi="Segoe UI Light" w:cs="Segoe UI Light"/>
          <w:bCs/>
          <w:sz w:val="20"/>
          <w:szCs w:val="20"/>
          <w:lang w:eastAsia="pl-PL"/>
        </w:rPr>
        <w:t>Skargi konsumentów dotyczyły przede wszystkim umów sprzedaży konsumenckiej, w stosunku do których</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obowiązywały przepisy</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ustawy o prawach konsumenta z dnia 30 maja 2014 roku oraz przepisy Kodeksu cywilnego, gdzie bardzo szczegółowo uregulowano odpowiedzialność sprzedawców z tytułu rękojmi za wady fizyczne</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towarów, jak również uprawnienia konsumentów w tym przedmiocie.</w:t>
      </w:r>
    </w:p>
    <w:p w14:paraId="1E632D8F" w14:textId="12E1FAA4" w:rsidR="00EF1A79" w:rsidRPr="00E05D09" w:rsidRDefault="00EF1A79" w:rsidP="00EF1A79">
      <w:pPr>
        <w:spacing w:after="0" w:line="360" w:lineRule="auto"/>
        <w:ind w:firstLine="708"/>
        <w:contextualSpacing/>
        <w:jc w:val="both"/>
        <w:rPr>
          <w:rFonts w:ascii="Segoe UI Light" w:eastAsia="Times New Roman" w:hAnsi="Segoe UI Light" w:cs="Segoe UI Light"/>
          <w:bCs/>
          <w:sz w:val="20"/>
          <w:szCs w:val="20"/>
          <w:lang w:eastAsia="pl-PL"/>
        </w:rPr>
      </w:pPr>
      <w:r w:rsidRPr="00E05D09">
        <w:rPr>
          <w:rFonts w:ascii="Segoe UI Light" w:eastAsia="Times New Roman" w:hAnsi="Segoe UI Light" w:cs="Segoe UI Light"/>
          <w:bCs/>
          <w:sz w:val="20"/>
          <w:szCs w:val="20"/>
          <w:lang w:eastAsia="pl-PL"/>
        </w:rPr>
        <w:t>Jeżeli chodzi o umowy sprzedaży konsumenckiej, to w 2022 roku najczęściej reklamowane były</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urządzenia gospodarstwa domowego, urządzenia elektroniczne i sprzęt</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komputerowy, odzież i obuwie,</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meble, artykuły wyposażenia wnętrz i utrzymania domu, samochody i środki transportu samochodowego. W zakresie zaś wadliwości usług świadczonych przez przedsiębiorców, to najwięcej skarg dotyczyło usług finansowych, sektora energetycznego, usług telekomunikacyjnych,</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ubezpieczeń,</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związanych</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z rynkiem</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nieruchomości.</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Występowanie do przedsiębiorców w sprawach ochrony praw i interesów konsumentów, to podstawowy</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instrument, wykorzystywany przez rzecznika do załatwienia indywidualnych spraw konsumentów. Rzecznik korzystał z tego uprawnienia, kiedy znane już było stanowisko przedsiębiorcy w sprawie, a więc już po złożeniu przez konsumenta zgłoszenia reklamacyjnego i odmownej decyzji sprzedawcy. W zależności od rodzaju sprawy i zgromadzonego materiału dowodowego, rzecznik wskazywał przedsiębiorcy właściwy sposób załatwienia przedmiotowej sprawy, powołując</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konkretne przepisy prawne i wnosił o jej realizację lub też zwracał się do przedsiębiorcy o udzielenie informacji i złożenie</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wyjaśnień, odnośnie żądań konsumenta .</w:t>
      </w:r>
    </w:p>
    <w:p w14:paraId="0BA721F2" w14:textId="2FB5992A" w:rsidR="00EF1A79" w:rsidRPr="00E05D09" w:rsidRDefault="00EF1A79" w:rsidP="00EF1A79">
      <w:pPr>
        <w:spacing w:after="0" w:line="360" w:lineRule="auto"/>
        <w:ind w:firstLine="708"/>
        <w:contextualSpacing/>
        <w:jc w:val="both"/>
        <w:rPr>
          <w:rFonts w:ascii="Segoe UI Light" w:eastAsia="Times New Roman" w:hAnsi="Segoe UI Light" w:cs="Segoe UI Light"/>
          <w:bCs/>
          <w:sz w:val="20"/>
          <w:szCs w:val="20"/>
          <w:lang w:eastAsia="pl-PL"/>
        </w:rPr>
      </w:pPr>
      <w:r w:rsidRPr="00E05D09">
        <w:rPr>
          <w:rFonts w:ascii="Segoe UI Light" w:eastAsia="Times New Roman" w:hAnsi="Segoe UI Light" w:cs="Segoe UI Light"/>
          <w:bCs/>
          <w:sz w:val="20"/>
          <w:szCs w:val="20"/>
          <w:lang w:eastAsia="pl-PL"/>
        </w:rPr>
        <w:t>Pisemne interwencje były prowadzone bardzo wnikliwie, do wyczerpania wszystkich</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argumentów,</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którymi można było podważyć stanowisko przedsiębiorcy, dlatego też były to w dużej mierze</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działania długotrwałe i pracochłonne. Najliczniejsza kategoria spraw, w których podejmowane były pisemne wystąpienia rzecznika, to sfera umów sprzedaży konsumenckiej, głównie obuwia i odzieży, urządzeń gospodarstwa domowego, urządzeń elektronicznych, samochodów i środków transportu. Wystąpienia zaś rzecznika w sprawach nieprawidłowo wykonanych usług</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dotyczyły</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sektora</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finansowego, telekomunikacyjnego oraz energetycznego.</w:t>
      </w:r>
    </w:p>
    <w:p w14:paraId="6C4A4DC9" w14:textId="3892BFB4" w:rsidR="00EF1A79" w:rsidRPr="00E05D09" w:rsidRDefault="00EF1A79" w:rsidP="00EF1A79">
      <w:pPr>
        <w:spacing w:after="0" w:line="360" w:lineRule="auto"/>
        <w:ind w:firstLine="708"/>
        <w:contextualSpacing/>
        <w:jc w:val="both"/>
        <w:rPr>
          <w:rFonts w:ascii="Segoe UI Light" w:eastAsia="Times New Roman" w:hAnsi="Segoe UI Light" w:cs="Segoe UI Light"/>
          <w:bCs/>
          <w:sz w:val="20"/>
          <w:szCs w:val="20"/>
          <w:lang w:eastAsia="pl-PL"/>
        </w:rPr>
      </w:pPr>
      <w:r w:rsidRPr="00E05D09">
        <w:rPr>
          <w:rFonts w:ascii="Segoe UI Light" w:eastAsia="Times New Roman" w:hAnsi="Segoe UI Light" w:cs="Segoe UI Light"/>
          <w:bCs/>
          <w:sz w:val="20"/>
          <w:szCs w:val="20"/>
          <w:lang w:eastAsia="pl-PL"/>
        </w:rPr>
        <w:t>W okresie sprawozdawczym</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to</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właśnie sprawy finansowe</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wymagały dużego nakładu pracy rzecznika, który występował do Banku Millenium</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S.A. w Warszawie,</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w sprawie nie uznania reklamacji konsumentki, odnośnie</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braku realizacji wypłaty gotówki w bankomacie tego Banku. Konsumentka niezwłocznie po nieudanej transakcji złożyła ustnie</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reklamację</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w Oddziale Banku, ale przez wiele miesięcy nic w sprawie się nie działo.</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Ostatecznie Bank uznał, że</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reklamacja konsumentki była spóźniona i oddalił jej roszczenie. Wystąpienie rzecznika w sprawie nie przyniosło zmiany stanowiska, dlatego koniecznym było, jeszcze przed wdaniem się w spór sądowy,</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sporządzenie</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skargi do Arbitra Bankowego w Warszawie, który rozpatruje skargi konsumentów na działanie banków .</w:t>
      </w:r>
    </w:p>
    <w:p w14:paraId="5B525FA6" w14:textId="7BE9C36A" w:rsidR="00EF1A79" w:rsidRPr="00E05D09" w:rsidRDefault="00EF1A79" w:rsidP="00EF1A79">
      <w:pPr>
        <w:spacing w:after="0" w:line="360" w:lineRule="auto"/>
        <w:ind w:firstLine="708"/>
        <w:contextualSpacing/>
        <w:jc w:val="both"/>
        <w:rPr>
          <w:rFonts w:ascii="Segoe UI Light" w:eastAsia="Times New Roman" w:hAnsi="Segoe UI Light" w:cs="Segoe UI Light"/>
          <w:bCs/>
          <w:sz w:val="20"/>
          <w:szCs w:val="20"/>
          <w:lang w:eastAsia="pl-PL"/>
        </w:rPr>
      </w:pPr>
      <w:r w:rsidRPr="00E05D09">
        <w:rPr>
          <w:rFonts w:ascii="Segoe UI Light" w:eastAsia="Times New Roman" w:hAnsi="Segoe UI Light" w:cs="Segoe UI Light"/>
          <w:bCs/>
          <w:sz w:val="20"/>
          <w:szCs w:val="20"/>
          <w:lang w:eastAsia="pl-PL"/>
        </w:rPr>
        <w:lastRenderedPageBreak/>
        <w:t>Rzecznik działał także na rzecz konsumentki w sprawie nie uznania reklamacji</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dotyczącej transakcji bankowych przeprowadzonych na jej koncie bankowym, w Banku Powszechna Kasa Oszczędności Bank Polski S.A.,</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kiedy to bez jej zgody i wiedzy, a także</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bez fizycznego użycia karty bankomatowej, na jej koncie bankowym dokonano trzech</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operacji bankowych, na kwotę</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odpowiednio 2733,90 zł, 2925,29 zł. oraz 3827,49 zł., w sumie wyprowadzono</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z jej konta</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kwotę 9486,68 złotych , na nieznane</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konto bankowe na Cyprze. Dodatkowo w tym samym dniu z konta bankowego konsumentki pobrano w bankomacie we Wrocławiu,</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kwotę 400,- złotych. Konto bankowe konsumentki zostało uszczuplone o kwotę 9886,68 złotych. Bank nie uznał reklamacji konsumentki</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i odnośnie</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trzech operacji bankowych na kwotę 9486,68 złotych</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podał, że reklamowane transakcje zostały przeprowadzone prawidłowo, zgodnie z ogólnymi</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warunkami prowadzenia rachunków bankowych przez PKO Bank Polski S.A. , tj. zostały podane dane do realizacji transakcji bez fizycznego użycia karty. W sprawie zaś poboru w bankomacie kwoty 400,- złotych</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 xml:space="preserve">Bank wyjaśnił, że operacja ta została wykonana z wykorzystaniem kodu BLIK , wygenerowanego w aplikacji IKO. Osoba ją realizująca znała kod </w:t>
      </w:r>
      <w:proofErr w:type="spellStart"/>
      <w:r w:rsidRPr="00E05D09">
        <w:rPr>
          <w:rFonts w:ascii="Segoe UI Light" w:eastAsia="Times New Roman" w:hAnsi="Segoe UI Light" w:cs="Segoe UI Light"/>
          <w:bCs/>
          <w:sz w:val="20"/>
          <w:szCs w:val="20"/>
          <w:lang w:eastAsia="pl-PL"/>
        </w:rPr>
        <w:t>mPIN</w:t>
      </w:r>
      <w:proofErr w:type="spellEnd"/>
      <w:r w:rsidRPr="00E05D09">
        <w:rPr>
          <w:rFonts w:ascii="Segoe UI Light" w:eastAsia="Times New Roman" w:hAnsi="Segoe UI Light" w:cs="Segoe UI Light"/>
          <w:bCs/>
          <w:sz w:val="20"/>
          <w:szCs w:val="20"/>
          <w:lang w:eastAsia="pl-PL"/>
        </w:rPr>
        <w:t xml:space="preserve"> do zalogowania do aplikacji, dlatego zarzucił</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niezachowanie w tajemnicy informacji zapewniających bezpieczne korzystanie z usługi bankowości elektronicznej.</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Rzecznik w</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swoim wystąpieniu do Banku</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podniósł, że w sprawie doszło do nieautoryzowanych transakcji bankowych i wezwał Bank do</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przywrócenie stanu</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konta konsumentki,</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do stanu</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przed dokonaniem transakcji płatniczych , czyli zwrot na jej konto bankowe kwoty 9886, 68 złotych. Niestety, wystąpienie rzecznika nie przyniosło zmiany decyzji Banku, stąd konieczność wykorzystania po raz kolejny</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instytucji</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Arbitra Bankowego i czekamy jakie stanowisko zajmie w tych sprawach.</w:t>
      </w:r>
    </w:p>
    <w:p w14:paraId="6986D5D8" w14:textId="4826E608" w:rsidR="00EF1A79" w:rsidRPr="00E05D09" w:rsidRDefault="00EF1A79" w:rsidP="00EF1A79">
      <w:pPr>
        <w:spacing w:after="0" w:line="360" w:lineRule="auto"/>
        <w:ind w:firstLine="708"/>
        <w:contextualSpacing/>
        <w:jc w:val="both"/>
        <w:rPr>
          <w:rFonts w:ascii="Segoe UI Light" w:eastAsia="Times New Roman" w:hAnsi="Segoe UI Light" w:cs="Segoe UI Light"/>
          <w:bCs/>
          <w:sz w:val="20"/>
          <w:szCs w:val="20"/>
          <w:lang w:eastAsia="pl-PL"/>
        </w:rPr>
      </w:pPr>
      <w:r w:rsidRPr="00E05D09">
        <w:rPr>
          <w:rFonts w:ascii="Segoe UI Light" w:eastAsia="Times New Roman" w:hAnsi="Segoe UI Light" w:cs="Segoe UI Light"/>
          <w:bCs/>
          <w:sz w:val="20"/>
          <w:szCs w:val="20"/>
          <w:lang w:eastAsia="pl-PL"/>
        </w:rPr>
        <w:t>Do rzecznika wróciła</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 xml:space="preserve">sprawa konsumentki , u której w wyniku ataku </w:t>
      </w:r>
      <w:proofErr w:type="spellStart"/>
      <w:r w:rsidRPr="00E05D09">
        <w:rPr>
          <w:rFonts w:ascii="Segoe UI Light" w:eastAsia="Times New Roman" w:hAnsi="Segoe UI Light" w:cs="Segoe UI Light"/>
          <w:bCs/>
          <w:sz w:val="20"/>
          <w:szCs w:val="20"/>
          <w:lang w:eastAsia="pl-PL"/>
        </w:rPr>
        <w:t>hakerskiego</w:t>
      </w:r>
      <w:proofErr w:type="spellEnd"/>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na jej konto bankowe, doszło do zawarcia</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za pośrednictwem Internetu w dniu 14 lipca 2021 roku umowy kredytu bankowego</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 xml:space="preserve">na kwotę 15 000,- złotych, w dniu 15 lipca 2021 roku umowy kredytu bankowego na kwotę 10 000,- złotych, z Bankiem Powszechna Kasa Oszczędności Bank Polski w Zamościu, a w dniu 16 lipca 2021 roku umowy pożyczki z firmą </w:t>
      </w:r>
      <w:proofErr w:type="spellStart"/>
      <w:r w:rsidRPr="00E05D09">
        <w:rPr>
          <w:rFonts w:ascii="Segoe UI Light" w:eastAsia="Times New Roman" w:hAnsi="Segoe UI Light" w:cs="Segoe UI Light"/>
          <w:bCs/>
          <w:sz w:val="20"/>
          <w:szCs w:val="20"/>
          <w:lang w:eastAsia="pl-PL"/>
        </w:rPr>
        <w:t>Smartnej</w:t>
      </w:r>
      <w:proofErr w:type="spellEnd"/>
      <w:r w:rsidRPr="00E05D09">
        <w:rPr>
          <w:rFonts w:ascii="Segoe UI Light" w:eastAsia="Times New Roman" w:hAnsi="Segoe UI Light" w:cs="Segoe UI Light"/>
          <w:bCs/>
          <w:sz w:val="20"/>
          <w:szCs w:val="20"/>
          <w:lang w:eastAsia="pl-PL"/>
        </w:rPr>
        <w:t xml:space="preserve"> Spółka z o. o. w Warszawie na kwotę 23 000,- złotych.</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Mechanizm zawarcia tych</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umów był taki,</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że</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w czasie rozmowy telefonicznej osoba podająca się za przedstawiciela Komisji Nadzoru Finansowego, wprowadziła</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 xml:space="preserve">konsumentkę w błąd zapewniając zyski z inwestycji na giełdzie </w:t>
      </w:r>
      <w:proofErr w:type="spellStart"/>
      <w:r w:rsidRPr="00E05D09">
        <w:rPr>
          <w:rFonts w:ascii="Segoe UI Light" w:eastAsia="Times New Roman" w:hAnsi="Segoe UI Light" w:cs="Segoe UI Light"/>
          <w:bCs/>
          <w:sz w:val="20"/>
          <w:szCs w:val="20"/>
          <w:lang w:eastAsia="pl-PL"/>
        </w:rPr>
        <w:t>kryptowalut</w:t>
      </w:r>
      <w:proofErr w:type="spellEnd"/>
      <w:r w:rsidRPr="00E05D09">
        <w:rPr>
          <w:rFonts w:ascii="Segoe UI Light" w:eastAsia="Times New Roman" w:hAnsi="Segoe UI Light" w:cs="Segoe UI Light"/>
          <w:bCs/>
          <w:sz w:val="20"/>
          <w:szCs w:val="20"/>
          <w:lang w:eastAsia="pl-PL"/>
        </w:rPr>
        <w:t>, a następnie pod pozorem zapewnienia bezpieczeństwa środkom finansowym, instruując ją,</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 xml:space="preserve">doprowadziła do zainstalowania aplikacji </w:t>
      </w:r>
      <w:proofErr w:type="spellStart"/>
      <w:r w:rsidRPr="00E05D09">
        <w:rPr>
          <w:rFonts w:ascii="Segoe UI Light" w:eastAsia="Times New Roman" w:hAnsi="Segoe UI Light" w:cs="Segoe UI Light"/>
          <w:bCs/>
          <w:sz w:val="20"/>
          <w:szCs w:val="20"/>
          <w:lang w:eastAsia="pl-PL"/>
        </w:rPr>
        <w:t>Any</w:t>
      </w:r>
      <w:proofErr w:type="spellEnd"/>
      <w:r w:rsidRPr="00E05D09">
        <w:rPr>
          <w:rFonts w:ascii="Segoe UI Light" w:eastAsia="Times New Roman" w:hAnsi="Segoe UI Light" w:cs="Segoe UI Light"/>
          <w:bCs/>
          <w:sz w:val="20"/>
          <w:szCs w:val="20"/>
          <w:lang w:eastAsia="pl-PL"/>
        </w:rPr>
        <w:t xml:space="preserve"> </w:t>
      </w:r>
      <w:proofErr w:type="spellStart"/>
      <w:r w:rsidRPr="00E05D09">
        <w:rPr>
          <w:rFonts w:ascii="Segoe UI Light" w:eastAsia="Times New Roman" w:hAnsi="Segoe UI Light" w:cs="Segoe UI Light"/>
          <w:bCs/>
          <w:sz w:val="20"/>
          <w:szCs w:val="20"/>
          <w:lang w:eastAsia="pl-PL"/>
        </w:rPr>
        <w:t>Desk</w:t>
      </w:r>
      <w:proofErr w:type="spellEnd"/>
      <w:r w:rsidRPr="00E05D09">
        <w:rPr>
          <w:rFonts w:ascii="Segoe UI Light" w:eastAsia="Times New Roman" w:hAnsi="Segoe UI Light" w:cs="Segoe UI Light"/>
          <w:bCs/>
          <w:sz w:val="20"/>
          <w:szCs w:val="20"/>
          <w:lang w:eastAsia="pl-PL"/>
        </w:rPr>
        <w:t>, w rzeczywistości był</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to program do zdalnego sterowania urządzeniem, czyli przejęła kontrolę na jej kontem bankowych i zawarła bez jej</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woli i wiedzy wyżej określone umowy. Następnie środki z tych kredytów zostały zamienione na euro i wyprowadzone na konto w Wielkiej Brytanii i dalej , w niewiadomym kierunku. Postępowanie karne prowadzone</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na podstawie art. 286 pa</w:t>
      </w:r>
      <w:r w:rsidR="00217E9E" w:rsidRPr="00E05D09">
        <w:rPr>
          <w:rFonts w:ascii="Segoe UI Light" w:eastAsia="Times New Roman" w:hAnsi="Segoe UI Light" w:cs="Segoe UI Light"/>
          <w:bCs/>
          <w:sz w:val="20"/>
          <w:szCs w:val="20"/>
          <w:lang w:eastAsia="pl-PL"/>
        </w:rPr>
        <w:t xml:space="preserve"> r.</w:t>
      </w:r>
      <w:r w:rsidRPr="00E05D09">
        <w:rPr>
          <w:rFonts w:ascii="Segoe UI Light" w:eastAsia="Times New Roman" w:hAnsi="Segoe UI Light" w:cs="Segoe UI Light"/>
          <w:bCs/>
          <w:sz w:val="20"/>
          <w:szCs w:val="20"/>
          <w:lang w:eastAsia="pl-PL"/>
        </w:rPr>
        <w:t>1 K. k. - o</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podejrzenie popełnienia przestępstwa oszustwa w celu uzyskania korzyści majątkowej, poprzez doprowadzenie</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innej osoby</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do niekorzystnego rozporządzenia mieniem, zostało przez Prokuraturę umorzone z powodu niewykrycia sprawców przestępstwa.</w:t>
      </w:r>
    </w:p>
    <w:p w14:paraId="61891271" w14:textId="3591912B" w:rsidR="00EF1A79" w:rsidRPr="00E05D09" w:rsidRDefault="00EF1A79" w:rsidP="00EF1A79">
      <w:pPr>
        <w:spacing w:after="0" w:line="360" w:lineRule="auto"/>
        <w:ind w:firstLine="708"/>
        <w:contextualSpacing/>
        <w:jc w:val="both"/>
        <w:rPr>
          <w:rFonts w:ascii="Segoe UI Light" w:eastAsia="Times New Roman" w:hAnsi="Segoe UI Light" w:cs="Segoe UI Light"/>
          <w:bCs/>
          <w:sz w:val="20"/>
          <w:szCs w:val="20"/>
          <w:lang w:eastAsia="pl-PL"/>
        </w:rPr>
      </w:pPr>
      <w:r w:rsidRPr="00E05D09">
        <w:rPr>
          <w:rFonts w:ascii="Segoe UI Light" w:eastAsia="Times New Roman" w:hAnsi="Segoe UI Light" w:cs="Segoe UI Light"/>
          <w:bCs/>
          <w:sz w:val="20"/>
          <w:szCs w:val="20"/>
          <w:lang w:eastAsia="pl-PL"/>
        </w:rPr>
        <w:lastRenderedPageBreak/>
        <w:t>Do tej pory Bank Powszechna Kasa Oszczędności Banki Polski</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S.A. nie skierował sprawy konsumentki na drogę postępowania sądowego,</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o zwrot pożyczek udzielonych na kwotę</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15 000,- złotych i 10 000,- złotych, choć nie uznaje reklamacji w tym przedmiocie,</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 xml:space="preserve">natomiast firma </w:t>
      </w:r>
      <w:proofErr w:type="spellStart"/>
      <w:r w:rsidRPr="00E05D09">
        <w:rPr>
          <w:rFonts w:ascii="Segoe UI Light" w:eastAsia="Times New Roman" w:hAnsi="Segoe UI Light" w:cs="Segoe UI Light"/>
          <w:bCs/>
          <w:sz w:val="20"/>
          <w:szCs w:val="20"/>
          <w:lang w:eastAsia="pl-PL"/>
        </w:rPr>
        <w:t>Smartnej</w:t>
      </w:r>
      <w:proofErr w:type="spellEnd"/>
      <w:r w:rsidRPr="00E05D09">
        <w:rPr>
          <w:rFonts w:ascii="Segoe UI Light" w:eastAsia="Times New Roman" w:hAnsi="Segoe UI Light" w:cs="Segoe UI Light"/>
          <w:bCs/>
          <w:sz w:val="20"/>
          <w:szCs w:val="20"/>
          <w:lang w:eastAsia="pl-PL"/>
        </w:rPr>
        <w:t xml:space="preserve"> Sp. z o. o. w Warszawie, po umorzeniu postępowania</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w</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e- Sądzie w Lublinie, wystąpiła z powództwem o zapłatę kwoty 23 000,- złotych do Sądu Rejonowego w Nakle nad Notecią. Rzecznik przygotował konsumentce odpowiedź na pozew, a po niekorzystnym dla niej wyroku, sporządził apelację do Sądu Okręgowego w Bydgoszczy, która czeka na rozpoznanie.</w:t>
      </w:r>
    </w:p>
    <w:p w14:paraId="6AE8820F" w14:textId="41569352" w:rsidR="00EF1A79" w:rsidRPr="00E05D09" w:rsidRDefault="001F4D81" w:rsidP="00FE166A">
      <w:pPr>
        <w:spacing w:after="0" w:line="360" w:lineRule="auto"/>
        <w:ind w:firstLine="708"/>
        <w:contextualSpacing/>
        <w:jc w:val="both"/>
        <w:rPr>
          <w:rFonts w:ascii="Segoe UI Light" w:eastAsia="Times New Roman" w:hAnsi="Segoe UI Light" w:cs="Segoe UI Light"/>
          <w:b/>
          <w:sz w:val="20"/>
          <w:szCs w:val="20"/>
          <w:lang w:eastAsia="pl-PL"/>
        </w:rPr>
      </w:pPr>
      <w:r w:rsidRPr="00E05D09">
        <w:rPr>
          <w:rFonts w:ascii="Segoe UI Light" w:eastAsia="Times New Roman" w:hAnsi="Segoe UI Light" w:cs="Segoe UI Light"/>
          <w:bCs/>
          <w:sz w:val="20"/>
          <w:szCs w:val="20"/>
          <w:lang w:eastAsia="pl-PL"/>
        </w:rPr>
        <w:t>W 202</w:t>
      </w:r>
      <w:r w:rsidR="00EF1A79" w:rsidRPr="00E05D09">
        <w:rPr>
          <w:rFonts w:ascii="Segoe UI Light" w:eastAsia="Times New Roman" w:hAnsi="Segoe UI Light" w:cs="Segoe UI Light"/>
          <w:bCs/>
          <w:sz w:val="20"/>
          <w:szCs w:val="20"/>
          <w:lang w:eastAsia="pl-PL"/>
        </w:rPr>
        <w:t>2</w:t>
      </w:r>
      <w:r w:rsidRPr="00E05D09">
        <w:rPr>
          <w:rFonts w:ascii="Segoe UI Light" w:eastAsia="Times New Roman" w:hAnsi="Segoe UI Light" w:cs="Segoe UI Light"/>
          <w:bCs/>
          <w:sz w:val="20"/>
          <w:szCs w:val="20"/>
          <w:lang w:eastAsia="pl-PL"/>
        </w:rPr>
        <w:t xml:space="preserve"> roku rzecznik podjął</w:t>
      </w:r>
      <w:r w:rsidR="002C7937"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pisemną interwencję w 38 przypadkach i nadto kontynuował</w:t>
      </w:r>
      <w:r w:rsidR="002C7937"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nie zakończone sprawy z 202</w:t>
      </w:r>
      <w:r w:rsidR="00EF1A79" w:rsidRPr="00E05D09">
        <w:rPr>
          <w:rFonts w:ascii="Segoe UI Light" w:eastAsia="Times New Roman" w:hAnsi="Segoe UI Light" w:cs="Segoe UI Light"/>
          <w:bCs/>
          <w:sz w:val="20"/>
          <w:szCs w:val="20"/>
          <w:lang w:eastAsia="pl-PL"/>
        </w:rPr>
        <w:t>1</w:t>
      </w:r>
      <w:r w:rsidRPr="00E05D09">
        <w:rPr>
          <w:rFonts w:ascii="Segoe UI Light" w:eastAsia="Times New Roman" w:hAnsi="Segoe UI Light" w:cs="Segoe UI Light"/>
          <w:bCs/>
          <w:sz w:val="20"/>
          <w:szCs w:val="20"/>
          <w:lang w:eastAsia="pl-PL"/>
        </w:rPr>
        <w:t xml:space="preserve"> roku.</w:t>
      </w:r>
      <w:r w:rsidR="00DC0F46" w:rsidRPr="00E05D09">
        <w:rPr>
          <w:rFonts w:ascii="Segoe UI Light" w:eastAsia="Times New Roman" w:hAnsi="Segoe UI Light" w:cs="Segoe UI Light"/>
          <w:b/>
          <w:sz w:val="20"/>
          <w:szCs w:val="20"/>
          <w:lang w:eastAsia="pl-PL"/>
        </w:rPr>
        <w:t xml:space="preserve"> </w:t>
      </w:r>
      <w:r w:rsidR="00EF1A79" w:rsidRPr="00E05D09">
        <w:rPr>
          <w:rFonts w:ascii="Segoe UI Light" w:eastAsia="Times New Roman" w:hAnsi="Segoe UI Light" w:cs="Segoe UI Light"/>
          <w:bCs/>
          <w:sz w:val="20"/>
          <w:szCs w:val="20"/>
          <w:lang w:eastAsia="pl-PL"/>
        </w:rPr>
        <w:t>W roku sprawozdawczym, rzecznik</w:t>
      </w:r>
      <w:r w:rsidR="00DC0F46" w:rsidRPr="00E05D09">
        <w:rPr>
          <w:rFonts w:ascii="Segoe UI Light" w:eastAsia="Times New Roman" w:hAnsi="Segoe UI Light" w:cs="Segoe UI Light"/>
          <w:bCs/>
          <w:sz w:val="20"/>
          <w:szCs w:val="20"/>
          <w:lang w:eastAsia="pl-PL"/>
        </w:rPr>
        <w:t xml:space="preserve"> </w:t>
      </w:r>
      <w:r w:rsidR="00EF1A79" w:rsidRPr="00E05D09">
        <w:rPr>
          <w:rFonts w:ascii="Segoe UI Light" w:eastAsia="Times New Roman" w:hAnsi="Segoe UI Light" w:cs="Segoe UI Light"/>
          <w:bCs/>
          <w:sz w:val="20"/>
          <w:szCs w:val="20"/>
          <w:lang w:eastAsia="pl-PL"/>
        </w:rPr>
        <w:t>działając na rzecz konsumenta, wystąpił z powództwem w dwóch sprawach, przeciwko</w:t>
      </w:r>
      <w:r w:rsidR="00DC0F46" w:rsidRPr="00E05D09">
        <w:rPr>
          <w:rFonts w:ascii="Segoe UI Light" w:eastAsia="Times New Roman" w:hAnsi="Segoe UI Light" w:cs="Segoe UI Light"/>
          <w:bCs/>
          <w:sz w:val="20"/>
          <w:szCs w:val="20"/>
          <w:lang w:eastAsia="pl-PL"/>
        </w:rPr>
        <w:t xml:space="preserve"> </w:t>
      </w:r>
      <w:r w:rsidR="00EF1A79" w:rsidRPr="00E05D09">
        <w:rPr>
          <w:rFonts w:ascii="Segoe UI Light" w:eastAsia="Times New Roman" w:hAnsi="Segoe UI Light" w:cs="Segoe UI Light"/>
          <w:bCs/>
          <w:sz w:val="20"/>
          <w:szCs w:val="20"/>
          <w:lang w:eastAsia="pl-PL"/>
        </w:rPr>
        <w:t>sprzedawcy obuwia , który nie uznaje reklamacji i nie wyraża zgody na postępowanie ADR, nie respektuje przepisów dotyczących domniemania wadliwości, a w swoich rozstrzygnięciach reklamacyjnych stosuje gotowy szablon do wszystkich postępowań.</w:t>
      </w:r>
      <w:r w:rsidR="005E3C49" w:rsidRPr="00E05D09">
        <w:rPr>
          <w:rFonts w:ascii="Segoe UI Light" w:eastAsia="Times New Roman" w:hAnsi="Segoe UI Light" w:cs="Segoe UI Light"/>
          <w:bCs/>
          <w:sz w:val="20"/>
          <w:szCs w:val="20"/>
          <w:lang w:eastAsia="pl-PL"/>
        </w:rPr>
        <w:t xml:space="preserve"> </w:t>
      </w:r>
      <w:r w:rsidR="00EF1A79" w:rsidRPr="00E05D09">
        <w:rPr>
          <w:rFonts w:ascii="Segoe UI Light" w:eastAsia="Times New Roman" w:hAnsi="Segoe UI Light" w:cs="Segoe UI Light"/>
          <w:bCs/>
          <w:sz w:val="20"/>
          <w:szCs w:val="20"/>
          <w:lang w:eastAsia="pl-PL"/>
        </w:rPr>
        <w:t>Nadto sporządził</w:t>
      </w:r>
      <w:r w:rsidR="00DC0F46" w:rsidRPr="00E05D09">
        <w:rPr>
          <w:rFonts w:ascii="Segoe UI Light" w:eastAsia="Times New Roman" w:hAnsi="Segoe UI Light" w:cs="Segoe UI Light"/>
          <w:bCs/>
          <w:sz w:val="20"/>
          <w:szCs w:val="20"/>
          <w:lang w:eastAsia="pl-PL"/>
        </w:rPr>
        <w:t xml:space="preserve"> </w:t>
      </w:r>
      <w:r w:rsidR="00EF1A79" w:rsidRPr="00E05D09">
        <w:rPr>
          <w:rFonts w:ascii="Segoe UI Light" w:eastAsia="Times New Roman" w:hAnsi="Segoe UI Light" w:cs="Segoe UI Light"/>
          <w:bCs/>
          <w:sz w:val="20"/>
          <w:szCs w:val="20"/>
          <w:lang w:eastAsia="pl-PL"/>
        </w:rPr>
        <w:t>cztery</w:t>
      </w:r>
      <w:r w:rsidR="00DC0F46" w:rsidRPr="00E05D09">
        <w:rPr>
          <w:rFonts w:ascii="Segoe UI Light" w:eastAsia="Times New Roman" w:hAnsi="Segoe UI Light" w:cs="Segoe UI Light"/>
          <w:bCs/>
          <w:sz w:val="20"/>
          <w:szCs w:val="20"/>
          <w:lang w:eastAsia="pl-PL"/>
        </w:rPr>
        <w:t xml:space="preserve"> </w:t>
      </w:r>
      <w:r w:rsidR="00EF1A79" w:rsidRPr="00E05D09">
        <w:rPr>
          <w:rFonts w:ascii="Segoe UI Light" w:eastAsia="Times New Roman" w:hAnsi="Segoe UI Light" w:cs="Segoe UI Light"/>
          <w:bCs/>
          <w:sz w:val="20"/>
          <w:szCs w:val="20"/>
          <w:lang w:eastAsia="pl-PL"/>
        </w:rPr>
        <w:t>pozwy</w:t>
      </w:r>
      <w:r w:rsidR="00DC0F46" w:rsidRPr="00E05D09">
        <w:rPr>
          <w:rFonts w:ascii="Segoe UI Light" w:eastAsia="Times New Roman" w:hAnsi="Segoe UI Light" w:cs="Segoe UI Light"/>
          <w:bCs/>
          <w:sz w:val="20"/>
          <w:szCs w:val="20"/>
          <w:lang w:eastAsia="pl-PL"/>
        </w:rPr>
        <w:t xml:space="preserve"> </w:t>
      </w:r>
      <w:r w:rsidR="00EF1A79" w:rsidRPr="00E05D09">
        <w:rPr>
          <w:rFonts w:ascii="Segoe UI Light" w:eastAsia="Times New Roman" w:hAnsi="Segoe UI Light" w:cs="Segoe UI Light"/>
          <w:bCs/>
          <w:sz w:val="20"/>
          <w:szCs w:val="20"/>
          <w:lang w:eastAsia="pl-PL"/>
        </w:rPr>
        <w:t>dla konsumentów - o zwrot ceny zakupu heblarki stolarskiej, o zwrot ceny zakupu robota sprzątającego,</w:t>
      </w:r>
      <w:r w:rsidR="00DC0F46" w:rsidRPr="00E05D09">
        <w:rPr>
          <w:rFonts w:ascii="Segoe UI Light" w:eastAsia="Times New Roman" w:hAnsi="Segoe UI Light" w:cs="Segoe UI Light"/>
          <w:bCs/>
          <w:sz w:val="20"/>
          <w:szCs w:val="20"/>
          <w:lang w:eastAsia="pl-PL"/>
        </w:rPr>
        <w:t xml:space="preserve"> </w:t>
      </w:r>
      <w:r w:rsidR="00EF1A79" w:rsidRPr="00E05D09">
        <w:rPr>
          <w:rFonts w:ascii="Segoe UI Light" w:eastAsia="Times New Roman" w:hAnsi="Segoe UI Light" w:cs="Segoe UI Light"/>
          <w:bCs/>
          <w:sz w:val="20"/>
          <w:szCs w:val="20"/>
          <w:lang w:eastAsia="pl-PL"/>
        </w:rPr>
        <w:t>w tym dwa pozwy</w:t>
      </w:r>
      <w:r w:rsidR="00DC0F46" w:rsidRPr="00E05D09">
        <w:rPr>
          <w:rFonts w:ascii="Segoe UI Light" w:eastAsia="Times New Roman" w:hAnsi="Segoe UI Light" w:cs="Segoe UI Light"/>
          <w:bCs/>
          <w:sz w:val="20"/>
          <w:szCs w:val="20"/>
          <w:lang w:eastAsia="pl-PL"/>
        </w:rPr>
        <w:t xml:space="preserve"> </w:t>
      </w:r>
      <w:r w:rsidR="00EF1A79" w:rsidRPr="00E05D09">
        <w:rPr>
          <w:rFonts w:ascii="Segoe UI Light" w:eastAsia="Times New Roman" w:hAnsi="Segoe UI Light" w:cs="Segoe UI Light"/>
          <w:bCs/>
          <w:sz w:val="20"/>
          <w:szCs w:val="20"/>
          <w:lang w:eastAsia="pl-PL"/>
        </w:rPr>
        <w:t>o podwyższenie alimentów na dzieci. Przygotował też konsumentom 2 sprzeciwy od nakazów zapłaty, które dotyczyły roszczeń z umów</w:t>
      </w:r>
      <w:r w:rsidR="00DC0F46" w:rsidRPr="00E05D09">
        <w:rPr>
          <w:rFonts w:ascii="Segoe UI Light" w:eastAsia="Times New Roman" w:hAnsi="Segoe UI Light" w:cs="Segoe UI Light"/>
          <w:bCs/>
          <w:sz w:val="20"/>
          <w:szCs w:val="20"/>
          <w:lang w:eastAsia="pl-PL"/>
        </w:rPr>
        <w:t xml:space="preserve"> </w:t>
      </w:r>
      <w:r w:rsidR="00EF1A79" w:rsidRPr="00E05D09">
        <w:rPr>
          <w:rFonts w:ascii="Segoe UI Light" w:eastAsia="Times New Roman" w:hAnsi="Segoe UI Light" w:cs="Segoe UI Light"/>
          <w:bCs/>
          <w:sz w:val="20"/>
          <w:szCs w:val="20"/>
          <w:lang w:eastAsia="pl-PL"/>
        </w:rPr>
        <w:t>kredytu na kwotę</w:t>
      </w:r>
      <w:r w:rsidR="00DC0F46" w:rsidRPr="00E05D09">
        <w:rPr>
          <w:rFonts w:ascii="Segoe UI Light" w:eastAsia="Times New Roman" w:hAnsi="Segoe UI Light" w:cs="Segoe UI Light"/>
          <w:bCs/>
          <w:sz w:val="20"/>
          <w:szCs w:val="20"/>
          <w:lang w:eastAsia="pl-PL"/>
        </w:rPr>
        <w:t xml:space="preserve"> </w:t>
      </w:r>
      <w:r w:rsidR="00EF1A79" w:rsidRPr="00E05D09">
        <w:rPr>
          <w:rFonts w:ascii="Segoe UI Light" w:eastAsia="Times New Roman" w:hAnsi="Segoe UI Light" w:cs="Segoe UI Light"/>
          <w:bCs/>
          <w:sz w:val="20"/>
          <w:szCs w:val="20"/>
          <w:lang w:eastAsia="pl-PL"/>
        </w:rPr>
        <w:t>63 823,68 złotych i 23 000,- złotych.</w:t>
      </w:r>
      <w:r w:rsidR="00DC0F46" w:rsidRPr="00E05D09">
        <w:rPr>
          <w:rFonts w:ascii="Segoe UI Light" w:eastAsia="Times New Roman" w:hAnsi="Segoe UI Light" w:cs="Segoe UI Light"/>
          <w:bCs/>
          <w:sz w:val="20"/>
          <w:szCs w:val="20"/>
          <w:lang w:eastAsia="pl-PL"/>
        </w:rPr>
        <w:t xml:space="preserve"> </w:t>
      </w:r>
    </w:p>
    <w:p w14:paraId="74D27886" w14:textId="29C81635" w:rsidR="00EF1A79" w:rsidRPr="00E05D09" w:rsidRDefault="00EF1A79" w:rsidP="00EF1A79">
      <w:pPr>
        <w:spacing w:after="0" w:line="360" w:lineRule="auto"/>
        <w:ind w:firstLine="708"/>
        <w:contextualSpacing/>
        <w:jc w:val="both"/>
        <w:rPr>
          <w:rFonts w:ascii="Segoe UI Light" w:eastAsia="Times New Roman" w:hAnsi="Segoe UI Light" w:cs="Segoe UI Light"/>
          <w:bCs/>
          <w:sz w:val="20"/>
          <w:szCs w:val="20"/>
          <w:lang w:eastAsia="pl-PL"/>
        </w:rPr>
      </w:pPr>
      <w:r w:rsidRPr="00E05D09">
        <w:rPr>
          <w:rFonts w:ascii="Segoe UI Light" w:eastAsia="Times New Roman" w:hAnsi="Segoe UI Light" w:cs="Segoe UI Light"/>
          <w:bCs/>
          <w:sz w:val="20"/>
          <w:szCs w:val="20"/>
          <w:lang w:eastAsia="pl-PL"/>
        </w:rPr>
        <w:t xml:space="preserve"> Różnych pism sądowych</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dla konsumentów było więcej i tak:</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pismo procesowe w sprawie o zapłatę za sprzedane zboże , odpowiedź na pozew w sprawie o kredyt konsumencki , apelacja w sprawie o zwrot zaliczki z umowy kupna- sprzedaży</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samochodu,</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zawartej na odległość, od której pozwany odstąpił w ustawowym terminie, apelacja od wyroku Sądu Rejonowego w Nakle nad Notecią, który zobowiązał konsumentkę</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 xml:space="preserve">do zapłaty kwoty 23 000,- złotych, z umowy zawartej w wyniku ataku </w:t>
      </w:r>
      <w:proofErr w:type="spellStart"/>
      <w:r w:rsidRPr="00E05D09">
        <w:rPr>
          <w:rFonts w:ascii="Segoe UI Light" w:eastAsia="Times New Roman" w:hAnsi="Segoe UI Light" w:cs="Segoe UI Light"/>
          <w:bCs/>
          <w:sz w:val="20"/>
          <w:szCs w:val="20"/>
          <w:lang w:eastAsia="pl-PL"/>
        </w:rPr>
        <w:t>hakerskiego</w:t>
      </w:r>
      <w:proofErr w:type="spellEnd"/>
      <w:r w:rsidRPr="00E05D09">
        <w:rPr>
          <w:rFonts w:ascii="Segoe UI Light" w:eastAsia="Times New Roman" w:hAnsi="Segoe UI Light" w:cs="Segoe UI Light"/>
          <w:bCs/>
          <w:sz w:val="20"/>
          <w:szCs w:val="20"/>
          <w:lang w:eastAsia="pl-PL"/>
        </w:rPr>
        <w:t xml:space="preserve"> na jej konto bankowe,</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wniosek o upadłość konsumencką połączony z wnioskiem o zwolnienie od kosztów sądowych,</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pisma wyjaśniające</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do Sądu i Syndyka masy upadłości, odnośnie wniosku o upadłość konsumencką</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złożonego w 2021 roku,</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wniosek o ustanowienie pełnomocnika z urzędu, wnioski</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o przywrócenie terminu do dokonania czynności procesowej, wniosek o zawieszenie postępowania cywilnego</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do czasu zakończenia postępowania karnego.</w:t>
      </w:r>
    </w:p>
    <w:p w14:paraId="035F27B7" w14:textId="12042329" w:rsidR="00EF1A79" w:rsidRPr="00E05D09" w:rsidRDefault="00EF1A79" w:rsidP="005E3C49">
      <w:pPr>
        <w:spacing w:after="0" w:line="360" w:lineRule="auto"/>
        <w:ind w:firstLine="708"/>
        <w:contextualSpacing/>
        <w:jc w:val="both"/>
        <w:rPr>
          <w:rFonts w:ascii="Segoe UI Light" w:eastAsia="Times New Roman" w:hAnsi="Segoe UI Light" w:cs="Segoe UI Light"/>
          <w:bCs/>
          <w:sz w:val="20"/>
          <w:szCs w:val="20"/>
          <w:lang w:eastAsia="pl-PL"/>
        </w:rPr>
      </w:pPr>
      <w:r w:rsidRPr="00E05D09">
        <w:rPr>
          <w:rFonts w:ascii="Segoe UI Light" w:eastAsia="Times New Roman" w:hAnsi="Segoe UI Light" w:cs="Segoe UI Light"/>
          <w:bCs/>
          <w:sz w:val="20"/>
          <w:szCs w:val="20"/>
          <w:lang w:eastAsia="pl-PL"/>
        </w:rPr>
        <w:t>Instytucja rzecznika konsumentów jest znana mieszkańcom Powiatu Nakielskiego, dlatego też chętnie korzystali</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z jego pomocy, co świadczy o potrzebie jej istnienia,</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ale też o wzroście świadomości</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prawnej</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konsumentów, którzy mają wiedzę, gdzie szukać pomocy w sprawach konsumenckich. Do podniesienia tej świadomości w dużym stopniu przyczyniły się też działania Urzędu Ochrony Konkurencji i Konsumentów w Warszawie, jak również działania informacyjne</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samego rzecznika konsumentów, gdzie na stronach internetowych tych</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Instytucji</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przedstawiane były problemy konsumenckie i sposoby ich rozwiązania, jak również zamieszczane były ostrzeżenia</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przed zjawiskami,</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które mogą narazić konsumentów na</w:t>
      </w:r>
      <w:r w:rsidR="00DC0F46"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straty finansowe.</w:t>
      </w:r>
    </w:p>
    <w:p w14:paraId="73B86727" w14:textId="77777777" w:rsidR="002D0068" w:rsidRPr="00E05D09" w:rsidRDefault="002D0068" w:rsidP="001F4D81">
      <w:pPr>
        <w:spacing w:after="0" w:line="360" w:lineRule="auto"/>
        <w:ind w:firstLine="708"/>
        <w:contextualSpacing/>
        <w:jc w:val="both"/>
        <w:rPr>
          <w:rFonts w:ascii="Segoe UI Light" w:eastAsia="Times New Roman" w:hAnsi="Segoe UI Light" w:cs="Segoe UI Light"/>
          <w:bCs/>
          <w:sz w:val="20"/>
          <w:szCs w:val="20"/>
          <w:lang w:eastAsia="pl-PL"/>
        </w:rPr>
      </w:pPr>
    </w:p>
    <w:p w14:paraId="590C56D3" w14:textId="72FE2AE7" w:rsidR="00B871D3" w:rsidRPr="00E05D09" w:rsidRDefault="006E5AE9" w:rsidP="006E06EE">
      <w:pPr>
        <w:pStyle w:val="Nagwek2"/>
        <w:spacing w:line="360" w:lineRule="auto"/>
        <w:contextualSpacing/>
        <w:rPr>
          <w:rFonts w:cs="Segoe UI Light"/>
        </w:rPr>
      </w:pPr>
      <w:bookmarkStart w:id="48" w:name="_Toc103345467"/>
      <w:r w:rsidRPr="00E05D09">
        <w:rPr>
          <w:rFonts w:cs="Segoe UI Light"/>
        </w:rPr>
        <w:lastRenderedPageBreak/>
        <w:t>1</w:t>
      </w:r>
      <w:r w:rsidR="0066668F" w:rsidRPr="00E05D09">
        <w:rPr>
          <w:rFonts w:cs="Segoe UI Light"/>
        </w:rPr>
        <w:t>4</w:t>
      </w:r>
      <w:r w:rsidRPr="00E05D09">
        <w:rPr>
          <w:rFonts w:cs="Segoe UI Light"/>
        </w:rPr>
        <w:t xml:space="preserve">. </w:t>
      </w:r>
      <w:r w:rsidR="003D4598" w:rsidRPr="00E05D09">
        <w:rPr>
          <w:rFonts w:cs="Segoe UI Light"/>
        </w:rPr>
        <w:t>Promocja powiatu</w:t>
      </w:r>
      <w:bookmarkEnd w:id="48"/>
    </w:p>
    <w:p w14:paraId="19C0AD99" w14:textId="77777777" w:rsidR="003252BC" w:rsidRPr="00E05D09" w:rsidRDefault="003252BC" w:rsidP="003252BC">
      <w:pPr>
        <w:rPr>
          <w:rFonts w:ascii="Segoe UI Light" w:hAnsi="Segoe UI Light" w:cs="Segoe UI Light"/>
        </w:rPr>
      </w:pPr>
    </w:p>
    <w:p w14:paraId="34484CE9" w14:textId="77777777" w:rsidR="003031DE" w:rsidRPr="00E05D09" w:rsidRDefault="003031DE" w:rsidP="003031DE">
      <w:pPr>
        <w:spacing w:after="0" w:line="360" w:lineRule="auto"/>
        <w:ind w:firstLine="360"/>
        <w:contextualSpacing/>
        <w:jc w:val="both"/>
        <w:rPr>
          <w:rFonts w:ascii="Segoe UI Light" w:hAnsi="Segoe UI Light" w:cs="Segoe UI Light"/>
          <w:sz w:val="20"/>
          <w:szCs w:val="20"/>
        </w:rPr>
      </w:pPr>
      <w:r w:rsidRPr="00E05D09">
        <w:rPr>
          <w:rFonts w:ascii="Segoe UI Light" w:hAnsi="Segoe UI Light" w:cs="Segoe UI Light"/>
          <w:sz w:val="20"/>
          <w:szCs w:val="20"/>
        </w:rPr>
        <w:t xml:space="preserve">Promocja Powiatu Nakielskiego jest zadaniem realizowanym przez Wydział Rozwoju. Do jego zadań </w:t>
      </w:r>
      <w:r w:rsidRPr="00E05D09">
        <w:rPr>
          <w:rFonts w:ascii="Segoe UI Light" w:hAnsi="Segoe UI Light" w:cs="Segoe UI Light"/>
          <w:sz w:val="20"/>
          <w:szCs w:val="20"/>
        </w:rPr>
        <w:br/>
        <w:t>w przedmiotowym zakresie należy w szczególności:</w:t>
      </w:r>
    </w:p>
    <w:p w14:paraId="54BB577E" w14:textId="77777777" w:rsidR="003031DE" w:rsidRPr="00E05D09" w:rsidRDefault="003031DE">
      <w:pPr>
        <w:pStyle w:val="Akapitzlist"/>
        <w:numPr>
          <w:ilvl w:val="0"/>
          <w:numId w:val="63"/>
        </w:numPr>
        <w:spacing w:after="0" w:line="360" w:lineRule="auto"/>
        <w:jc w:val="both"/>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 xml:space="preserve">opracowywanie, edycja i rozpowszechnianie materiałów informacyjno-promocyjnych o powiecie </w:t>
      </w:r>
      <w:r w:rsidRPr="00E05D09">
        <w:rPr>
          <w:rFonts w:ascii="Segoe UI Light" w:eastAsia="Times New Roman" w:hAnsi="Segoe UI Light" w:cs="Segoe UI Light"/>
          <w:sz w:val="20"/>
          <w:szCs w:val="20"/>
          <w:lang w:eastAsia="pl-PL"/>
        </w:rPr>
        <w:br/>
        <w:t>w kraju i zagranicą;</w:t>
      </w:r>
    </w:p>
    <w:p w14:paraId="3218563D" w14:textId="77777777" w:rsidR="003031DE" w:rsidRPr="00E05D09" w:rsidRDefault="003031DE">
      <w:pPr>
        <w:pStyle w:val="Akapitzlist"/>
        <w:numPr>
          <w:ilvl w:val="0"/>
          <w:numId w:val="63"/>
        </w:numPr>
        <w:spacing w:after="0" w:line="360" w:lineRule="auto"/>
        <w:jc w:val="both"/>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aktualizacja i monitoring realizacji zadań ujętych w strategii rozwoju powiatu;</w:t>
      </w:r>
    </w:p>
    <w:p w14:paraId="6AB1375A" w14:textId="77777777" w:rsidR="003031DE" w:rsidRPr="00E05D09" w:rsidRDefault="003031DE">
      <w:pPr>
        <w:pStyle w:val="Akapitzlist"/>
        <w:numPr>
          <w:ilvl w:val="0"/>
          <w:numId w:val="63"/>
        </w:numPr>
        <w:spacing w:after="0" w:line="360" w:lineRule="auto"/>
        <w:jc w:val="both"/>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merytoryczne opracowanie materiałów informacyjno-promocyjnych o działalności organów powiatu i starostwa na stronę internetową i z przeznaczeniem dla mediów;</w:t>
      </w:r>
    </w:p>
    <w:p w14:paraId="2BA565B1" w14:textId="77777777" w:rsidR="003031DE" w:rsidRPr="00E05D09" w:rsidRDefault="003031DE">
      <w:pPr>
        <w:pStyle w:val="Akapitzlist"/>
        <w:numPr>
          <w:ilvl w:val="0"/>
          <w:numId w:val="63"/>
        </w:numPr>
        <w:spacing w:after="0" w:line="360" w:lineRule="auto"/>
        <w:jc w:val="both"/>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 xml:space="preserve">promowanie potencjału gospodarczego, kulturowego, turystycznego i agroturystycznego powiatu </w:t>
      </w:r>
      <w:r w:rsidRPr="00E05D09">
        <w:rPr>
          <w:rFonts w:ascii="Segoe UI Light" w:eastAsia="Times New Roman" w:hAnsi="Segoe UI Light" w:cs="Segoe UI Light"/>
          <w:sz w:val="20"/>
          <w:szCs w:val="20"/>
          <w:lang w:eastAsia="pl-PL"/>
        </w:rPr>
        <w:br/>
        <w:t>w kraju i zagranicą;</w:t>
      </w:r>
    </w:p>
    <w:p w14:paraId="033B03A8" w14:textId="77777777" w:rsidR="003031DE" w:rsidRPr="00E05D09" w:rsidRDefault="003031DE">
      <w:pPr>
        <w:pStyle w:val="Akapitzlist"/>
        <w:numPr>
          <w:ilvl w:val="0"/>
          <w:numId w:val="63"/>
        </w:numPr>
        <w:spacing w:after="0" w:line="360" w:lineRule="auto"/>
        <w:jc w:val="both"/>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 xml:space="preserve">tworzenie i utrzymywanie dokumentacji fotograficznej działań promocyjnych organów powiatu </w:t>
      </w:r>
      <w:r w:rsidRPr="00E05D09">
        <w:rPr>
          <w:rFonts w:ascii="Segoe UI Light" w:eastAsia="Times New Roman" w:hAnsi="Segoe UI Light" w:cs="Segoe UI Light"/>
          <w:sz w:val="20"/>
          <w:szCs w:val="20"/>
          <w:lang w:eastAsia="pl-PL"/>
        </w:rPr>
        <w:br/>
        <w:t>i starostwa;</w:t>
      </w:r>
    </w:p>
    <w:p w14:paraId="0A07FB08" w14:textId="77777777" w:rsidR="003031DE" w:rsidRPr="00E05D09" w:rsidRDefault="003031DE">
      <w:pPr>
        <w:pStyle w:val="Akapitzlist"/>
        <w:numPr>
          <w:ilvl w:val="0"/>
          <w:numId w:val="63"/>
        </w:numPr>
        <w:spacing w:after="0" w:line="360" w:lineRule="auto"/>
        <w:jc w:val="both"/>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przygotowywanie projektów wystąpień okolicznościowych kierownictwa starostwa oraz organów powiatu;</w:t>
      </w:r>
    </w:p>
    <w:p w14:paraId="6F3621D2" w14:textId="77777777" w:rsidR="003031DE" w:rsidRPr="00E05D09" w:rsidRDefault="003031DE">
      <w:pPr>
        <w:pStyle w:val="Akapitzlist"/>
        <w:numPr>
          <w:ilvl w:val="0"/>
          <w:numId w:val="63"/>
        </w:numPr>
        <w:spacing w:after="0" w:line="360" w:lineRule="auto"/>
        <w:jc w:val="both"/>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prowadzenie spraw związanych z organizacją spotkań okolicznościowych starosty, zarządu oraz rady,</w:t>
      </w:r>
    </w:p>
    <w:p w14:paraId="0ABC63CD" w14:textId="77777777" w:rsidR="003031DE" w:rsidRPr="00E05D09" w:rsidRDefault="003031DE">
      <w:pPr>
        <w:pStyle w:val="Akapitzlist"/>
        <w:numPr>
          <w:ilvl w:val="0"/>
          <w:numId w:val="63"/>
        </w:numPr>
        <w:spacing w:after="0" w:line="360" w:lineRule="auto"/>
        <w:jc w:val="both"/>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 xml:space="preserve">przygotowywanie udziału kierownictwa starostwa, zarządu i rady w konferencjach, sympozjach </w:t>
      </w:r>
      <w:r w:rsidRPr="00E05D09">
        <w:rPr>
          <w:rFonts w:ascii="Segoe UI Light" w:eastAsia="Times New Roman" w:hAnsi="Segoe UI Light" w:cs="Segoe UI Light"/>
          <w:sz w:val="20"/>
          <w:szCs w:val="20"/>
          <w:lang w:eastAsia="pl-PL"/>
        </w:rPr>
        <w:br/>
        <w:t>i innych imprezach okolicznościowych;</w:t>
      </w:r>
    </w:p>
    <w:p w14:paraId="784D7707" w14:textId="77777777" w:rsidR="003031DE" w:rsidRPr="00E05D09" w:rsidRDefault="003031DE">
      <w:pPr>
        <w:pStyle w:val="Akapitzlist"/>
        <w:numPr>
          <w:ilvl w:val="0"/>
          <w:numId w:val="63"/>
        </w:numPr>
        <w:spacing w:after="0" w:line="360" w:lineRule="auto"/>
        <w:jc w:val="both"/>
        <w:rPr>
          <w:rFonts w:ascii="Segoe UI Light" w:eastAsia="Times New Roman" w:hAnsi="Segoe UI Light" w:cs="Segoe UI Light"/>
          <w:sz w:val="25"/>
          <w:szCs w:val="25"/>
          <w:lang w:eastAsia="pl-PL"/>
        </w:rPr>
      </w:pPr>
      <w:r w:rsidRPr="00E05D09">
        <w:rPr>
          <w:rFonts w:ascii="Segoe UI Light" w:eastAsia="Times New Roman" w:hAnsi="Segoe UI Light" w:cs="Segoe UI Light"/>
          <w:sz w:val="20"/>
          <w:szCs w:val="20"/>
          <w:lang w:eastAsia="pl-PL"/>
        </w:rPr>
        <w:t>współpraca z Referatem Turystyki i Sportu w zakresie organizacji imprez otwartych na terenie Przystani Powiat Nakielski</w:t>
      </w:r>
      <w:r w:rsidRPr="00E05D09">
        <w:rPr>
          <w:rFonts w:ascii="Segoe UI Light" w:eastAsia="Times New Roman" w:hAnsi="Segoe UI Light" w:cs="Segoe UI Light"/>
          <w:sz w:val="25"/>
          <w:szCs w:val="25"/>
          <w:lang w:eastAsia="pl-PL"/>
        </w:rPr>
        <w:t>.</w:t>
      </w:r>
    </w:p>
    <w:tbl>
      <w:tblPr>
        <w:tblStyle w:val="rednialista1akcent2"/>
        <w:tblW w:w="0" w:type="auto"/>
        <w:tblBorders>
          <w:top w:val="none" w:sz="0" w:space="0" w:color="auto"/>
          <w:bottom w:val="single" w:sz="8" w:space="0" w:color="1F3864" w:themeColor="accent1" w:themeShade="80"/>
        </w:tblBorders>
        <w:tblLook w:val="04A0" w:firstRow="1" w:lastRow="0" w:firstColumn="1" w:lastColumn="0" w:noHBand="0" w:noVBand="1"/>
      </w:tblPr>
      <w:tblGrid>
        <w:gridCol w:w="9070"/>
      </w:tblGrid>
      <w:tr w:rsidR="003031DE" w:rsidRPr="00E05D09" w14:paraId="70A87F83" w14:textId="77777777" w:rsidTr="00C67E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top w:val="none" w:sz="0" w:space="0" w:color="auto"/>
              <w:bottom w:val="none" w:sz="0" w:space="0" w:color="auto"/>
            </w:tcBorders>
            <w:shd w:val="clear" w:color="auto" w:fill="auto"/>
          </w:tcPr>
          <w:p w14:paraId="4EDC334A" w14:textId="77777777" w:rsidR="003031DE" w:rsidRPr="00E05D09" w:rsidRDefault="003031DE" w:rsidP="00C67EA6">
            <w:pPr>
              <w:pStyle w:val="Bezodstpw"/>
              <w:spacing w:line="360" w:lineRule="auto"/>
              <w:contextualSpacing/>
              <w:rPr>
                <w:rFonts w:ascii="Segoe UI Light" w:eastAsia="Calibri" w:hAnsi="Segoe UI Light" w:cs="Segoe UI Light"/>
                <w:b w:val="0"/>
                <w:bCs w:val="0"/>
                <w:color w:val="1F3864" w:themeColor="accent1" w:themeShade="80"/>
              </w:rPr>
            </w:pPr>
            <w:r w:rsidRPr="00E05D09">
              <w:rPr>
                <w:rFonts w:ascii="Segoe UI Light" w:eastAsia="Calibri" w:hAnsi="Segoe UI Light" w:cs="Segoe UI Light"/>
                <w:b w:val="0"/>
                <w:bCs w:val="0"/>
                <w:color w:val="1F3864" w:themeColor="accent1" w:themeShade="80"/>
              </w:rPr>
              <w:br/>
              <w:t>PROMOCJA W POWIECIE – DZIAŁANIA WYRÓŻNIAJĄCE</w:t>
            </w:r>
          </w:p>
        </w:tc>
      </w:tr>
    </w:tbl>
    <w:p w14:paraId="0B30B86F" w14:textId="77777777" w:rsidR="003031DE" w:rsidRPr="00E05D09" w:rsidRDefault="003031DE" w:rsidP="003031DE">
      <w:pPr>
        <w:spacing w:after="0" w:line="360" w:lineRule="auto"/>
        <w:contextualSpacing/>
        <w:jc w:val="both"/>
        <w:rPr>
          <w:rFonts w:ascii="Segoe UI Light" w:hAnsi="Segoe UI Light" w:cs="Segoe UI Light"/>
          <w:sz w:val="20"/>
          <w:szCs w:val="20"/>
        </w:rPr>
      </w:pPr>
    </w:p>
    <w:p w14:paraId="3734B1A5" w14:textId="6EC9733B" w:rsidR="00DC0F46" w:rsidRPr="00E05D09" w:rsidRDefault="00DC0F46" w:rsidP="00FE166A">
      <w:pPr>
        <w:spacing w:after="0" w:line="360" w:lineRule="auto"/>
        <w:ind w:firstLine="708"/>
        <w:contextualSpacing/>
        <w:jc w:val="both"/>
        <w:rPr>
          <w:rFonts w:ascii="Segoe UI Light" w:hAnsi="Segoe UI Light" w:cs="Segoe UI Light"/>
          <w:sz w:val="20"/>
          <w:szCs w:val="20"/>
        </w:rPr>
      </w:pPr>
      <w:r w:rsidRPr="00E05D09">
        <w:rPr>
          <w:rFonts w:ascii="Segoe UI Light" w:hAnsi="Segoe UI Light" w:cs="Segoe UI Light"/>
          <w:sz w:val="20"/>
          <w:szCs w:val="20"/>
        </w:rPr>
        <w:t>W 2022 roku Powiat Nakielski prowadził promocję własną z uwzględnieniem aktualnej sytuacji społeczno-gospodarczej. Ogromny wpływ na wszelkie działania promocyjne odegrała trudna sytuacja związana z rozpoczęciem się wojny w Ukrainie oraz napływu uchodźców wojennych, a wraz z tym priorytetowa konieczność skoncentrowania działań na pomocy potrzebującym. Pomoc ta polegała m.in. na organizowaniu zbiórek i dysponowaniu zebranymi produktami, w czym pomagali oddelegowani pracownicy Wydziału Rozwoju, a także regularnym publikowaniu komunikatów i informacji w internecie dotyczących wiadomości na temat sposobów działania czy możliwości udzielania pomocy skierowanych zarówno do uchodźców z Ukrainy, jak i mieszkańców Polski.</w:t>
      </w:r>
    </w:p>
    <w:p w14:paraId="7B8FCF8B" w14:textId="77777777" w:rsidR="00DC0F46" w:rsidRPr="00E05D09" w:rsidRDefault="00DC0F46" w:rsidP="00DC0F46">
      <w:pPr>
        <w:spacing w:after="0" w:line="360" w:lineRule="auto"/>
        <w:ind w:firstLine="708"/>
        <w:contextualSpacing/>
        <w:jc w:val="both"/>
        <w:rPr>
          <w:rFonts w:ascii="Segoe UI Light" w:hAnsi="Segoe UI Light" w:cs="Segoe UI Light"/>
          <w:sz w:val="20"/>
          <w:szCs w:val="20"/>
        </w:rPr>
      </w:pPr>
      <w:r w:rsidRPr="00E05D09">
        <w:rPr>
          <w:rFonts w:ascii="Segoe UI Light" w:hAnsi="Segoe UI Light" w:cs="Segoe UI Light"/>
          <w:sz w:val="20"/>
          <w:szCs w:val="20"/>
        </w:rPr>
        <w:t>W ramach takiej pomocy stowarzyszenie „</w:t>
      </w:r>
      <w:proofErr w:type="spellStart"/>
      <w:r w:rsidRPr="00E05D09">
        <w:rPr>
          <w:rFonts w:ascii="Segoe UI Light" w:hAnsi="Segoe UI Light" w:cs="Segoe UI Light"/>
          <w:sz w:val="20"/>
          <w:szCs w:val="20"/>
        </w:rPr>
        <w:t>Szubiniacy</w:t>
      </w:r>
      <w:proofErr w:type="spellEnd"/>
      <w:r w:rsidRPr="00E05D09">
        <w:rPr>
          <w:rFonts w:ascii="Segoe UI Light" w:hAnsi="Segoe UI Light" w:cs="Segoe UI Light"/>
          <w:sz w:val="20"/>
          <w:szCs w:val="20"/>
        </w:rPr>
        <w:t xml:space="preserve">” wraz z Powiatem Nakielskim zorganizował Kiermasz Charytatywny w Szubinie pn. „Stoję po stronie pokoju!” na rzecz Ukrainy. Powiat przekazał środki finansowe na ten cel oraz aktywnie udzielał się przy koordynacji, organizowaniu i promocji wydarzenia. Była </w:t>
      </w:r>
      <w:r w:rsidRPr="00E05D09">
        <w:rPr>
          <w:rFonts w:ascii="Segoe UI Light" w:hAnsi="Segoe UI Light" w:cs="Segoe UI Light"/>
          <w:sz w:val="20"/>
          <w:szCs w:val="20"/>
        </w:rPr>
        <w:lastRenderedPageBreak/>
        <w:t xml:space="preserve">to wyjątkowa okazja do spotkania i integracji mieszkańców powiatu oraz przybyłych obywateli Ukrainy, którzy za swoje centrum życiowe wybrali właśnie powiat nakielski. Dla uczestników przygotowane były liczne atrakcje, stoiska gastronomiczne oraz występy i koncerty. Na scenie pojawili się m.in. Kris </w:t>
      </w:r>
      <w:proofErr w:type="spellStart"/>
      <w:r w:rsidRPr="00E05D09">
        <w:rPr>
          <w:rFonts w:ascii="Segoe UI Light" w:hAnsi="Segoe UI Light" w:cs="Segoe UI Light"/>
          <w:sz w:val="20"/>
          <w:szCs w:val="20"/>
        </w:rPr>
        <w:t>Forbot</w:t>
      </w:r>
      <w:proofErr w:type="spellEnd"/>
      <w:r w:rsidRPr="00E05D09">
        <w:rPr>
          <w:rFonts w:ascii="Segoe UI Light" w:hAnsi="Segoe UI Light" w:cs="Segoe UI Light"/>
          <w:sz w:val="20"/>
          <w:szCs w:val="20"/>
        </w:rPr>
        <w:t xml:space="preserve">, Ania </w:t>
      </w:r>
      <w:proofErr w:type="spellStart"/>
      <w:r w:rsidRPr="00E05D09">
        <w:rPr>
          <w:rFonts w:ascii="Segoe UI Light" w:hAnsi="Segoe UI Light" w:cs="Segoe UI Light"/>
          <w:sz w:val="20"/>
          <w:szCs w:val="20"/>
        </w:rPr>
        <w:t>Katsalap</w:t>
      </w:r>
      <w:proofErr w:type="spellEnd"/>
      <w:r w:rsidRPr="00E05D09">
        <w:rPr>
          <w:rFonts w:ascii="Segoe UI Light" w:hAnsi="Segoe UI Light" w:cs="Segoe UI Light"/>
          <w:sz w:val="20"/>
          <w:szCs w:val="20"/>
        </w:rPr>
        <w:t xml:space="preserve"> z Ukrainy, Anna </w:t>
      </w:r>
      <w:proofErr w:type="spellStart"/>
      <w:r w:rsidRPr="00E05D09">
        <w:rPr>
          <w:rFonts w:ascii="Segoe UI Light" w:hAnsi="Segoe UI Light" w:cs="Segoe UI Light"/>
          <w:sz w:val="20"/>
          <w:szCs w:val="20"/>
        </w:rPr>
        <w:t>Hnatowicz</w:t>
      </w:r>
      <w:proofErr w:type="spellEnd"/>
      <w:r w:rsidRPr="00E05D09">
        <w:rPr>
          <w:rFonts w:ascii="Segoe UI Light" w:hAnsi="Segoe UI Light" w:cs="Segoe UI Light"/>
          <w:sz w:val="20"/>
          <w:szCs w:val="20"/>
        </w:rPr>
        <w:t xml:space="preserve"> z zespołem, Leonard </w:t>
      </w:r>
      <w:proofErr w:type="spellStart"/>
      <w:r w:rsidRPr="00E05D09">
        <w:rPr>
          <w:rFonts w:ascii="Segoe UI Light" w:hAnsi="Segoe UI Light" w:cs="Segoe UI Light"/>
          <w:sz w:val="20"/>
          <w:szCs w:val="20"/>
        </w:rPr>
        <w:t>Luther</w:t>
      </w:r>
      <w:proofErr w:type="spellEnd"/>
      <w:r w:rsidRPr="00E05D09">
        <w:rPr>
          <w:rFonts w:ascii="Segoe UI Light" w:hAnsi="Segoe UI Light" w:cs="Segoe UI Light"/>
          <w:sz w:val="20"/>
          <w:szCs w:val="20"/>
        </w:rPr>
        <w:t xml:space="preserve"> oraz Łukasz Zagrobelny. Obejrzeć można było także występy artystycznych dzieci z szubińskich przedszkoli, a dzięki współpracy z ukraińskimi gospodyniami na stoiskach można było znaleźć: barszcz ukraiński, naleśniki, słodkości oraz wyczekiwane przez wszystkich pierogi. Cały dochód z wydarzenia został przeznaczony na dalszą działalność punktu humanitarnego przy ul. Nakielskiej 6 w Szubinie, w którym od poniedziałku do soboty obywatele Ukrainy mogli uzyskać pomoc rzeczową, pomoc w wypełnieniu dokumentów czy wziąć udział w organizowanych lekcjach języka polskiego.</w:t>
      </w:r>
    </w:p>
    <w:p w14:paraId="25B6D723" w14:textId="77777777" w:rsidR="004B1CA0" w:rsidRPr="00E05D09" w:rsidRDefault="004B1CA0" w:rsidP="00DC0F46">
      <w:pPr>
        <w:spacing w:after="0" w:line="360" w:lineRule="auto"/>
        <w:ind w:firstLine="708"/>
        <w:contextualSpacing/>
        <w:jc w:val="both"/>
        <w:rPr>
          <w:rFonts w:ascii="Segoe UI Light" w:hAnsi="Segoe UI Light" w:cs="Segoe UI Light"/>
          <w:sz w:val="20"/>
          <w:szCs w:val="20"/>
        </w:rPr>
      </w:pPr>
    </w:p>
    <w:p w14:paraId="5D651EE2" w14:textId="77777777" w:rsidR="004B1CA0" w:rsidRPr="00E05D09" w:rsidRDefault="004B1CA0" w:rsidP="004B1CA0">
      <w:pPr>
        <w:keepNext/>
        <w:spacing w:after="0" w:line="360" w:lineRule="auto"/>
        <w:contextualSpacing/>
        <w:jc w:val="center"/>
        <w:rPr>
          <w:rFonts w:ascii="Segoe UI Light" w:hAnsi="Segoe UI Light" w:cs="Segoe UI Light"/>
        </w:rPr>
      </w:pPr>
      <w:r w:rsidRPr="00E05D09">
        <w:rPr>
          <w:rFonts w:ascii="Segoe UI Light" w:hAnsi="Segoe UI Light" w:cs="Segoe UI Light"/>
          <w:noProof/>
        </w:rPr>
        <w:drawing>
          <wp:inline distT="0" distB="0" distL="0" distR="0" wp14:anchorId="7C51055B" wp14:editId="5879E64F">
            <wp:extent cx="3762375" cy="2509634"/>
            <wp:effectExtent l="0" t="0" r="0" b="5080"/>
            <wp:docPr id="126092223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74072" cy="2517436"/>
                    </a:xfrm>
                    <a:prstGeom prst="rect">
                      <a:avLst/>
                    </a:prstGeom>
                    <a:noFill/>
                    <a:ln>
                      <a:noFill/>
                    </a:ln>
                  </pic:spPr>
                </pic:pic>
              </a:graphicData>
            </a:graphic>
          </wp:inline>
        </w:drawing>
      </w:r>
    </w:p>
    <w:p w14:paraId="571A0812" w14:textId="2263AF1D" w:rsidR="00DC0F46" w:rsidRPr="00E05D09" w:rsidRDefault="004B1CA0" w:rsidP="004B1CA0">
      <w:pPr>
        <w:pStyle w:val="Legenda"/>
        <w:jc w:val="center"/>
        <w:rPr>
          <w:rFonts w:ascii="Segoe UI Light" w:hAnsi="Segoe UI Light" w:cs="Segoe UI Light"/>
        </w:rPr>
      </w:pPr>
      <w:r w:rsidRPr="00E05D09">
        <w:rPr>
          <w:rFonts w:ascii="Segoe UI Light" w:hAnsi="Segoe UI Light" w:cs="Segoe UI Light"/>
        </w:rPr>
        <w:t>Kiermasz charytatywny "Stoję po stronie pokoju"</w:t>
      </w:r>
    </w:p>
    <w:p w14:paraId="203E7AE7" w14:textId="77777777" w:rsidR="004B1CA0" w:rsidRPr="00E05D09" w:rsidRDefault="004B1CA0" w:rsidP="004B1CA0">
      <w:pPr>
        <w:rPr>
          <w:rFonts w:ascii="Segoe UI Light" w:hAnsi="Segoe UI Light" w:cs="Segoe UI Light"/>
        </w:rPr>
      </w:pPr>
    </w:p>
    <w:p w14:paraId="55E0D0DE" w14:textId="0CB844C8" w:rsidR="00DC0F46" w:rsidRPr="00E05D09" w:rsidRDefault="00DC0F46" w:rsidP="00FE166A">
      <w:pPr>
        <w:spacing w:after="0" w:line="360" w:lineRule="auto"/>
        <w:ind w:firstLine="708"/>
        <w:contextualSpacing/>
        <w:jc w:val="both"/>
        <w:rPr>
          <w:rFonts w:ascii="Segoe UI Light" w:hAnsi="Segoe UI Light" w:cs="Segoe UI Light"/>
          <w:sz w:val="20"/>
          <w:szCs w:val="20"/>
        </w:rPr>
      </w:pPr>
      <w:r w:rsidRPr="00E05D09">
        <w:rPr>
          <w:rFonts w:ascii="Segoe UI Light" w:hAnsi="Segoe UI Light" w:cs="Segoe UI Light"/>
          <w:sz w:val="20"/>
          <w:szCs w:val="20"/>
        </w:rPr>
        <w:t>W ubiegłym roku nasz kraj zmierzył się też z drugą, wysoce oddziałującą na całe funkcjonowanie Powiatu Nakielskiego sytuacją, spowodowaną przez gwałtownie rosnącą inflację. Wynikająca z tego konieczność gromadzenia oszczędności w znaczący sposób ograniczyła, a wręcz uniemożliwiła podejmowanie jakichkolwiek działań promocyjnych, w szczególności w drugiej połowie 2022</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 xml:space="preserve"> Mierząc się z wyżej wspomnianymi okolicznościami, które podstawiły przed całą naszą społecznością nowe, niespotykane wcześniej wyzwania, Powiat prowadził promocję w zakresie odpowiadającym aktualnym potrzebom, a także możliwościom.</w:t>
      </w:r>
    </w:p>
    <w:p w14:paraId="2CB9CB1D" w14:textId="77777777" w:rsidR="00DC0F46" w:rsidRPr="00E05D09" w:rsidRDefault="00DC0F46" w:rsidP="00DC0F46">
      <w:pPr>
        <w:spacing w:after="0" w:line="360" w:lineRule="auto"/>
        <w:ind w:firstLine="708"/>
        <w:contextualSpacing/>
        <w:jc w:val="both"/>
        <w:rPr>
          <w:rFonts w:ascii="Segoe UI Light" w:hAnsi="Segoe UI Light" w:cs="Segoe UI Light"/>
          <w:sz w:val="20"/>
          <w:szCs w:val="20"/>
        </w:rPr>
      </w:pPr>
      <w:r w:rsidRPr="00E05D09">
        <w:rPr>
          <w:rFonts w:ascii="Segoe UI Light" w:hAnsi="Segoe UI Light" w:cs="Segoe UI Light"/>
          <w:sz w:val="20"/>
          <w:szCs w:val="20"/>
        </w:rPr>
        <w:t xml:space="preserve">Wiodący prym w ubiegłym roku miały działania bazujące na bezpłatnych formach przekazu oraz współorganizacja, wspieranie i współfinansowanie wydarzeń okolicznościowych, imprez i aktywności koordynowanych przez inne podmioty. Na szczególną uwagę zasługuje aktywna współpraca pomiędzy powiatem, a stowarzyszeniami, polegająca na publikowaniu nadesłanych lub udostępnionych informacji o działaniach dofinansowanych ze środków powiatu w ramach realizacji zadań publicznych, a także wspieraniu </w:t>
      </w:r>
      <w:r w:rsidRPr="00E05D09">
        <w:rPr>
          <w:rFonts w:ascii="Segoe UI Light" w:hAnsi="Segoe UI Light" w:cs="Segoe UI Light"/>
          <w:sz w:val="20"/>
          <w:szCs w:val="20"/>
        </w:rPr>
        <w:lastRenderedPageBreak/>
        <w:t>finansowym oraz osobowym wydarzeń i akcji. Współpraca dotyczyła również przekazywania informacji oraz materiałów do lokalnych mediów m.in. artykułów prasowych czy życzeń świątecznych i okazjonalnych.</w:t>
      </w:r>
    </w:p>
    <w:p w14:paraId="27590BB3" w14:textId="779FCC74" w:rsidR="00FC06D4" w:rsidRPr="00E05D09" w:rsidRDefault="00DC0F46" w:rsidP="00DC0F46">
      <w:p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 xml:space="preserve">W ubiegłym roku zamawiano i dysponowano gadżetami promocyjnymi Powiatu, które wykorzystywano jako m.in. nagrody w konkursach różnych podmiotów działających na rzecz społeczeństwa, w tym szczególnie powiatowego. W ramach tego współorganizowano m.in. zawody w podnoszeniu ciężarów w Mroczy czy bieg na orientację SAR – Staszic Adventure Race. Niezmiennie, aktywnie prowadzono </w:t>
      </w:r>
      <w:proofErr w:type="spellStart"/>
      <w:r w:rsidRPr="00E05D09">
        <w:rPr>
          <w:rFonts w:ascii="Segoe UI Light" w:hAnsi="Segoe UI Light" w:cs="Segoe UI Light"/>
          <w:sz w:val="20"/>
          <w:szCs w:val="20"/>
        </w:rPr>
        <w:t>social</w:t>
      </w:r>
      <w:proofErr w:type="spellEnd"/>
      <w:r w:rsidRPr="00E05D09">
        <w:rPr>
          <w:rFonts w:ascii="Segoe UI Light" w:hAnsi="Segoe UI Light" w:cs="Segoe UI Light"/>
          <w:sz w:val="20"/>
          <w:szCs w:val="20"/>
        </w:rPr>
        <w:t xml:space="preserve"> media – Facebook, Instagram – i stronę internetową www.powiat-nakielski.pl publikując materiały informacyjno-promocyjne oraz ogłoszenia dot. działalności powiatu, podmiotów mu podległych oraz współpracujących, a także przesyłano materiały do lokalnych mediów.</w:t>
      </w:r>
    </w:p>
    <w:p w14:paraId="74A78F9C" w14:textId="5B3D5572" w:rsidR="00FE166A" w:rsidRPr="00E05D09" w:rsidRDefault="00DC0F46" w:rsidP="00FE166A">
      <w:pPr>
        <w:spacing w:after="0" w:line="360" w:lineRule="auto"/>
        <w:ind w:firstLine="708"/>
        <w:contextualSpacing/>
        <w:jc w:val="both"/>
        <w:rPr>
          <w:rFonts w:ascii="Segoe UI Light" w:hAnsi="Segoe UI Light" w:cs="Segoe UI Light"/>
          <w:sz w:val="20"/>
          <w:szCs w:val="20"/>
        </w:rPr>
      </w:pPr>
      <w:r w:rsidRPr="00E05D09">
        <w:rPr>
          <w:rFonts w:ascii="Segoe UI Light" w:hAnsi="Segoe UI Light" w:cs="Segoe UI Light"/>
          <w:sz w:val="20"/>
          <w:szCs w:val="20"/>
        </w:rPr>
        <w:t xml:space="preserve">Wydział Rozwoju zorganizował kolejny z rzędu konkurs na wolontariusza roku - XIII edycję konkursu „Wolontariusz Roku Powiatu Nakielskiego”. Tytuł ten honoruje dobroczynną, społeczną działalność osób, które bez względu na wiek i wykształcenie pracują nieodpłatnie na rzecz potrzebujących. Można go uzyskać w kategorii indywidualnej lub zespołowej. Wydarzenie odbywało się Przystani, gdzie licznie przybyli zaproszeni goście. Tytuł wolontariusz Roku Powiatu Nakielskiego w kategorii indywidualnej otrzymało 27 osób, a w kategorii zespołowej 5 zespołów. Za oprawę muzyczną odpowiedzialny był zespół </w:t>
      </w:r>
      <w:proofErr w:type="spellStart"/>
      <w:r w:rsidRPr="00E05D09">
        <w:rPr>
          <w:rFonts w:ascii="Segoe UI Light" w:hAnsi="Segoe UI Light" w:cs="Segoe UI Light"/>
          <w:sz w:val="20"/>
          <w:szCs w:val="20"/>
        </w:rPr>
        <w:t>Svahy</w:t>
      </w:r>
      <w:proofErr w:type="spellEnd"/>
      <w:r w:rsidRPr="00E05D09">
        <w:rPr>
          <w:rFonts w:ascii="Segoe UI Light" w:hAnsi="Segoe UI Light" w:cs="Segoe UI Light"/>
          <w:sz w:val="20"/>
          <w:szCs w:val="20"/>
        </w:rPr>
        <w:t>, z kolei poczęstunek powstał z rąk Koła Gospodyń Wiejskich w Paterku</w:t>
      </w:r>
      <w:r w:rsidR="00FE166A" w:rsidRPr="00E05D09">
        <w:rPr>
          <w:rFonts w:ascii="Segoe UI Light" w:hAnsi="Segoe UI Light" w:cs="Segoe UI Light"/>
          <w:sz w:val="20"/>
          <w:szCs w:val="20"/>
        </w:rPr>
        <w:t>.</w:t>
      </w:r>
    </w:p>
    <w:p w14:paraId="5FA60868" w14:textId="77777777" w:rsidR="0059226B" w:rsidRPr="00E05D09" w:rsidRDefault="00F33A32" w:rsidP="00F33A32">
      <w:pPr>
        <w:keepNext/>
        <w:spacing w:after="0" w:line="360" w:lineRule="auto"/>
        <w:contextualSpacing/>
        <w:jc w:val="center"/>
        <w:rPr>
          <w:rFonts w:ascii="Segoe UI Light" w:hAnsi="Segoe UI Light" w:cs="Segoe UI Light"/>
          <w:noProof/>
        </w:rPr>
      </w:pPr>
      <w:r w:rsidRPr="00E05D09">
        <w:rPr>
          <w:rFonts w:ascii="Segoe UI Light" w:hAnsi="Segoe UI Light" w:cs="Segoe UI Light"/>
          <w:noProof/>
          <w:sz w:val="20"/>
          <w:szCs w:val="20"/>
        </w:rPr>
        <w:drawing>
          <wp:inline distT="0" distB="0" distL="0" distR="0" wp14:anchorId="18DDE58E" wp14:editId="28843B7F">
            <wp:extent cx="3648075" cy="2736056"/>
            <wp:effectExtent l="0" t="0" r="0" b="7620"/>
            <wp:docPr id="36858858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52370" cy="2739278"/>
                    </a:xfrm>
                    <a:prstGeom prst="rect">
                      <a:avLst/>
                    </a:prstGeom>
                    <a:noFill/>
                    <a:ln>
                      <a:noFill/>
                    </a:ln>
                  </pic:spPr>
                </pic:pic>
              </a:graphicData>
            </a:graphic>
          </wp:inline>
        </w:drawing>
      </w:r>
    </w:p>
    <w:p w14:paraId="03444C94" w14:textId="067F23FF" w:rsidR="00DC0F46" w:rsidRPr="00E05D09" w:rsidRDefault="00F33A32" w:rsidP="00FC06D4">
      <w:pPr>
        <w:pStyle w:val="Legenda"/>
        <w:jc w:val="center"/>
        <w:rPr>
          <w:rFonts w:ascii="Segoe UI Light" w:hAnsi="Segoe UI Light" w:cs="Segoe UI Light"/>
          <w:sz w:val="20"/>
          <w:szCs w:val="20"/>
        </w:rPr>
      </w:pPr>
      <w:r w:rsidRPr="00E05D09">
        <w:rPr>
          <w:rFonts w:ascii="Segoe UI Light" w:hAnsi="Segoe UI Light" w:cs="Segoe UI Light"/>
        </w:rPr>
        <w:t>Dzień Wolontariusza - statuetki dla nagrodzonych wolontariuszy</w:t>
      </w:r>
    </w:p>
    <w:p w14:paraId="7E0FB5E6" w14:textId="77777777" w:rsidR="00FC06D4" w:rsidRPr="00E05D09" w:rsidRDefault="00FC06D4" w:rsidP="00DC0F46">
      <w:pPr>
        <w:spacing w:after="0" w:line="360" w:lineRule="auto"/>
        <w:ind w:firstLine="708"/>
        <w:contextualSpacing/>
        <w:jc w:val="both"/>
        <w:rPr>
          <w:rFonts w:ascii="Segoe UI Light" w:hAnsi="Segoe UI Light" w:cs="Segoe UI Light"/>
          <w:sz w:val="20"/>
          <w:szCs w:val="20"/>
        </w:rPr>
      </w:pPr>
    </w:p>
    <w:p w14:paraId="56EEADA9" w14:textId="0EE5C89F" w:rsidR="00DC0F46" w:rsidRPr="00E05D09" w:rsidRDefault="00DC0F46" w:rsidP="00FE166A">
      <w:pPr>
        <w:spacing w:after="0" w:line="360" w:lineRule="auto"/>
        <w:ind w:firstLine="708"/>
        <w:contextualSpacing/>
        <w:jc w:val="both"/>
        <w:rPr>
          <w:rFonts w:ascii="Segoe UI Light" w:hAnsi="Segoe UI Light" w:cs="Segoe UI Light"/>
          <w:sz w:val="20"/>
          <w:szCs w:val="20"/>
        </w:rPr>
      </w:pPr>
      <w:r w:rsidRPr="00E05D09">
        <w:rPr>
          <w:rFonts w:ascii="Segoe UI Light" w:hAnsi="Segoe UI Light" w:cs="Segoe UI Light"/>
          <w:sz w:val="20"/>
          <w:szCs w:val="20"/>
        </w:rPr>
        <w:t xml:space="preserve">24 czerwca 2022 roku na Przystani Powiat Nakielski odbył się piknik kulturalno-rekreacyjny w ramach realizacji projektu „Akceptuję III-formy aktywizacji mieszkańców powiatu nakielskiego”. Uczestniczki projektu oraz wszystkie obecne osoby mogły obejrzeć występ szantowy zespołu Własny Port z Bydgoszczy Na obecnych czekały także inne atrakcje: przeróżne konkursy, gry i zabawy dla publiczności czy możliwość zjedzenia kiełbaski z grilla. Tort przygotowany na tę okazję był symbolicznym, słodkim zwieńczeniem udanego projektu. Projekt „Akceptuję III – formy aktywizacji mieszkańców powiatu nakielskiego” realizowany był w </w:t>
      </w:r>
      <w:r w:rsidRPr="00E05D09">
        <w:rPr>
          <w:rFonts w:ascii="Segoe UI Light" w:hAnsi="Segoe UI Light" w:cs="Segoe UI Light"/>
          <w:sz w:val="20"/>
          <w:szCs w:val="20"/>
        </w:rPr>
        <w:lastRenderedPageBreak/>
        <w:t>ramach Strategii Rozwoju Lokalnego Kierowanego przez Społeczność, dla obszaru powiatu nakielskiego na lata 2014-2020, wdrażanej przez Stowarzyszenie „Partnerstwo dla Krajny i Pałuk”, współfinansowany ze środków Europejskiego Funduszu Społecznego w ramach RLKS.</w:t>
      </w:r>
    </w:p>
    <w:p w14:paraId="1D8907BC" w14:textId="11AE2D85" w:rsidR="00DC0F46" w:rsidRPr="00E05D09" w:rsidRDefault="00DC0F46" w:rsidP="00DC0F46">
      <w:pPr>
        <w:spacing w:after="0" w:line="360" w:lineRule="auto"/>
        <w:ind w:firstLine="708"/>
        <w:contextualSpacing/>
        <w:jc w:val="both"/>
        <w:rPr>
          <w:rFonts w:ascii="Segoe UI Light" w:hAnsi="Segoe UI Light" w:cs="Segoe UI Light"/>
          <w:sz w:val="20"/>
          <w:szCs w:val="20"/>
        </w:rPr>
      </w:pPr>
      <w:r w:rsidRPr="00E05D09">
        <w:rPr>
          <w:rFonts w:ascii="Segoe UI Light" w:hAnsi="Segoe UI Light" w:cs="Segoe UI Light"/>
          <w:sz w:val="20"/>
          <w:szCs w:val="20"/>
        </w:rPr>
        <w:t>28 sierpnia 2022</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 xml:space="preserve"> we wsi Suchary odbyły się Dożynki Gminno-Powiatowe organizowane przez Gminę Nakło nad Notecią, Nakielski Ośrodek Kultury przy współpracy z Powiatem Nakielskim oraz Sołectwem Suchary. Podczas uroczystości odbyła się tradycyjna msza dziękczynnej, a także konkursu na najładniejszy wieniec. Po oficjalnych częściach na wszystkich obecnych czekało wiele atrakcji, w tym występy muzyczne: </w:t>
      </w:r>
    </w:p>
    <w:p w14:paraId="3FCE7774" w14:textId="77777777" w:rsidR="00FE166A" w:rsidRPr="00E05D09" w:rsidRDefault="00FE166A" w:rsidP="00DC0F46">
      <w:pPr>
        <w:spacing w:after="0" w:line="360" w:lineRule="auto"/>
        <w:ind w:firstLine="708"/>
        <w:contextualSpacing/>
        <w:jc w:val="both"/>
        <w:rPr>
          <w:rFonts w:ascii="Segoe UI Light" w:hAnsi="Segoe UI Light" w:cs="Segoe UI Light"/>
          <w:sz w:val="20"/>
          <w:szCs w:val="20"/>
        </w:rPr>
      </w:pPr>
    </w:p>
    <w:p w14:paraId="2CFA7AE2" w14:textId="77777777" w:rsidR="00DC0F46" w:rsidRPr="00E05D09" w:rsidRDefault="00DC0F46" w:rsidP="00DC0F46">
      <w:p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w:t>
      </w:r>
      <w:r w:rsidRPr="00E05D09">
        <w:rPr>
          <w:rFonts w:ascii="Segoe UI Light" w:hAnsi="Segoe UI Light" w:cs="Segoe UI Light"/>
          <w:sz w:val="20"/>
          <w:szCs w:val="20"/>
        </w:rPr>
        <w:tab/>
        <w:t xml:space="preserve">Stowarzyszenie Krajna / </w:t>
      </w:r>
      <w:proofErr w:type="spellStart"/>
      <w:r w:rsidRPr="00E05D09">
        <w:rPr>
          <w:rFonts w:ascii="Segoe UI Light" w:hAnsi="Segoe UI Light" w:cs="Segoe UI Light"/>
          <w:sz w:val="20"/>
          <w:szCs w:val="20"/>
        </w:rPr>
        <w:t>ZPiT</w:t>
      </w:r>
      <w:proofErr w:type="spellEnd"/>
      <w:r w:rsidRPr="00E05D09">
        <w:rPr>
          <w:rFonts w:ascii="Segoe UI Light" w:hAnsi="Segoe UI Light" w:cs="Segoe UI Light"/>
          <w:sz w:val="20"/>
          <w:szCs w:val="20"/>
        </w:rPr>
        <w:t xml:space="preserve"> Krajna Wiktoria </w:t>
      </w:r>
      <w:proofErr w:type="spellStart"/>
      <w:r w:rsidRPr="00E05D09">
        <w:rPr>
          <w:rFonts w:ascii="Segoe UI Light" w:hAnsi="Segoe UI Light" w:cs="Segoe UI Light"/>
          <w:sz w:val="20"/>
          <w:szCs w:val="20"/>
        </w:rPr>
        <w:t>Vollmuller</w:t>
      </w:r>
      <w:proofErr w:type="spellEnd"/>
      <w:r w:rsidRPr="00E05D09">
        <w:rPr>
          <w:rFonts w:ascii="Segoe UI Light" w:hAnsi="Segoe UI Light" w:cs="Segoe UI Light"/>
          <w:sz w:val="20"/>
          <w:szCs w:val="20"/>
        </w:rPr>
        <w:t xml:space="preserve"> Koncert Zespół Muzyczny DEFIS</w:t>
      </w:r>
    </w:p>
    <w:p w14:paraId="204903CC" w14:textId="77777777" w:rsidR="00DC0F46" w:rsidRPr="00E05D09" w:rsidRDefault="00DC0F46" w:rsidP="00DC0F46">
      <w:p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w:t>
      </w:r>
      <w:r w:rsidRPr="00E05D09">
        <w:rPr>
          <w:rFonts w:ascii="Segoe UI Light" w:hAnsi="Segoe UI Light" w:cs="Segoe UI Light"/>
          <w:sz w:val="20"/>
          <w:szCs w:val="20"/>
        </w:rPr>
        <w:tab/>
        <w:t xml:space="preserve">Dawid </w:t>
      </w:r>
      <w:proofErr w:type="spellStart"/>
      <w:r w:rsidRPr="00E05D09">
        <w:rPr>
          <w:rFonts w:ascii="Segoe UI Light" w:hAnsi="Segoe UI Light" w:cs="Segoe UI Light"/>
          <w:sz w:val="20"/>
          <w:szCs w:val="20"/>
        </w:rPr>
        <w:t>Kartaszewicz</w:t>
      </w:r>
      <w:proofErr w:type="spellEnd"/>
      <w:r w:rsidRPr="00E05D09">
        <w:rPr>
          <w:rFonts w:ascii="Segoe UI Light" w:hAnsi="Segoe UI Light" w:cs="Segoe UI Light"/>
          <w:sz w:val="20"/>
          <w:szCs w:val="20"/>
        </w:rPr>
        <w:t xml:space="preserve"> z zespołem</w:t>
      </w:r>
    </w:p>
    <w:p w14:paraId="2C237ED4" w14:textId="77777777" w:rsidR="00DC0F46" w:rsidRPr="00E05D09" w:rsidRDefault="00DC0F46" w:rsidP="00DC0F46">
      <w:p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w:t>
      </w:r>
      <w:r w:rsidRPr="00E05D09">
        <w:rPr>
          <w:rFonts w:ascii="Segoe UI Light" w:hAnsi="Segoe UI Light" w:cs="Segoe UI Light"/>
          <w:sz w:val="20"/>
          <w:szCs w:val="20"/>
        </w:rPr>
        <w:tab/>
        <w:t>Ogłoszenie wyników konkursu na wieniec dożynkowy</w:t>
      </w:r>
    </w:p>
    <w:p w14:paraId="68C55D0F" w14:textId="77777777" w:rsidR="00DC0F46" w:rsidRPr="00E05D09" w:rsidRDefault="00DC0F46" w:rsidP="00DC0F46">
      <w:p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w:t>
      </w:r>
      <w:r w:rsidRPr="00E05D09">
        <w:rPr>
          <w:rFonts w:ascii="Segoe UI Light" w:hAnsi="Segoe UI Light" w:cs="Segoe UI Light"/>
          <w:sz w:val="20"/>
          <w:szCs w:val="20"/>
        </w:rPr>
        <w:tab/>
        <w:t xml:space="preserve">Koncert zespołu </w:t>
      </w:r>
      <w:proofErr w:type="spellStart"/>
      <w:r w:rsidRPr="00E05D09">
        <w:rPr>
          <w:rFonts w:ascii="Segoe UI Light" w:hAnsi="Segoe UI Light" w:cs="Segoe UI Light"/>
          <w:sz w:val="20"/>
          <w:szCs w:val="20"/>
        </w:rPr>
        <w:t>Kašubovci</w:t>
      </w:r>
      <w:proofErr w:type="spellEnd"/>
      <w:r w:rsidRPr="00E05D09">
        <w:rPr>
          <w:rFonts w:ascii="Segoe UI Light" w:hAnsi="Segoe UI Light" w:cs="Segoe UI Light"/>
          <w:sz w:val="20"/>
          <w:szCs w:val="20"/>
        </w:rPr>
        <w:t xml:space="preserve"> / </w:t>
      </w:r>
      <w:proofErr w:type="spellStart"/>
      <w:r w:rsidRPr="00E05D09">
        <w:rPr>
          <w:rFonts w:ascii="Segoe UI Light" w:hAnsi="Segoe UI Light" w:cs="Segoe UI Light"/>
          <w:sz w:val="20"/>
          <w:szCs w:val="20"/>
        </w:rPr>
        <w:t>Ľudovít</w:t>
      </w:r>
      <w:proofErr w:type="spellEnd"/>
      <w:r w:rsidRPr="00E05D09">
        <w:rPr>
          <w:rFonts w:ascii="Segoe UI Light" w:hAnsi="Segoe UI Light" w:cs="Segoe UI Light"/>
          <w:sz w:val="20"/>
          <w:szCs w:val="20"/>
        </w:rPr>
        <w:t xml:space="preserve"> </w:t>
      </w:r>
      <w:proofErr w:type="spellStart"/>
      <w:r w:rsidRPr="00E05D09">
        <w:rPr>
          <w:rFonts w:ascii="Segoe UI Light" w:hAnsi="Segoe UI Light" w:cs="Segoe UI Light"/>
          <w:sz w:val="20"/>
          <w:szCs w:val="20"/>
        </w:rPr>
        <w:t>Kašuba</w:t>
      </w:r>
      <w:proofErr w:type="spellEnd"/>
      <w:r w:rsidRPr="00E05D09">
        <w:rPr>
          <w:rFonts w:ascii="Segoe UI Light" w:hAnsi="Segoe UI Light" w:cs="Segoe UI Light"/>
          <w:sz w:val="20"/>
          <w:szCs w:val="20"/>
        </w:rPr>
        <w:t xml:space="preserve"> a Martina </w:t>
      </w:r>
      <w:proofErr w:type="spellStart"/>
      <w:r w:rsidRPr="00E05D09">
        <w:rPr>
          <w:rFonts w:ascii="Segoe UI Light" w:hAnsi="Segoe UI Light" w:cs="Segoe UI Light"/>
          <w:sz w:val="20"/>
          <w:szCs w:val="20"/>
        </w:rPr>
        <w:t>Kreibich</w:t>
      </w:r>
      <w:proofErr w:type="spellEnd"/>
      <w:r w:rsidRPr="00E05D09">
        <w:rPr>
          <w:rFonts w:ascii="Segoe UI Light" w:hAnsi="Segoe UI Light" w:cs="Segoe UI Light"/>
          <w:sz w:val="20"/>
          <w:szCs w:val="20"/>
        </w:rPr>
        <w:t xml:space="preserve"> - </w:t>
      </w:r>
      <w:proofErr w:type="spellStart"/>
      <w:r w:rsidRPr="00E05D09">
        <w:rPr>
          <w:rFonts w:ascii="Segoe UI Light" w:hAnsi="Segoe UI Light" w:cs="Segoe UI Light"/>
          <w:sz w:val="20"/>
          <w:szCs w:val="20"/>
        </w:rPr>
        <w:t>Kašuba</w:t>
      </w:r>
      <w:proofErr w:type="spellEnd"/>
      <w:r w:rsidRPr="00E05D09">
        <w:rPr>
          <w:rFonts w:ascii="Segoe UI Light" w:hAnsi="Segoe UI Light" w:cs="Segoe UI Light"/>
          <w:sz w:val="20"/>
          <w:szCs w:val="20"/>
        </w:rPr>
        <w:t xml:space="preserve"> BAND</w:t>
      </w:r>
    </w:p>
    <w:p w14:paraId="769004AD" w14:textId="77777777" w:rsidR="00DC0F46" w:rsidRPr="00E05D09" w:rsidRDefault="00DC0F46" w:rsidP="00DC0F46">
      <w:p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w:t>
      </w:r>
      <w:r w:rsidRPr="00E05D09">
        <w:rPr>
          <w:rFonts w:ascii="Segoe UI Light" w:hAnsi="Segoe UI Light" w:cs="Segoe UI Light"/>
          <w:sz w:val="20"/>
          <w:szCs w:val="20"/>
        </w:rPr>
        <w:tab/>
        <w:t>Zabawa taneczna z zespołem Mario Band</w:t>
      </w:r>
    </w:p>
    <w:p w14:paraId="0E106733" w14:textId="77777777" w:rsidR="00DC0F46" w:rsidRPr="00E05D09" w:rsidRDefault="00DC0F46" w:rsidP="00DC0F46">
      <w:p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w:t>
      </w:r>
      <w:r w:rsidRPr="00E05D09">
        <w:rPr>
          <w:rFonts w:ascii="Segoe UI Light" w:hAnsi="Segoe UI Light" w:cs="Segoe UI Light"/>
          <w:sz w:val="20"/>
          <w:szCs w:val="20"/>
        </w:rPr>
        <w:tab/>
        <w:t>Liczne stoisk Kół Gospodyń Wiejskich, gastronomicznych,</w:t>
      </w:r>
    </w:p>
    <w:p w14:paraId="2653B6DE" w14:textId="77777777" w:rsidR="00DC0F46" w:rsidRPr="00E05D09" w:rsidRDefault="00DC0F46" w:rsidP="00DC0F46">
      <w:p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w:t>
      </w:r>
      <w:r w:rsidRPr="00E05D09">
        <w:rPr>
          <w:rFonts w:ascii="Segoe UI Light" w:hAnsi="Segoe UI Light" w:cs="Segoe UI Light"/>
          <w:sz w:val="20"/>
          <w:szCs w:val="20"/>
        </w:rPr>
        <w:tab/>
        <w:t>placu zabaw dla dzieci,</w:t>
      </w:r>
    </w:p>
    <w:p w14:paraId="749B23FC" w14:textId="77777777" w:rsidR="00DC0F46" w:rsidRPr="00E05D09" w:rsidRDefault="00DC0F46" w:rsidP="00DC0F46">
      <w:p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w:t>
      </w:r>
      <w:r w:rsidRPr="00E05D09">
        <w:rPr>
          <w:rFonts w:ascii="Segoe UI Light" w:hAnsi="Segoe UI Light" w:cs="Segoe UI Light"/>
          <w:sz w:val="20"/>
          <w:szCs w:val="20"/>
        </w:rPr>
        <w:tab/>
        <w:t>wystawa plenerowa przygotowana przez Muzeum Ziemi Krajeńskiej w Nakle nad Notecią – na planszach prezentowane były dożynki obchodzone w gminie Nakło nad Notecią w latach po II Wojnie Światowej.</w:t>
      </w:r>
    </w:p>
    <w:p w14:paraId="4537BB0C" w14:textId="77777777" w:rsidR="00FF4032" w:rsidRPr="00E05D09" w:rsidRDefault="00FF4032" w:rsidP="00FF4032">
      <w:pPr>
        <w:keepNext/>
        <w:spacing w:after="0" w:line="360" w:lineRule="auto"/>
        <w:contextualSpacing/>
        <w:jc w:val="center"/>
        <w:rPr>
          <w:rFonts w:ascii="Segoe UI Light" w:hAnsi="Segoe UI Light" w:cs="Segoe UI Light"/>
        </w:rPr>
      </w:pPr>
      <w:r w:rsidRPr="00E05D09">
        <w:rPr>
          <w:rFonts w:ascii="Segoe UI Light" w:hAnsi="Segoe UI Light" w:cs="Segoe UI Light"/>
          <w:noProof/>
          <w:sz w:val="20"/>
          <w:szCs w:val="20"/>
        </w:rPr>
        <w:drawing>
          <wp:inline distT="0" distB="0" distL="0" distR="0" wp14:anchorId="787937E2" wp14:editId="540E633F">
            <wp:extent cx="4095750" cy="2730650"/>
            <wp:effectExtent l="0" t="0" r="0" b="0"/>
            <wp:docPr id="18049486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948611" name="Obraz 180494861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098764" cy="2732659"/>
                    </a:xfrm>
                    <a:prstGeom prst="rect">
                      <a:avLst/>
                    </a:prstGeom>
                  </pic:spPr>
                </pic:pic>
              </a:graphicData>
            </a:graphic>
          </wp:inline>
        </w:drawing>
      </w:r>
    </w:p>
    <w:p w14:paraId="7EC0635E" w14:textId="262048FA" w:rsidR="00DC0F46" w:rsidRPr="00E05D09" w:rsidRDefault="00FF4032" w:rsidP="00FF4032">
      <w:pPr>
        <w:pStyle w:val="Legenda"/>
        <w:jc w:val="center"/>
        <w:rPr>
          <w:rFonts w:ascii="Segoe UI Light" w:hAnsi="Segoe UI Light" w:cs="Segoe UI Light"/>
          <w:sz w:val="20"/>
          <w:szCs w:val="20"/>
        </w:rPr>
      </w:pPr>
      <w:r w:rsidRPr="00E05D09">
        <w:rPr>
          <w:rFonts w:ascii="Segoe UI Light" w:hAnsi="Segoe UI Light" w:cs="Segoe UI Light"/>
        </w:rPr>
        <w:t>Dożynki Powiatowo-Gminne 2022 - wieńce dożynkowe</w:t>
      </w:r>
    </w:p>
    <w:p w14:paraId="3236C02F" w14:textId="77777777" w:rsidR="00FC06D4" w:rsidRPr="00E05D09" w:rsidRDefault="00FC06D4" w:rsidP="00DC0F46">
      <w:pPr>
        <w:spacing w:after="0" w:line="360" w:lineRule="auto"/>
        <w:ind w:firstLine="708"/>
        <w:contextualSpacing/>
        <w:jc w:val="both"/>
        <w:rPr>
          <w:rFonts w:ascii="Segoe UI Light" w:hAnsi="Segoe UI Light" w:cs="Segoe UI Light"/>
          <w:sz w:val="20"/>
          <w:szCs w:val="20"/>
        </w:rPr>
      </w:pPr>
    </w:p>
    <w:p w14:paraId="35B111D9" w14:textId="1E22A593" w:rsidR="00DC0F46" w:rsidRPr="00E05D09" w:rsidRDefault="00DC0F46" w:rsidP="00DC0F46">
      <w:pPr>
        <w:spacing w:after="0" w:line="360" w:lineRule="auto"/>
        <w:ind w:firstLine="708"/>
        <w:contextualSpacing/>
        <w:jc w:val="both"/>
        <w:rPr>
          <w:rFonts w:ascii="Segoe UI Light" w:hAnsi="Segoe UI Light" w:cs="Segoe UI Light"/>
          <w:sz w:val="20"/>
          <w:szCs w:val="20"/>
        </w:rPr>
      </w:pPr>
      <w:r w:rsidRPr="00E05D09">
        <w:rPr>
          <w:rFonts w:ascii="Segoe UI Light" w:hAnsi="Segoe UI Light" w:cs="Segoe UI Light"/>
          <w:sz w:val="20"/>
          <w:szCs w:val="20"/>
        </w:rPr>
        <w:t xml:space="preserve">Dnia 7 listopada 2022 roku w Centrum Akceptacji i Aktywności Społecznej w Paterku odbyło się Forum Inicjatyw Lokalnych i organizacji pozarządowych powiatu nakielskiego „Lepszy przykład niż wykład”, którego byliśmy współorganizatorem razem z Lokalną Grupą Działania Stowarzyszenie ,,Partnerstwo dla Krajny i Pałuk”. Jest to cykliczne wydarzenie, podczas którego prowadzone są prelekcje w tematyce zdobywania </w:t>
      </w:r>
      <w:r w:rsidRPr="00E05D09">
        <w:rPr>
          <w:rFonts w:ascii="Segoe UI Light" w:hAnsi="Segoe UI Light" w:cs="Segoe UI Light"/>
          <w:sz w:val="20"/>
          <w:szCs w:val="20"/>
        </w:rPr>
        <w:lastRenderedPageBreak/>
        <w:t xml:space="preserve">inspiracji i pomysłów na projekty, dobrych praktyk oraz wdrażania pomysłów na realizację zadań publicznych w życie, a przedstawiciele organizacji na własnym przykładzie omawiają i pokazują swoje działania. Podczas tego wydarzenia gości przywitali: Kamila </w:t>
      </w:r>
      <w:proofErr w:type="spellStart"/>
      <w:r w:rsidRPr="00E05D09">
        <w:rPr>
          <w:rFonts w:ascii="Segoe UI Light" w:hAnsi="Segoe UI Light" w:cs="Segoe UI Light"/>
          <w:sz w:val="20"/>
          <w:szCs w:val="20"/>
        </w:rPr>
        <w:t>Radzka</w:t>
      </w:r>
      <w:proofErr w:type="spellEnd"/>
      <w:r w:rsidRPr="00E05D09">
        <w:rPr>
          <w:rFonts w:ascii="Segoe UI Light" w:hAnsi="Segoe UI Light" w:cs="Segoe UI Light"/>
          <w:sz w:val="20"/>
          <w:szCs w:val="20"/>
        </w:rPr>
        <w:t xml:space="preserve">-Januszewska Prezes Zarządu Stowarzyszenia ,,Partnerstwo dla Krajny i Pałuk” oraz Tadeusz Sobol – Starosta Nakielski. Agnieszka Chlebowska – </w:t>
      </w:r>
      <w:proofErr w:type="spellStart"/>
      <w:r w:rsidRPr="00E05D09">
        <w:rPr>
          <w:rFonts w:ascii="Segoe UI Light" w:hAnsi="Segoe UI Light" w:cs="Segoe UI Light"/>
          <w:sz w:val="20"/>
          <w:szCs w:val="20"/>
        </w:rPr>
        <w:t>Ogurkis</w:t>
      </w:r>
      <w:proofErr w:type="spellEnd"/>
      <w:r w:rsidRPr="00E05D09">
        <w:rPr>
          <w:rFonts w:ascii="Segoe UI Light" w:hAnsi="Segoe UI Light" w:cs="Segoe UI Light"/>
          <w:sz w:val="20"/>
          <w:szCs w:val="20"/>
        </w:rPr>
        <w:t xml:space="preserve"> opowiedziała o nowych siłach na trudne czasy – skąd czerpać inspiracje do działania. Przedstawiono dobre praktyki - inicjatywy zrealizowane przez Stowarzyszenie na Rzecz Rozwoju Olszewki i Lubaszcza: projekt pn. Klub młodzieżowy ,,Akademia Różności” oraz dobre praktyki realizowane ze środków Powiatu Nakielskiego przez Stowarzyszenie Mieszkańców Gminy Szubin ,,</w:t>
      </w:r>
      <w:proofErr w:type="spellStart"/>
      <w:r w:rsidRPr="00E05D09">
        <w:rPr>
          <w:rFonts w:ascii="Segoe UI Light" w:hAnsi="Segoe UI Light" w:cs="Segoe UI Light"/>
          <w:sz w:val="20"/>
          <w:szCs w:val="20"/>
        </w:rPr>
        <w:t>Szubiniacy</w:t>
      </w:r>
      <w:proofErr w:type="spellEnd"/>
      <w:r w:rsidRPr="00E05D09">
        <w:rPr>
          <w:rFonts w:ascii="Segoe UI Light" w:hAnsi="Segoe UI Light" w:cs="Segoe UI Light"/>
          <w:sz w:val="20"/>
          <w:szCs w:val="20"/>
        </w:rPr>
        <w:t>”. Wystąpiła też pani Dorota Stanek, dyrektor biura LGD Stowarzyszenie ,,Partnerstwo dla Krajny i Pałuk”, która przedstawiła lokalne źródła finansowania inicjatyw. Z kolei Agnieszka Heftowicz, dyrektor Wydziału Rozwoju Starostwa Powiatowego w Nakle nad Notecią przedstawiła Program Współpracy Powiatu Nakielskiego z organizacjami pozarządowymi na rok 2023, zaznaczając, że Zarząd Powiatu Nakielskiego zdecydował zwiększyć środki przeznaczone na otwarte konkursy ofert w przyszłym roku do kwoty 220 tysięcy złotych.</w:t>
      </w:r>
    </w:p>
    <w:p w14:paraId="65067FAE" w14:textId="77777777" w:rsidR="00DC0F46" w:rsidRPr="00E05D09" w:rsidRDefault="00DC0F46" w:rsidP="00DC0F46">
      <w:pPr>
        <w:spacing w:after="0" w:line="360" w:lineRule="auto"/>
        <w:contextualSpacing/>
        <w:jc w:val="both"/>
        <w:rPr>
          <w:rFonts w:ascii="Segoe UI Light" w:hAnsi="Segoe UI Light" w:cs="Segoe UI Light"/>
          <w:sz w:val="20"/>
          <w:szCs w:val="20"/>
        </w:rPr>
      </w:pPr>
    </w:p>
    <w:p w14:paraId="455D2BD9" w14:textId="21D7DE02" w:rsidR="00DC0F46" w:rsidRPr="00E05D09" w:rsidRDefault="00DC0F46" w:rsidP="00DC0F46">
      <w:pPr>
        <w:spacing w:after="0" w:line="360" w:lineRule="auto"/>
        <w:ind w:firstLine="708"/>
        <w:contextualSpacing/>
        <w:jc w:val="both"/>
        <w:rPr>
          <w:rFonts w:ascii="Segoe UI Light" w:hAnsi="Segoe UI Light" w:cs="Segoe UI Light"/>
          <w:sz w:val="20"/>
          <w:szCs w:val="20"/>
        </w:rPr>
      </w:pPr>
      <w:r w:rsidRPr="00E05D09">
        <w:rPr>
          <w:rFonts w:ascii="Segoe UI Light" w:hAnsi="Segoe UI Light" w:cs="Segoe UI Light"/>
          <w:sz w:val="20"/>
          <w:szCs w:val="20"/>
        </w:rPr>
        <w:t xml:space="preserve">Niezmiennie w stosunku do ubiegłych lat Wydział Rozwoju koordynował i prowadził projekty dofinansowywane ze środków krajowych oraz unijnych. Działania prowadzone w ich ramach stanowią główny trzon promocji w 2022 roku obok współpracy ze stowarzyszeniami oraz prowadzenia </w:t>
      </w:r>
      <w:proofErr w:type="spellStart"/>
      <w:r w:rsidRPr="00E05D09">
        <w:rPr>
          <w:rFonts w:ascii="Segoe UI Light" w:hAnsi="Segoe UI Light" w:cs="Segoe UI Light"/>
          <w:sz w:val="20"/>
          <w:szCs w:val="20"/>
        </w:rPr>
        <w:t>social</w:t>
      </w:r>
      <w:proofErr w:type="spellEnd"/>
      <w:r w:rsidRPr="00E05D09">
        <w:rPr>
          <w:rFonts w:ascii="Segoe UI Light" w:hAnsi="Segoe UI Light" w:cs="Segoe UI Light"/>
          <w:sz w:val="20"/>
          <w:szCs w:val="20"/>
        </w:rPr>
        <w:t xml:space="preserve"> mediów. W 2022</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 xml:space="preserve"> można wyróżnić kilka z nich, m.in. „Moje Liceum”, „Szkoła Zawodowa Świadomym Wyborem edycja III”, „Aktywna Tablica” „Zagospodarowanie terenu rekreacyjnego na Przystani Powiat Nakielski”, "Zagospodarowanie terenu przy boisku Zespołu Szkół Specjalnych w Karnowie na plac rekreacyjny z siłownią zewnętrzną",</w:t>
      </w:r>
      <w:r w:rsidR="00217E9E" w:rsidRPr="00E05D09">
        <w:rPr>
          <w:rFonts w:ascii="Segoe UI Light" w:hAnsi="Segoe UI Light" w:cs="Segoe UI Light"/>
          <w:sz w:val="20"/>
          <w:szCs w:val="20"/>
        </w:rPr>
        <w:t xml:space="preserve"> </w:t>
      </w:r>
      <w:r w:rsidRPr="00E05D09">
        <w:rPr>
          <w:rFonts w:ascii="Segoe UI Light" w:hAnsi="Segoe UI Light" w:cs="Segoe UI Light"/>
          <w:sz w:val="20"/>
          <w:szCs w:val="20"/>
        </w:rPr>
        <w:t xml:space="preserve">„Akceptuję III – formy aktywizacji mieszkańców powiatu nakielskiego” czy odnowienie Polichromii w I Liceum Ogólnokształcącym w Nakle nad Notecią”. Promocja wszystkich projektów – zarówno tych wyżej wspominanych, jak i niewymienionych - oraz działań z nimi związanych odbywała się według wytycznych zawartych w umowach o dofinansowanie w tym publikacja informacji o projektach na powiatowych stronach internetowych oraz w lokalnych mediach. </w:t>
      </w:r>
    </w:p>
    <w:p w14:paraId="2268046B" w14:textId="77777777" w:rsidR="00DC0F46" w:rsidRPr="00E05D09" w:rsidRDefault="00DC0F46" w:rsidP="00DC0F46">
      <w:pPr>
        <w:spacing w:after="0" w:line="360" w:lineRule="auto"/>
        <w:contextualSpacing/>
        <w:jc w:val="both"/>
        <w:rPr>
          <w:rFonts w:ascii="Segoe UI Light" w:hAnsi="Segoe UI Light" w:cs="Segoe UI Light"/>
          <w:sz w:val="20"/>
          <w:szCs w:val="20"/>
        </w:rPr>
      </w:pPr>
    </w:p>
    <w:p w14:paraId="0B7E3585" w14:textId="77777777" w:rsidR="00DC0F46" w:rsidRPr="00E05D09" w:rsidRDefault="00DC0F46" w:rsidP="00DC0F46">
      <w:pPr>
        <w:spacing w:after="0" w:line="360" w:lineRule="auto"/>
        <w:ind w:firstLine="708"/>
        <w:contextualSpacing/>
        <w:jc w:val="both"/>
        <w:rPr>
          <w:rFonts w:ascii="Segoe UI Light" w:hAnsi="Segoe UI Light" w:cs="Segoe UI Light"/>
          <w:sz w:val="20"/>
          <w:szCs w:val="20"/>
        </w:rPr>
      </w:pPr>
      <w:r w:rsidRPr="00E05D09">
        <w:rPr>
          <w:rFonts w:ascii="Segoe UI Light" w:hAnsi="Segoe UI Light" w:cs="Segoe UI Light"/>
          <w:sz w:val="20"/>
          <w:szCs w:val="20"/>
        </w:rPr>
        <w:t>Ubiegły rok upłynął pod znakiem „współorganizacji” i bezpłatnej promocji własnej. Ograniczenie środków finansowych oraz wymóg dostosowania prowadzonych inicjatyw do aktualnych potrzeb mocno wpłynął na całokształt podejmowanych działań promocyjnych. Wyciągając wnioski z roku ubiegłego konieczne jest przemyślenie strategii promocji powiatu na następne lata w taki sposób, by obniżyć jej koszty i budować organiczne zasięgi, a także wzmocnić i maksymalnie wspomóc zakres, sposób i formy funkcjonowania stowarzyszeń, które w skuteczny i efektywny sposób realizują zadania publiczne, które pomiędzy wieloma korzyściami niosą także szansę na dalsze budowanie i umacnianie pozytywnego wizerunku Powiatu Nakielskiego.</w:t>
      </w:r>
    </w:p>
    <w:p w14:paraId="6C6DA0A9" w14:textId="6DCB5FB9" w:rsidR="003031DE" w:rsidRPr="00E05D09" w:rsidRDefault="003031DE" w:rsidP="00F33A32">
      <w:pPr>
        <w:keepNext/>
        <w:spacing w:after="0" w:line="360" w:lineRule="auto"/>
        <w:contextualSpacing/>
        <w:rPr>
          <w:rFonts w:ascii="Segoe UI Light" w:hAnsi="Segoe UI Light" w:cs="Segoe UI Light"/>
        </w:rPr>
      </w:pPr>
    </w:p>
    <w:p w14:paraId="6C801AEF" w14:textId="266E13B9" w:rsidR="003031DE" w:rsidRPr="00E05D09" w:rsidRDefault="003031DE" w:rsidP="00E323F7">
      <w:pPr>
        <w:spacing w:after="0" w:line="360" w:lineRule="auto"/>
        <w:ind w:firstLine="708"/>
        <w:contextualSpacing/>
        <w:jc w:val="both"/>
        <w:rPr>
          <w:rFonts w:ascii="Segoe UI Light" w:hAnsi="Segoe UI Light" w:cs="Segoe UI Light"/>
          <w:sz w:val="20"/>
          <w:szCs w:val="20"/>
        </w:rPr>
      </w:pPr>
      <w:r w:rsidRPr="00E05D09">
        <w:rPr>
          <w:rFonts w:ascii="Segoe UI Light" w:hAnsi="Segoe UI Light" w:cs="Segoe UI Light"/>
          <w:sz w:val="20"/>
          <w:szCs w:val="20"/>
        </w:rPr>
        <w:t>.</w:t>
      </w:r>
    </w:p>
    <w:tbl>
      <w:tblPr>
        <w:tblStyle w:val="rednialista1akcent2"/>
        <w:tblW w:w="0" w:type="auto"/>
        <w:tblBorders>
          <w:top w:val="none" w:sz="0" w:space="0" w:color="auto"/>
          <w:bottom w:val="single" w:sz="8" w:space="0" w:color="1F3864" w:themeColor="accent1" w:themeShade="80"/>
        </w:tblBorders>
        <w:tblLook w:val="04A0" w:firstRow="1" w:lastRow="0" w:firstColumn="1" w:lastColumn="0" w:noHBand="0" w:noVBand="1"/>
      </w:tblPr>
      <w:tblGrid>
        <w:gridCol w:w="9070"/>
      </w:tblGrid>
      <w:tr w:rsidR="003031DE" w:rsidRPr="00E05D09" w14:paraId="4FC6B659" w14:textId="77777777" w:rsidTr="00FF40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tcBorders>
              <w:top w:val="none" w:sz="0" w:space="0" w:color="auto"/>
              <w:bottom w:val="none" w:sz="0" w:space="0" w:color="auto"/>
            </w:tcBorders>
            <w:shd w:val="clear" w:color="auto" w:fill="auto"/>
          </w:tcPr>
          <w:p w14:paraId="31BD8C93" w14:textId="435224DD" w:rsidR="003031DE" w:rsidRPr="00E05D09" w:rsidRDefault="00F33A32" w:rsidP="00C67EA6">
            <w:pPr>
              <w:pStyle w:val="Bezodstpw"/>
              <w:spacing w:line="360" w:lineRule="auto"/>
              <w:contextualSpacing/>
              <w:rPr>
                <w:rFonts w:ascii="Segoe UI Light" w:eastAsia="Calibri" w:hAnsi="Segoe UI Light" w:cs="Segoe UI Light"/>
                <w:b w:val="0"/>
                <w:bCs w:val="0"/>
                <w:color w:val="1F3864" w:themeColor="accent1" w:themeShade="80"/>
              </w:rPr>
            </w:pPr>
            <w:bookmarkStart w:id="49" w:name="_Hlk72230860"/>
            <w:r w:rsidRPr="00E05D09">
              <w:rPr>
                <w:rFonts w:ascii="Segoe UI Light" w:eastAsia="Calibri" w:hAnsi="Segoe UI Light" w:cs="Segoe UI Light"/>
                <w:b w:val="0"/>
                <w:bCs w:val="0"/>
                <w:color w:val="1F3864" w:themeColor="accent1" w:themeShade="80"/>
              </w:rPr>
              <w:t>P</w:t>
            </w:r>
            <w:r w:rsidR="003031DE" w:rsidRPr="00E05D09">
              <w:rPr>
                <w:rFonts w:ascii="Segoe UI Light" w:eastAsia="Calibri" w:hAnsi="Segoe UI Light" w:cs="Segoe UI Light"/>
                <w:b w:val="0"/>
                <w:bCs w:val="0"/>
                <w:color w:val="1F3864" w:themeColor="accent1" w:themeShade="80"/>
              </w:rPr>
              <w:t>ODSUMOWANIE DZIAŁAŃ PROMOCYJNYCH</w:t>
            </w:r>
          </w:p>
        </w:tc>
      </w:tr>
      <w:bookmarkEnd w:id="49"/>
    </w:tbl>
    <w:p w14:paraId="154E5119" w14:textId="77777777" w:rsidR="003031DE" w:rsidRPr="00E05D09" w:rsidRDefault="003031DE" w:rsidP="003031DE">
      <w:pPr>
        <w:spacing w:after="0" w:line="360" w:lineRule="auto"/>
        <w:contextualSpacing/>
        <w:jc w:val="both"/>
        <w:rPr>
          <w:rFonts w:ascii="Segoe UI Light" w:hAnsi="Segoe UI Light" w:cs="Segoe UI Light"/>
          <w:sz w:val="20"/>
          <w:szCs w:val="20"/>
        </w:rPr>
      </w:pPr>
    </w:p>
    <w:p w14:paraId="7889DA9C" w14:textId="752A5145" w:rsidR="003031DE" w:rsidRPr="00E05D09" w:rsidRDefault="003031DE" w:rsidP="005B4EBC">
      <w:p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Promocję Powiatu Nakielskiego w 202</w:t>
      </w:r>
      <w:r w:rsidR="00DC0F46" w:rsidRPr="00E05D09">
        <w:rPr>
          <w:rFonts w:ascii="Segoe UI Light" w:hAnsi="Segoe UI Light" w:cs="Segoe UI Light"/>
          <w:sz w:val="20"/>
          <w:szCs w:val="20"/>
        </w:rPr>
        <w:t>2</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 xml:space="preserve"> </w:t>
      </w:r>
      <w:r w:rsidR="005B4EBC" w:rsidRPr="00E05D09">
        <w:rPr>
          <w:rFonts w:ascii="Segoe UI Light" w:hAnsi="Segoe UI Light" w:cs="Segoe UI Light"/>
          <w:sz w:val="20"/>
          <w:szCs w:val="20"/>
        </w:rPr>
        <w:t>podsumować</w:t>
      </w:r>
      <w:r w:rsidRPr="00E05D09">
        <w:rPr>
          <w:rFonts w:ascii="Segoe UI Light" w:hAnsi="Segoe UI Light" w:cs="Segoe UI Light"/>
          <w:sz w:val="20"/>
          <w:szCs w:val="20"/>
        </w:rPr>
        <w:t xml:space="preserve"> można następującymi działaniami:</w:t>
      </w:r>
    </w:p>
    <w:p w14:paraId="59A511AB" w14:textId="77777777" w:rsidR="00DC0F46" w:rsidRPr="00E05D09" w:rsidRDefault="00DC0F46">
      <w:pPr>
        <w:pStyle w:val="Akapitzlist"/>
        <w:numPr>
          <w:ilvl w:val="1"/>
          <w:numId w:val="73"/>
        </w:num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Współpraca ze stowarzyszeniami.</w:t>
      </w:r>
    </w:p>
    <w:p w14:paraId="2CA3B160" w14:textId="77777777" w:rsidR="00DC0F46" w:rsidRPr="00E05D09" w:rsidRDefault="00DC0F46">
      <w:pPr>
        <w:pStyle w:val="Akapitzlist"/>
        <w:numPr>
          <w:ilvl w:val="1"/>
          <w:numId w:val="73"/>
        </w:num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 xml:space="preserve">Publikacja materiałów informacyjnych i promocyjnych na stronach internetowych, </w:t>
      </w:r>
      <w:proofErr w:type="spellStart"/>
      <w:r w:rsidRPr="00E05D09">
        <w:rPr>
          <w:rFonts w:ascii="Segoe UI Light" w:hAnsi="Segoe UI Light" w:cs="Segoe UI Light"/>
          <w:sz w:val="20"/>
          <w:szCs w:val="20"/>
        </w:rPr>
        <w:t>socjal</w:t>
      </w:r>
      <w:proofErr w:type="spellEnd"/>
      <w:r w:rsidRPr="00E05D09">
        <w:rPr>
          <w:rFonts w:ascii="Segoe UI Light" w:hAnsi="Segoe UI Light" w:cs="Segoe UI Light"/>
          <w:sz w:val="20"/>
          <w:szCs w:val="20"/>
        </w:rPr>
        <w:t xml:space="preserve"> mediach i mediach lokalnych.</w:t>
      </w:r>
    </w:p>
    <w:p w14:paraId="1ED88B11" w14:textId="77777777" w:rsidR="00DC0F46" w:rsidRPr="00E05D09" w:rsidRDefault="00DC0F46">
      <w:pPr>
        <w:pStyle w:val="Akapitzlist"/>
        <w:numPr>
          <w:ilvl w:val="1"/>
          <w:numId w:val="73"/>
        </w:num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 xml:space="preserve">Prowadzenie </w:t>
      </w:r>
      <w:proofErr w:type="spellStart"/>
      <w:r w:rsidRPr="00E05D09">
        <w:rPr>
          <w:rFonts w:ascii="Segoe UI Light" w:hAnsi="Segoe UI Light" w:cs="Segoe UI Light"/>
          <w:sz w:val="20"/>
          <w:szCs w:val="20"/>
        </w:rPr>
        <w:t>social</w:t>
      </w:r>
      <w:proofErr w:type="spellEnd"/>
      <w:r w:rsidRPr="00E05D09">
        <w:rPr>
          <w:rFonts w:ascii="Segoe UI Light" w:hAnsi="Segoe UI Light" w:cs="Segoe UI Light"/>
          <w:sz w:val="20"/>
          <w:szCs w:val="20"/>
        </w:rPr>
        <w:t xml:space="preserve"> mediów.</w:t>
      </w:r>
    </w:p>
    <w:p w14:paraId="745BC0D2" w14:textId="77777777" w:rsidR="00DC0F46" w:rsidRPr="00E05D09" w:rsidRDefault="00DC0F46">
      <w:pPr>
        <w:pStyle w:val="Akapitzlist"/>
        <w:numPr>
          <w:ilvl w:val="1"/>
          <w:numId w:val="73"/>
        </w:num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Zakup i dystrybucja gadżetów promocyjnych.</w:t>
      </w:r>
    </w:p>
    <w:p w14:paraId="7F013A96" w14:textId="77777777" w:rsidR="00DC0F46" w:rsidRPr="00E05D09" w:rsidRDefault="00DC0F46">
      <w:pPr>
        <w:pStyle w:val="Akapitzlist"/>
        <w:numPr>
          <w:ilvl w:val="1"/>
          <w:numId w:val="73"/>
        </w:num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Współorganizacja wielu wydarzeń dot. aktywizacji społecznej, działalności publicznej czy profilaktycznej.</w:t>
      </w:r>
    </w:p>
    <w:p w14:paraId="6D3187E6" w14:textId="77777777" w:rsidR="00DC0F46" w:rsidRPr="00E05D09" w:rsidRDefault="00DC0F46">
      <w:pPr>
        <w:pStyle w:val="Akapitzlist"/>
        <w:numPr>
          <w:ilvl w:val="1"/>
          <w:numId w:val="73"/>
        </w:num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Działania charytatywne i organizacyjne na rzecz uchodźców z Ukrainy i jasno przedstawiające stanowisko powiatu do wojny w Ukrainie.</w:t>
      </w:r>
    </w:p>
    <w:p w14:paraId="203762B1" w14:textId="77777777" w:rsidR="00DC0F46" w:rsidRPr="00E05D09" w:rsidRDefault="00DC0F46">
      <w:pPr>
        <w:pStyle w:val="Akapitzlist"/>
        <w:numPr>
          <w:ilvl w:val="1"/>
          <w:numId w:val="73"/>
        </w:num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Dożynki w Sucharach.</w:t>
      </w:r>
    </w:p>
    <w:p w14:paraId="07D1D594" w14:textId="77777777" w:rsidR="00DC0F46" w:rsidRPr="00E05D09" w:rsidRDefault="00DC0F46">
      <w:pPr>
        <w:pStyle w:val="Akapitzlist"/>
        <w:numPr>
          <w:ilvl w:val="1"/>
          <w:numId w:val="73"/>
        </w:num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 xml:space="preserve">Piknik na Przystani Powiat Nakielskie w ramach projektu. </w:t>
      </w:r>
    </w:p>
    <w:p w14:paraId="17FB47DD" w14:textId="77777777" w:rsidR="00DC0F46" w:rsidRPr="00E05D09" w:rsidRDefault="00DC0F46">
      <w:pPr>
        <w:pStyle w:val="Akapitzlist"/>
        <w:numPr>
          <w:ilvl w:val="1"/>
          <w:numId w:val="73"/>
        </w:num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Forum Inicjatyw Lokalnych w Centrum Akceptacji i Aktywności Społecznej w Paterku.</w:t>
      </w:r>
    </w:p>
    <w:p w14:paraId="2DFA23B5" w14:textId="77777777" w:rsidR="00DC0F46" w:rsidRPr="00E05D09" w:rsidRDefault="00DC0F46" w:rsidP="00DC0F46">
      <w:pPr>
        <w:pStyle w:val="Akapitzlist"/>
        <w:spacing w:after="0" w:line="360" w:lineRule="auto"/>
        <w:jc w:val="both"/>
        <w:rPr>
          <w:rFonts w:ascii="Segoe UI Light" w:hAnsi="Segoe UI Light" w:cs="Segoe UI Light"/>
          <w:sz w:val="20"/>
          <w:szCs w:val="20"/>
        </w:rPr>
      </w:pPr>
    </w:p>
    <w:p w14:paraId="3C163F19" w14:textId="7841C6C6" w:rsidR="00FB26DC" w:rsidRPr="00E05D09" w:rsidRDefault="00FB26DC" w:rsidP="00A002EB">
      <w:pPr>
        <w:pStyle w:val="Nagwek2"/>
        <w:rPr>
          <w:rFonts w:cs="Segoe UI Light"/>
          <w:sz w:val="24"/>
          <w:szCs w:val="24"/>
        </w:rPr>
      </w:pPr>
      <w:bookmarkStart w:id="50" w:name="_Toc103345468"/>
      <w:r w:rsidRPr="00E05D09">
        <w:rPr>
          <w:rFonts w:cs="Segoe UI Light"/>
        </w:rPr>
        <w:t>15. Pomoc społeczna i wspieranie osób niepełnosprawnych</w:t>
      </w:r>
      <w:bookmarkEnd w:id="50"/>
    </w:p>
    <w:tbl>
      <w:tblPr>
        <w:tblStyle w:val="rednialista1akcent2"/>
        <w:tblW w:w="0" w:type="auto"/>
        <w:tblBorders>
          <w:top w:val="none" w:sz="0" w:space="0" w:color="auto"/>
          <w:bottom w:val="single" w:sz="8" w:space="0" w:color="1F3864" w:themeColor="accent1" w:themeShade="80"/>
        </w:tblBorders>
        <w:tblLook w:val="04A0" w:firstRow="1" w:lastRow="0" w:firstColumn="1" w:lastColumn="0" w:noHBand="0" w:noVBand="1"/>
      </w:tblPr>
      <w:tblGrid>
        <w:gridCol w:w="9070"/>
      </w:tblGrid>
      <w:tr w:rsidR="008E4492" w:rsidRPr="00E05D09" w14:paraId="622969B3" w14:textId="77777777" w:rsidTr="00183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top w:val="none" w:sz="0" w:space="0" w:color="auto"/>
              <w:bottom w:val="none" w:sz="0" w:space="0" w:color="auto"/>
            </w:tcBorders>
            <w:shd w:val="clear" w:color="auto" w:fill="auto"/>
          </w:tcPr>
          <w:p w14:paraId="1C0E0D85" w14:textId="77777777" w:rsidR="008E4492" w:rsidRPr="00E05D09" w:rsidRDefault="008E4492" w:rsidP="008E4492">
            <w:pPr>
              <w:pStyle w:val="Bezodstpw"/>
              <w:spacing w:line="360" w:lineRule="auto"/>
              <w:contextualSpacing/>
              <w:rPr>
                <w:rFonts w:ascii="Segoe UI Light" w:eastAsia="Calibri" w:hAnsi="Segoe UI Light" w:cs="Segoe UI Light"/>
                <w:b w:val="0"/>
                <w:bCs w:val="0"/>
                <w:color w:val="1F3864" w:themeColor="accent1" w:themeShade="80"/>
              </w:rPr>
            </w:pPr>
            <w:r w:rsidRPr="00E05D09">
              <w:rPr>
                <w:rFonts w:ascii="Segoe UI Light" w:eastAsia="Calibri" w:hAnsi="Segoe UI Light" w:cs="Segoe UI Light"/>
                <w:b w:val="0"/>
                <w:bCs w:val="0"/>
                <w:color w:val="1F3864" w:themeColor="accent1" w:themeShade="80"/>
              </w:rPr>
              <w:br/>
              <w:t>DOM POMOCY SPOŁECZNEJ W NAKLE NAD NOTECIĄ</w:t>
            </w:r>
          </w:p>
        </w:tc>
      </w:tr>
    </w:tbl>
    <w:p w14:paraId="69C8F5AE" w14:textId="77777777" w:rsidR="008E4492" w:rsidRPr="00E05D09" w:rsidRDefault="008E4492" w:rsidP="00183E56">
      <w:pPr>
        <w:spacing w:after="0" w:line="360" w:lineRule="auto"/>
        <w:jc w:val="both"/>
        <w:rPr>
          <w:rFonts w:ascii="Segoe UI Light" w:hAnsi="Segoe UI Light" w:cs="Segoe UI Light"/>
          <w:sz w:val="24"/>
          <w:szCs w:val="24"/>
        </w:rPr>
      </w:pPr>
    </w:p>
    <w:p w14:paraId="5D860580" w14:textId="6E01824B" w:rsidR="008E4492" w:rsidRPr="00E05D09" w:rsidRDefault="008E4492" w:rsidP="00183E56">
      <w:pPr>
        <w:suppressAutoHyphens/>
        <w:spacing w:after="0" w:line="360" w:lineRule="auto"/>
        <w:ind w:firstLine="708"/>
        <w:jc w:val="both"/>
        <w:rPr>
          <w:rFonts w:ascii="Segoe UI Light" w:eastAsia="Times New Roman" w:hAnsi="Segoe UI Light" w:cs="Segoe UI Light"/>
          <w:sz w:val="20"/>
          <w:szCs w:val="20"/>
          <w:u w:val="single"/>
          <w:lang w:eastAsia="ar-SA"/>
        </w:rPr>
      </w:pPr>
      <w:r w:rsidRPr="00E05D09">
        <w:rPr>
          <w:rFonts w:ascii="Segoe UI Light" w:eastAsia="Times New Roman" w:hAnsi="Segoe UI Light" w:cs="Segoe UI Light"/>
          <w:sz w:val="20"/>
          <w:szCs w:val="20"/>
          <w:lang w:eastAsia="ar-SA"/>
        </w:rPr>
        <w:t>DPS przeznaczony jest dla 80 mieszkańców przewlekle somatycznie chorych.</w:t>
      </w:r>
      <w:r w:rsidRPr="00E05D09">
        <w:rPr>
          <w:rFonts w:ascii="Segoe UI Light" w:eastAsia="Times New Roman" w:hAnsi="Segoe UI Light" w:cs="Segoe UI Light"/>
          <w:b/>
          <w:bCs/>
          <w:sz w:val="20"/>
          <w:szCs w:val="20"/>
          <w:lang w:eastAsia="ar-SA"/>
        </w:rPr>
        <w:t xml:space="preserve"> </w:t>
      </w:r>
      <w:r w:rsidRPr="00E05D09">
        <w:rPr>
          <w:rFonts w:ascii="Segoe UI Light" w:eastAsia="Times New Roman" w:hAnsi="Segoe UI Light" w:cs="Segoe UI Light"/>
          <w:sz w:val="20"/>
          <w:szCs w:val="20"/>
          <w:lang w:eastAsia="ar-SA"/>
        </w:rPr>
        <w:t>Dom został powołany na podstawie uchwały Nr XXIII/143/2004 Rady Powiatu w Nakle nad Notecią z dnia 24 listopada 2004</w:t>
      </w:r>
      <w:r w:rsidR="00217E9E" w:rsidRPr="00E05D09">
        <w:rPr>
          <w:rFonts w:ascii="Segoe UI Light" w:eastAsia="Times New Roman" w:hAnsi="Segoe UI Light" w:cs="Segoe UI Light"/>
          <w:sz w:val="20"/>
          <w:szCs w:val="20"/>
          <w:lang w:eastAsia="ar-SA"/>
        </w:rPr>
        <w:t xml:space="preserve"> r.</w:t>
      </w:r>
      <w:r w:rsidRPr="00E05D09">
        <w:rPr>
          <w:rFonts w:ascii="Segoe UI Light" w:eastAsia="Times New Roman" w:hAnsi="Segoe UI Light" w:cs="Segoe UI Light"/>
          <w:sz w:val="20"/>
          <w:szCs w:val="20"/>
          <w:lang w:eastAsia="ar-SA"/>
        </w:rPr>
        <w:t xml:space="preserve"> i tym samym zgodnie z decyzją Wojewody Kujawsko-Pomorskiego powiat nakielski uzyskał zezwolenie </w:t>
      </w:r>
      <w:r w:rsidRPr="00E05D09">
        <w:rPr>
          <w:rFonts w:ascii="Segoe UI Light" w:eastAsia="Times New Roman" w:hAnsi="Segoe UI Light" w:cs="Segoe UI Light"/>
          <w:sz w:val="20"/>
          <w:szCs w:val="20"/>
          <w:lang w:eastAsia="ar-SA"/>
        </w:rPr>
        <w:br/>
        <w:t>na prowadzenie domu pomocy społecznej w dniu 17 stycznia 2005</w:t>
      </w:r>
      <w:r w:rsidR="00217E9E" w:rsidRPr="00E05D09">
        <w:rPr>
          <w:rFonts w:ascii="Segoe UI Light" w:eastAsia="Times New Roman" w:hAnsi="Segoe UI Light" w:cs="Segoe UI Light"/>
          <w:sz w:val="20"/>
          <w:szCs w:val="20"/>
          <w:lang w:eastAsia="ar-SA"/>
        </w:rPr>
        <w:t xml:space="preserve"> r.</w:t>
      </w:r>
      <w:r w:rsidRPr="00E05D09">
        <w:rPr>
          <w:rFonts w:ascii="Segoe UI Light" w:eastAsia="Times New Roman" w:hAnsi="Segoe UI Light" w:cs="Segoe UI Light"/>
          <w:sz w:val="20"/>
          <w:szCs w:val="20"/>
          <w:lang w:eastAsia="ar-SA"/>
        </w:rPr>
        <w:t xml:space="preserve"> decyzją Nr WPS.VI.9013-TMo/70/2005 – z przeznaczeniem dla osób przewlekle somatycznie chorych.</w:t>
      </w:r>
      <w:r w:rsidRPr="00E05D09">
        <w:rPr>
          <w:rFonts w:ascii="Segoe UI Light" w:eastAsia="Times New Roman" w:hAnsi="Segoe UI Light" w:cs="Segoe UI Light"/>
          <w:sz w:val="20"/>
          <w:szCs w:val="20"/>
          <w:u w:val="single"/>
          <w:lang w:eastAsia="ar-SA"/>
        </w:rPr>
        <w:t xml:space="preserve"> </w:t>
      </w:r>
    </w:p>
    <w:p w14:paraId="3F84D6CA" w14:textId="1112C464" w:rsidR="008E4492" w:rsidRPr="00E05D09" w:rsidRDefault="008E4492" w:rsidP="008E4492">
      <w:pPr>
        <w:suppressAutoHyphens/>
        <w:spacing w:after="0" w:line="360" w:lineRule="auto"/>
        <w:ind w:firstLine="708"/>
        <w:jc w:val="both"/>
        <w:rPr>
          <w:rFonts w:ascii="Segoe UI Light" w:eastAsia="Times New Roman" w:hAnsi="Segoe UI Light" w:cs="Segoe UI Light"/>
          <w:sz w:val="20"/>
          <w:szCs w:val="20"/>
          <w:lang w:eastAsia="ar-SA"/>
        </w:rPr>
      </w:pPr>
      <w:r w:rsidRPr="00E05D09">
        <w:rPr>
          <w:rFonts w:ascii="Segoe UI Light" w:eastAsia="Times New Roman" w:hAnsi="Segoe UI Light" w:cs="Segoe UI Light"/>
          <w:sz w:val="20"/>
          <w:szCs w:val="20"/>
          <w:lang w:eastAsia="ar-SA"/>
        </w:rPr>
        <w:t>Od 1 marca 2021</w:t>
      </w:r>
      <w:r w:rsidR="00217E9E" w:rsidRPr="00E05D09">
        <w:rPr>
          <w:rFonts w:ascii="Segoe UI Light" w:eastAsia="Times New Roman" w:hAnsi="Segoe UI Light" w:cs="Segoe UI Light"/>
          <w:sz w:val="20"/>
          <w:szCs w:val="20"/>
          <w:lang w:eastAsia="ar-SA"/>
        </w:rPr>
        <w:t xml:space="preserve"> r.</w:t>
      </w:r>
      <w:r w:rsidRPr="00E05D09">
        <w:rPr>
          <w:rFonts w:ascii="Segoe UI Light" w:eastAsia="Times New Roman" w:hAnsi="Segoe UI Light" w:cs="Segoe UI Light"/>
          <w:sz w:val="20"/>
          <w:szCs w:val="20"/>
          <w:lang w:eastAsia="ar-SA"/>
        </w:rPr>
        <w:t xml:space="preserve"> na podstawie uchwały Rady Powiatu Nakielskiego oraz Decyzji Wojewody Kujawsko-Pomorskiego została zwiększona – liczba miejsc statutowych do 80 mieszkańców.</w:t>
      </w:r>
    </w:p>
    <w:p w14:paraId="558685DC" w14:textId="40FF38C0" w:rsidR="008E4492" w:rsidRPr="00E05D09" w:rsidRDefault="008E4492" w:rsidP="008E4492">
      <w:pPr>
        <w:suppressAutoHyphens/>
        <w:spacing w:after="0" w:line="360" w:lineRule="auto"/>
        <w:ind w:firstLine="708"/>
        <w:jc w:val="both"/>
        <w:rPr>
          <w:rFonts w:ascii="Segoe UI Light" w:eastAsia="Times New Roman" w:hAnsi="Segoe UI Light" w:cs="Segoe UI Light"/>
          <w:sz w:val="20"/>
          <w:szCs w:val="20"/>
          <w:lang w:eastAsia="ar-SA"/>
        </w:rPr>
      </w:pPr>
      <w:r w:rsidRPr="00E05D09">
        <w:rPr>
          <w:rFonts w:ascii="Segoe UI Light" w:eastAsia="Times New Roman" w:hAnsi="Segoe UI Light" w:cs="Segoe UI Light"/>
          <w:sz w:val="20"/>
          <w:szCs w:val="20"/>
          <w:lang w:eastAsia="ar-SA"/>
        </w:rPr>
        <w:t xml:space="preserve">Zgodnie z obowiązującymi standardami (podstawa prawna: </w:t>
      </w:r>
      <w:r w:rsidRPr="00E05D09">
        <w:rPr>
          <w:rFonts w:ascii="Segoe UI Light" w:eastAsia="Times New Roman" w:hAnsi="Segoe UI Light" w:cs="Segoe UI Light"/>
          <w:i/>
          <w:iCs/>
          <w:sz w:val="20"/>
          <w:szCs w:val="20"/>
          <w:lang w:eastAsia="ar-SA"/>
        </w:rPr>
        <w:t>rozporządzenie z dnia 23 sierpnia 2012</w:t>
      </w:r>
      <w:r w:rsidR="00217E9E" w:rsidRPr="00E05D09">
        <w:rPr>
          <w:rFonts w:ascii="Segoe UI Light" w:eastAsia="Times New Roman" w:hAnsi="Segoe UI Light" w:cs="Segoe UI Light"/>
          <w:i/>
          <w:iCs/>
          <w:sz w:val="20"/>
          <w:szCs w:val="20"/>
          <w:lang w:eastAsia="ar-SA"/>
        </w:rPr>
        <w:t xml:space="preserve"> r.</w:t>
      </w:r>
      <w:r w:rsidRPr="00E05D09">
        <w:rPr>
          <w:rFonts w:ascii="Segoe UI Light" w:eastAsia="Times New Roman" w:hAnsi="Segoe UI Light" w:cs="Segoe UI Light"/>
          <w:i/>
          <w:iCs/>
          <w:sz w:val="20"/>
          <w:szCs w:val="20"/>
          <w:lang w:eastAsia="ar-SA"/>
        </w:rPr>
        <w:t xml:space="preserve"> w sprawie domów pomocy społecznej</w:t>
      </w:r>
      <w:r w:rsidRPr="00E05D09">
        <w:rPr>
          <w:rFonts w:ascii="Segoe UI Light" w:eastAsia="Times New Roman" w:hAnsi="Segoe UI Light" w:cs="Segoe UI Light"/>
          <w:sz w:val="20"/>
          <w:szCs w:val="20"/>
          <w:lang w:eastAsia="ar-SA"/>
        </w:rPr>
        <w:t>):</w:t>
      </w:r>
    </w:p>
    <w:p w14:paraId="24CA1979" w14:textId="77777777" w:rsidR="008E4492" w:rsidRPr="00E05D09" w:rsidRDefault="008E4492" w:rsidP="00183E56">
      <w:pPr>
        <w:suppressAutoHyphens/>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 xml:space="preserve">„5. 1. Dom, niezależnie od typu, świadczy usługi: </w:t>
      </w:r>
    </w:p>
    <w:p w14:paraId="783FF48C" w14:textId="77777777" w:rsidR="008E4492" w:rsidRPr="00E05D09" w:rsidRDefault="008E4492">
      <w:pPr>
        <w:pStyle w:val="Akapitzlist"/>
        <w:numPr>
          <w:ilvl w:val="0"/>
          <w:numId w:val="64"/>
        </w:numPr>
        <w:suppressAutoHyphens/>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 xml:space="preserve">w zakresie potrzeb bytowych, zapewniając: </w:t>
      </w:r>
    </w:p>
    <w:p w14:paraId="48958489" w14:textId="77777777" w:rsidR="008E4492" w:rsidRPr="00E05D09" w:rsidRDefault="008E4492">
      <w:pPr>
        <w:pStyle w:val="Akapitzlist"/>
        <w:numPr>
          <w:ilvl w:val="0"/>
          <w:numId w:val="65"/>
        </w:numPr>
        <w:suppressAutoHyphens/>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 xml:space="preserve">miejsce zamieszkania, </w:t>
      </w:r>
    </w:p>
    <w:p w14:paraId="2B0A6858" w14:textId="77777777" w:rsidR="008E4492" w:rsidRPr="00E05D09" w:rsidRDefault="008E4492">
      <w:pPr>
        <w:pStyle w:val="Akapitzlist"/>
        <w:numPr>
          <w:ilvl w:val="0"/>
          <w:numId w:val="65"/>
        </w:numPr>
        <w:suppressAutoHyphens/>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lastRenderedPageBreak/>
        <w:t xml:space="preserve">wyżywienie, </w:t>
      </w:r>
    </w:p>
    <w:p w14:paraId="4951B303" w14:textId="77777777" w:rsidR="008E4492" w:rsidRPr="00E05D09" w:rsidRDefault="008E4492">
      <w:pPr>
        <w:pStyle w:val="Akapitzlist"/>
        <w:numPr>
          <w:ilvl w:val="0"/>
          <w:numId w:val="65"/>
        </w:numPr>
        <w:suppressAutoHyphens/>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 xml:space="preserve">odzież i obuwie, </w:t>
      </w:r>
    </w:p>
    <w:p w14:paraId="5E4D5906" w14:textId="77777777" w:rsidR="008E4492" w:rsidRPr="00E05D09" w:rsidRDefault="008E4492">
      <w:pPr>
        <w:pStyle w:val="Akapitzlist"/>
        <w:numPr>
          <w:ilvl w:val="0"/>
          <w:numId w:val="65"/>
        </w:numPr>
        <w:suppressAutoHyphens/>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 xml:space="preserve">utrzymanie czystości; </w:t>
      </w:r>
    </w:p>
    <w:p w14:paraId="585D1A56" w14:textId="77777777" w:rsidR="008E4492" w:rsidRPr="00E05D09" w:rsidRDefault="008E4492">
      <w:pPr>
        <w:pStyle w:val="Akapitzlist"/>
        <w:numPr>
          <w:ilvl w:val="0"/>
          <w:numId w:val="64"/>
        </w:numPr>
        <w:suppressAutoHyphens/>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 xml:space="preserve">opiekuńcze, polegające na: </w:t>
      </w:r>
    </w:p>
    <w:p w14:paraId="06C8494F" w14:textId="77777777" w:rsidR="008E4492" w:rsidRPr="00E05D09" w:rsidRDefault="008E4492">
      <w:pPr>
        <w:pStyle w:val="Akapitzlist"/>
        <w:numPr>
          <w:ilvl w:val="0"/>
          <w:numId w:val="66"/>
        </w:numPr>
        <w:suppressAutoHyphens/>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udzielaniu pomocy w podstawowych czynnościach życiowych,</w:t>
      </w:r>
    </w:p>
    <w:p w14:paraId="4CB11D09" w14:textId="77777777" w:rsidR="008E4492" w:rsidRPr="00E05D09" w:rsidRDefault="008E4492">
      <w:pPr>
        <w:pStyle w:val="Akapitzlist"/>
        <w:numPr>
          <w:ilvl w:val="0"/>
          <w:numId w:val="66"/>
        </w:numPr>
        <w:suppressAutoHyphens/>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 xml:space="preserve">pielęgnacji, </w:t>
      </w:r>
    </w:p>
    <w:p w14:paraId="41B3CB18" w14:textId="77777777" w:rsidR="008E4492" w:rsidRPr="00E05D09" w:rsidRDefault="008E4492">
      <w:pPr>
        <w:pStyle w:val="Akapitzlist"/>
        <w:numPr>
          <w:ilvl w:val="0"/>
          <w:numId w:val="66"/>
        </w:numPr>
        <w:suppressAutoHyphens/>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 xml:space="preserve">niezbędnej pomocy w załatwianiu spraw osobistych; </w:t>
      </w:r>
    </w:p>
    <w:p w14:paraId="298335FB" w14:textId="77777777" w:rsidR="008E4492" w:rsidRPr="00E05D09" w:rsidRDefault="008E4492">
      <w:pPr>
        <w:pStyle w:val="Akapitzlist"/>
        <w:numPr>
          <w:ilvl w:val="0"/>
          <w:numId w:val="64"/>
        </w:numPr>
        <w:suppressAutoHyphens/>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 xml:space="preserve">wspomagające, polegające na: </w:t>
      </w:r>
    </w:p>
    <w:p w14:paraId="29BAA4FE" w14:textId="77777777" w:rsidR="008E4492" w:rsidRPr="00E05D09" w:rsidRDefault="008E4492">
      <w:pPr>
        <w:pStyle w:val="Akapitzlist"/>
        <w:numPr>
          <w:ilvl w:val="0"/>
          <w:numId w:val="67"/>
        </w:numPr>
        <w:suppressAutoHyphens/>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 xml:space="preserve">umożliwieniu udziału w terapii zajęciowej, </w:t>
      </w:r>
    </w:p>
    <w:p w14:paraId="785870B2" w14:textId="77777777" w:rsidR="008E4492" w:rsidRPr="00E05D09" w:rsidRDefault="008E4492">
      <w:pPr>
        <w:pStyle w:val="Akapitzlist"/>
        <w:numPr>
          <w:ilvl w:val="0"/>
          <w:numId w:val="67"/>
        </w:numPr>
        <w:suppressAutoHyphens/>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 xml:space="preserve">podnoszeniu sprawności i aktywizowaniu mieszkańców domu, w tym w zakresie komunikacji wspomagającej lub alternatywnej, w przypadku osób z problemami w komunikacji werbalnej, </w:t>
      </w:r>
    </w:p>
    <w:p w14:paraId="73E8675A" w14:textId="77777777" w:rsidR="008E4492" w:rsidRPr="00E05D09" w:rsidRDefault="008E4492">
      <w:pPr>
        <w:pStyle w:val="Akapitzlist"/>
        <w:numPr>
          <w:ilvl w:val="0"/>
          <w:numId w:val="67"/>
        </w:numPr>
        <w:suppressAutoHyphens/>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 xml:space="preserve">umożliwieniu zaspokojenia potrzeb religijnych i kulturalnych, </w:t>
      </w:r>
    </w:p>
    <w:p w14:paraId="35D1F04A" w14:textId="77777777" w:rsidR="008E4492" w:rsidRPr="00E05D09" w:rsidRDefault="008E4492">
      <w:pPr>
        <w:pStyle w:val="Akapitzlist"/>
        <w:numPr>
          <w:ilvl w:val="0"/>
          <w:numId w:val="67"/>
        </w:numPr>
        <w:suppressAutoHyphens/>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 xml:space="preserve">zapewnieniu warunków do rozwoju samorządności mieszkańców domu, </w:t>
      </w:r>
    </w:p>
    <w:p w14:paraId="51FC25D1" w14:textId="77777777" w:rsidR="008E4492" w:rsidRPr="00E05D09" w:rsidRDefault="008E4492">
      <w:pPr>
        <w:pStyle w:val="Akapitzlist"/>
        <w:numPr>
          <w:ilvl w:val="0"/>
          <w:numId w:val="67"/>
        </w:numPr>
        <w:suppressAutoHyphens/>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 xml:space="preserve">stymulowaniu nawiązywania, utrzymywania i rozwijania kontaktu z rodziną i społecznością lokalną, </w:t>
      </w:r>
    </w:p>
    <w:p w14:paraId="5143A215" w14:textId="77777777" w:rsidR="008E4492" w:rsidRPr="00E05D09" w:rsidRDefault="008E4492">
      <w:pPr>
        <w:pStyle w:val="Akapitzlist"/>
        <w:numPr>
          <w:ilvl w:val="0"/>
          <w:numId w:val="67"/>
        </w:numPr>
        <w:suppressAutoHyphens/>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 xml:space="preserve">działaniu zmierzającym do usamodzielnienia mieszkańca domu, w miarę jego możliwości, </w:t>
      </w:r>
    </w:p>
    <w:p w14:paraId="2AADF3B2" w14:textId="77777777" w:rsidR="008E4492" w:rsidRPr="00E05D09" w:rsidRDefault="008E4492">
      <w:pPr>
        <w:pStyle w:val="Akapitzlist"/>
        <w:numPr>
          <w:ilvl w:val="0"/>
          <w:numId w:val="67"/>
        </w:numPr>
        <w:suppressAutoHyphens/>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 xml:space="preserve">pomocy usamodzielniającemu się mieszkańcowi domu w podjęciu pracy, szczególnie mającej charakter terapeutyczny, jeżeli mieszkaniec spełnia warunki do takiego usamodzielnienia, </w:t>
      </w:r>
    </w:p>
    <w:p w14:paraId="6E6AB500" w14:textId="77777777" w:rsidR="008E4492" w:rsidRPr="00E05D09" w:rsidRDefault="008E4492">
      <w:pPr>
        <w:pStyle w:val="Akapitzlist"/>
        <w:numPr>
          <w:ilvl w:val="0"/>
          <w:numId w:val="67"/>
        </w:numPr>
        <w:suppressAutoHyphens/>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 xml:space="preserve">zapewnieniu bezpiecznego przechowywania środków pieniężnych i przedmiotów wartościowych, </w:t>
      </w:r>
    </w:p>
    <w:p w14:paraId="0EAEA9D4" w14:textId="0EE364AA" w:rsidR="008E4492" w:rsidRPr="00E05D09" w:rsidRDefault="008E4492">
      <w:pPr>
        <w:pStyle w:val="Akapitzlist"/>
        <w:numPr>
          <w:ilvl w:val="0"/>
          <w:numId w:val="67"/>
        </w:numPr>
        <w:suppressAutoHyphens/>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finansowaniu mieszkańcowi domu nieposiadającemu własnego dochodu wydatków na niezbędne przedmioty osobistego użytku, w kwocie nieprzekraczającej 30% zasiłku stałego, o którym mowa w art. 37 ust. 2 pkt 1 ustawy z dnia 12 marca 2004</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 xml:space="preserve"> o pomocy społecznej, zwanej dalej „ustawą”, </w:t>
      </w:r>
    </w:p>
    <w:p w14:paraId="5DB5E1FC" w14:textId="77777777" w:rsidR="008E4492" w:rsidRPr="00E05D09" w:rsidRDefault="008E4492">
      <w:pPr>
        <w:pStyle w:val="Akapitzlist"/>
        <w:numPr>
          <w:ilvl w:val="0"/>
          <w:numId w:val="67"/>
        </w:numPr>
        <w:suppressAutoHyphens/>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 xml:space="preserve">zapewnieniu przestrzegania praw mieszkańców domu oraz zapewnieniu mieszkańcom dostępności do informacji o tych prawach, </w:t>
      </w:r>
    </w:p>
    <w:p w14:paraId="25AB74B0" w14:textId="77777777" w:rsidR="008E4492" w:rsidRPr="00E05D09" w:rsidRDefault="008E4492">
      <w:pPr>
        <w:pStyle w:val="Akapitzlist"/>
        <w:numPr>
          <w:ilvl w:val="0"/>
          <w:numId w:val="67"/>
        </w:numPr>
        <w:suppressAutoHyphens/>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sprawnym wnoszeniu i załatwianiu skarg i wniosków mieszkańców domu,</w:t>
      </w:r>
    </w:p>
    <w:p w14:paraId="3DA84C3E" w14:textId="77777777" w:rsidR="008E4492" w:rsidRPr="00E05D09" w:rsidRDefault="008E4492">
      <w:pPr>
        <w:pStyle w:val="Akapitzlist"/>
        <w:numPr>
          <w:ilvl w:val="0"/>
          <w:numId w:val="67"/>
        </w:numPr>
        <w:suppressAutoHyphens/>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oraz w razie potrzeby – organizacja pogrzebu – zgodnie z wyznaniem.</w:t>
      </w:r>
    </w:p>
    <w:p w14:paraId="7C81CB39" w14:textId="77777777" w:rsidR="008E4492" w:rsidRPr="00E05D09" w:rsidRDefault="008E4492" w:rsidP="00183E56">
      <w:pPr>
        <w:suppressAutoHyphens/>
        <w:spacing w:after="0" w:line="360" w:lineRule="auto"/>
        <w:jc w:val="both"/>
        <w:rPr>
          <w:rFonts w:ascii="Segoe UI Light" w:hAnsi="Segoe UI Light" w:cs="Segoe UI Light"/>
          <w:sz w:val="20"/>
          <w:szCs w:val="20"/>
        </w:rPr>
      </w:pPr>
    </w:p>
    <w:p w14:paraId="1A5E4EB5" w14:textId="77777777" w:rsidR="008E4492" w:rsidRPr="00E05D09" w:rsidRDefault="008E4492" w:rsidP="008E4492">
      <w:pPr>
        <w:suppressAutoHyphens/>
        <w:spacing w:after="0" w:line="360" w:lineRule="auto"/>
        <w:ind w:firstLine="360"/>
        <w:jc w:val="both"/>
        <w:rPr>
          <w:rFonts w:ascii="Segoe UI Light" w:hAnsi="Segoe UI Light" w:cs="Segoe UI Light"/>
          <w:sz w:val="20"/>
          <w:szCs w:val="20"/>
        </w:rPr>
      </w:pPr>
      <w:r w:rsidRPr="00E05D09">
        <w:rPr>
          <w:rFonts w:ascii="Segoe UI Light" w:hAnsi="Segoe UI Light" w:cs="Segoe UI Light"/>
          <w:sz w:val="20"/>
          <w:szCs w:val="20"/>
        </w:rPr>
        <w:t xml:space="preserve">Dom organizacyjnie podzielony jest na 4 działy i stanowiska samodzielne, w których jest zatrudnionych </w:t>
      </w:r>
      <w:r w:rsidRPr="00E05D09">
        <w:rPr>
          <w:rFonts w:ascii="Segoe UI Light" w:hAnsi="Segoe UI Light" w:cs="Segoe UI Light"/>
          <w:sz w:val="20"/>
          <w:szCs w:val="20"/>
        </w:rPr>
        <w:br/>
        <w:t>64 pracowników (wg etatów) wg poniższego zestawienia:</w:t>
      </w:r>
    </w:p>
    <w:tbl>
      <w:tblPr>
        <w:tblStyle w:val="Tabela-Siatka2"/>
        <w:tblW w:w="0" w:type="auto"/>
        <w:tblLook w:val="04A0" w:firstRow="1" w:lastRow="0" w:firstColumn="1" w:lastColumn="0" w:noHBand="0" w:noVBand="1"/>
      </w:tblPr>
      <w:tblGrid>
        <w:gridCol w:w="562"/>
        <w:gridCol w:w="5478"/>
        <w:gridCol w:w="3020"/>
      </w:tblGrid>
      <w:tr w:rsidR="008E4492" w:rsidRPr="00E05D09" w14:paraId="4C2D8CBD" w14:textId="77777777" w:rsidTr="00183E56">
        <w:tc>
          <w:tcPr>
            <w:tcW w:w="562" w:type="dxa"/>
            <w:shd w:val="clear" w:color="auto" w:fill="D5DCE4" w:themeFill="text2" w:themeFillTint="33"/>
          </w:tcPr>
          <w:p w14:paraId="2EFE391E" w14:textId="77777777" w:rsidR="008E4492" w:rsidRPr="00E05D09" w:rsidRDefault="008E4492" w:rsidP="008E4492">
            <w:pPr>
              <w:suppressAutoHyphens/>
              <w:spacing w:line="360" w:lineRule="auto"/>
              <w:jc w:val="both"/>
              <w:rPr>
                <w:rFonts w:ascii="Segoe UI Light" w:hAnsi="Segoe UI Light" w:cs="Segoe UI Light"/>
                <w:sz w:val="20"/>
                <w:szCs w:val="20"/>
              </w:rPr>
            </w:pPr>
            <w:r w:rsidRPr="00E05D09">
              <w:rPr>
                <w:rFonts w:ascii="Segoe UI Light" w:hAnsi="Segoe UI Light" w:cs="Segoe UI Light"/>
                <w:sz w:val="20"/>
                <w:szCs w:val="20"/>
              </w:rPr>
              <w:t>Lp.</w:t>
            </w:r>
          </w:p>
        </w:tc>
        <w:tc>
          <w:tcPr>
            <w:tcW w:w="5479" w:type="dxa"/>
            <w:shd w:val="clear" w:color="auto" w:fill="D5DCE4" w:themeFill="text2" w:themeFillTint="33"/>
          </w:tcPr>
          <w:p w14:paraId="69E1F2B0" w14:textId="77777777" w:rsidR="008E4492" w:rsidRPr="00E05D09" w:rsidRDefault="008E4492" w:rsidP="008E4492">
            <w:pPr>
              <w:suppressAutoHyphens/>
              <w:spacing w:line="360" w:lineRule="auto"/>
              <w:jc w:val="both"/>
              <w:rPr>
                <w:rFonts w:ascii="Segoe UI Light" w:hAnsi="Segoe UI Light" w:cs="Segoe UI Light"/>
                <w:sz w:val="20"/>
                <w:szCs w:val="20"/>
              </w:rPr>
            </w:pPr>
            <w:r w:rsidRPr="00E05D09">
              <w:rPr>
                <w:rFonts w:ascii="Segoe UI Light" w:hAnsi="Segoe UI Light" w:cs="Segoe UI Light"/>
                <w:sz w:val="20"/>
                <w:szCs w:val="20"/>
              </w:rPr>
              <w:t>Dział w DPS</w:t>
            </w:r>
          </w:p>
        </w:tc>
        <w:tc>
          <w:tcPr>
            <w:tcW w:w="3021" w:type="dxa"/>
            <w:shd w:val="clear" w:color="auto" w:fill="D5DCE4" w:themeFill="text2" w:themeFillTint="33"/>
          </w:tcPr>
          <w:p w14:paraId="1C282C05" w14:textId="77777777" w:rsidR="008E4492" w:rsidRPr="00E05D09" w:rsidRDefault="008E4492" w:rsidP="008E4492">
            <w:pPr>
              <w:suppressAutoHyphens/>
              <w:spacing w:line="360" w:lineRule="auto"/>
              <w:jc w:val="both"/>
              <w:rPr>
                <w:rFonts w:ascii="Segoe UI Light" w:hAnsi="Segoe UI Light" w:cs="Segoe UI Light"/>
                <w:sz w:val="20"/>
                <w:szCs w:val="20"/>
              </w:rPr>
            </w:pPr>
            <w:r w:rsidRPr="00E05D09">
              <w:rPr>
                <w:rFonts w:ascii="Segoe UI Light" w:hAnsi="Segoe UI Light" w:cs="Segoe UI Light"/>
                <w:sz w:val="20"/>
                <w:szCs w:val="20"/>
              </w:rPr>
              <w:t>Liczba zatrudnionych</w:t>
            </w:r>
          </w:p>
        </w:tc>
      </w:tr>
      <w:tr w:rsidR="008E4492" w:rsidRPr="00E05D09" w14:paraId="5CFDF804" w14:textId="77777777" w:rsidTr="00183E56">
        <w:tc>
          <w:tcPr>
            <w:tcW w:w="562" w:type="dxa"/>
            <w:shd w:val="clear" w:color="auto" w:fill="FFFFFF" w:themeFill="background1"/>
          </w:tcPr>
          <w:p w14:paraId="0A7D0F19" w14:textId="77777777" w:rsidR="008E4492" w:rsidRPr="00E05D09" w:rsidRDefault="008E4492" w:rsidP="008E4492">
            <w:pPr>
              <w:suppressAutoHyphens/>
              <w:spacing w:line="360" w:lineRule="auto"/>
              <w:jc w:val="both"/>
              <w:rPr>
                <w:rFonts w:ascii="Segoe UI Light" w:hAnsi="Segoe UI Light" w:cs="Segoe UI Light"/>
                <w:sz w:val="20"/>
                <w:szCs w:val="20"/>
              </w:rPr>
            </w:pPr>
            <w:r w:rsidRPr="00E05D09">
              <w:rPr>
                <w:rFonts w:ascii="Segoe UI Light" w:hAnsi="Segoe UI Light" w:cs="Segoe UI Light"/>
                <w:sz w:val="20"/>
                <w:szCs w:val="20"/>
              </w:rPr>
              <w:t>1</w:t>
            </w:r>
          </w:p>
        </w:tc>
        <w:tc>
          <w:tcPr>
            <w:tcW w:w="5479" w:type="dxa"/>
            <w:shd w:val="clear" w:color="auto" w:fill="FFFFFF" w:themeFill="background1"/>
          </w:tcPr>
          <w:p w14:paraId="7AB8DCCA" w14:textId="77777777" w:rsidR="008E4492" w:rsidRPr="00E05D09" w:rsidRDefault="008E4492" w:rsidP="008E4492">
            <w:pPr>
              <w:suppressAutoHyphens/>
              <w:spacing w:line="360" w:lineRule="auto"/>
              <w:jc w:val="both"/>
              <w:rPr>
                <w:rFonts w:ascii="Segoe UI Light" w:hAnsi="Segoe UI Light" w:cs="Segoe UI Light"/>
                <w:sz w:val="20"/>
                <w:szCs w:val="20"/>
              </w:rPr>
            </w:pPr>
            <w:r w:rsidRPr="00E05D09">
              <w:rPr>
                <w:rFonts w:ascii="Segoe UI Light" w:hAnsi="Segoe UI Light" w:cs="Segoe UI Light"/>
                <w:sz w:val="20"/>
                <w:szCs w:val="20"/>
              </w:rPr>
              <w:t>Terapeutyczno-Opiekuńczy</w:t>
            </w:r>
          </w:p>
        </w:tc>
        <w:tc>
          <w:tcPr>
            <w:tcW w:w="3021" w:type="dxa"/>
            <w:shd w:val="clear" w:color="auto" w:fill="FFFFFF" w:themeFill="background1"/>
          </w:tcPr>
          <w:p w14:paraId="20FB1FC1" w14:textId="77777777" w:rsidR="008E4492" w:rsidRPr="00E05D09" w:rsidRDefault="008E4492" w:rsidP="008E4492">
            <w:pPr>
              <w:suppressAutoHyphens/>
              <w:spacing w:line="360" w:lineRule="auto"/>
              <w:jc w:val="center"/>
              <w:rPr>
                <w:rFonts w:ascii="Segoe UI Light" w:hAnsi="Segoe UI Light" w:cs="Segoe UI Light"/>
                <w:sz w:val="20"/>
                <w:szCs w:val="20"/>
              </w:rPr>
            </w:pPr>
            <w:r w:rsidRPr="00E05D09">
              <w:rPr>
                <w:rFonts w:ascii="Segoe UI Light" w:hAnsi="Segoe UI Light" w:cs="Segoe UI Light"/>
                <w:sz w:val="20"/>
                <w:szCs w:val="20"/>
              </w:rPr>
              <w:t>46</w:t>
            </w:r>
          </w:p>
        </w:tc>
      </w:tr>
      <w:tr w:rsidR="008E4492" w:rsidRPr="00E05D09" w14:paraId="5FD5A8A8" w14:textId="77777777" w:rsidTr="00183E56">
        <w:tc>
          <w:tcPr>
            <w:tcW w:w="562" w:type="dxa"/>
            <w:shd w:val="clear" w:color="auto" w:fill="FFFFFF" w:themeFill="background1"/>
          </w:tcPr>
          <w:p w14:paraId="1620A78B" w14:textId="77777777" w:rsidR="008E4492" w:rsidRPr="00E05D09" w:rsidRDefault="008E4492" w:rsidP="008E4492">
            <w:pPr>
              <w:suppressAutoHyphens/>
              <w:spacing w:line="360" w:lineRule="auto"/>
              <w:jc w:val="both"/>
              <w:rPr>
                <w:rFonts w:ascii="Segoe UI Light" w:hAnsi="Segoe UI Light" w:cs="Segoe UI Light"/>
                <w:sz w:val="20"/>
                <w:szCs w:val="20"/>
              </w:rPr>
            </w:pPr>
            <w:r w:rsidRPr="00E05D09">
              <w:rPr>
                <w:rFonts w:ascii="Segoe UI Light" w:hAnsi="Segoe UI Light" w:cs="Segoe UI Light"/>
                <w:sz w:val="20"/>
                <w:szCs w:val="20"/>
              </w:rPr>
              <w:t>2</w:t>
            </w:r>
          </w:p>
        </w:tc>
        <w:tc>
          <w:tcPr>
            <w:tcW w:w="5479" w:type="dxa"/>
            <w:shd w:val="clear" w:color="auto" w:fill="FFFFFF" w:themeFill="background1"/>
          </w:tcPr>
          <w:p w14:paraId="7DC83D29" w14:textId="77777777" w:rsidR="008E4492" w:rsidRPr="00E05D09" w:rsidRDefault="008E4492" w:rsidP="008E4492">
            <w:pPr>
              <w:suppressAutoHyphens/>
              <w:spacing w:line="360" w:lineRule="auto"/>
              <w:jc w:val="both"/>
              <w:rPr>
                <w:rFonts w:ascii="Segoe UI Light" w:hAnsi="Segoe UI Light" w:cs="Segoe UI Light"/>
                <w:sz w:val="20"/>
                <w:szCs w:val="20"/>
              </w:rPr>
            </w:pPr>
            <w:r w:rsidRPr="00E05D09">
              <w:rPr>
                <w:rFonts w:ascii="Segoe UI Light" w:hAnsi="Segoe UI Light" w:cs="Segoe UI Light"/>
                <w:sz w:val="20"/>
                <w:szCs w:val="20"/>
              </w:rPr>
              <w:t>Obsługi Kuchni</w:t>
            </w:r>
          </w:p>
        </w:tc>
        <w:tc>
          <w:tcPr>
            <w:tcW w:w="3021" w:type="dxa"/>
            <w:shd w:val="clear" w:color="auto" w:fill="FFFFFF" w:themeFill="background1"/>
          </w:tcPr>
          <w:p w14:paraId="05DF3A8B" w14:textId="77777777" w:rsidR="008E4492" w:rsidRPr="00E05D09" w:rsidRDefault="008E4492" w:rsidP="008E4492">
            <w:pPr>
              <w:suppressAutoHyphens/>
              <w:spacing w:line="360" w:lineRule="auto"/>
              <w:jc w:val="center"/>
              <w:rPr>
                <w:rFonts w:ascii="Segoe UI Light" w:hAnsi="Segoe UI Light" w:cs="Segoe UI Light"/>
                <w:sz w:val="20"/>
                <w:szCs w:val="20"/>
              </w:rPr>
            </w:pPr>
            <w:r w:rsidRPr="00E05D09">
              <w:rPr>
                <w:rFonts w:ascii="Segoe UI Light" w:hAnsi="Segoe UI Light" w:cs="Segoe UI Light"/>
                <w:sz w:val="20"/>
                <w:szCs w:val="20"/>
              </w:rPr>
              <w:t>6</w:t>
            </w:r>
          </w:p>
        </w:tc>
      </w:tr>
      <w:tr w:rsidR="008E4492" w:rsidRPr="00E05D09" w14:paraId="756F164E" w14:textId="77777777" w:rsidTr="00183E56">
        <w:tc>
          <w:tcPr>
            <w:tcW w:w="562" w:type="dxa"/>
            <w:shd w:val="clear" w:color="auto" w:fill="FFFFFF" w:themeFill="background1"/>
          </w:tcPr>
          <w:p w14:paraId="22B41DC8" w14:textId="77777777" w:rsidR="008E4492" w:rsidRPr="00E05D09" w:rsidRDefault="008E4492" w:rsidP="008E4492">
            <w:pPr>
              <w:suppressAutoHyphens/>
              <w:spacing w:line="360" w:lineRule="auto"/>
              <w:jc w:val="both"/>
              <w:rPr>
                <w:rFonts w:ascii="Segoe UI Light" w:hAnsi="Segoe UI Light" w:cs="Segoe UI Light"/>
                <w:sz w:val="20"/>
                <w:szCs w:val="20"/>
              </w:rPr>
            </w:pPr>
            <w:r w:rsidRPr="00E05D09">
              <w:rPr>
                <w:rFonts w:ascii="Segoe UI Light" w:hAnsi="Segoe UI Light" w:cs="Segoe UI Light"/>
                <w:sz w:val="20"/>
                <w:szCs w:val="20"/>
              </w:rPr>
              <w:t>3</w:t>
            </w:r>
          </w:p>
        </w:tc>
        <w:tc>
          <w:tcPr>
            <w:tcW w:w="5479" w:type="dxa"/>
            <w:shd w:val="clear" w:color="auto" w:fill="FFFFFF" w:themeFill="background1"/>
          </w:tcPr>
          <w:p w14:paraId="72E758F2" w14:textId="77777777" w:rsidR="008E4492" w:rsidRPr="00E05D09" w:rsidRDefault="008E4492" w:rsidP="008E4492">
            <w:pPr>
              <w:suppressAutoHyphens/>
              <w:spacing w:line="360" w:lineRule="auto"/>
              <w:jc w:val="both"/>
              <w:rPr>
                <w:rFonts w:ascii="Segoe UI Light" w:hAnsi="Segoe UI Light" w:cs="Segoe UI Light"/>
                <w:sz w:val="20"/>
                <w:szCs w:val="20"/>
              </w:rPr>
            </w:pPr>
            <w:r w:rsidRPr="00E05D09">
              <w:rPr>
                <w:rFonts w:ascii="Segoe UI Light" w:hAnsi="Segoe UI Light" w:cs="Segoe UI Light"/>
                <w:sz w:val="20"/>
                <w:szCs w:val="20"/>
              </w:rPr>
              <w:t>Obsługi Gospodarczej</w:t>
            </w:r>
          </w:p>
        </w:tc>
        <w:tc>
          <w:tcPr>
            <w:tcW w:w="3021" w:type="dxa"/>
            <w:shd w:val="clear" w:color="auto" w:fill="FFFFFF" w:themeFill="background1"/>
          </w:tcPr>
          <w:p w14:paraId="304C2D35" w14:textId="77777777" w:rsidR="008E4492" w:rsidRPr="00E05D09" w:rsidRDefault="008E4492" w:rsidP="008E4492">
            <w:pPr>
              <w:suppressAutoHyphens/>
              <w:spacing w:line="360" w:lineRule="auto"/>
              <w:jc w:val="center"/>
              <w:rPr>
                <w:rFonts w:ascii="Segoe UI Light" w:hAnsi="Segoe UI Light" w:cs="Segoe UI Light"/>
                <w:sz w:val="20"/>
                <w:szCs w:val="20"/>
              </w:rPr>
            </w:pPr>
            <w:r w:rsidRPr="00E05D09">
              <w:rPr>
                <w:rFonts w:ascii="Segoe UI Light" w:hAnsi="Segoe UI Light" w:cs="Segoe UI Light"/>
                <w:sz w:val="20"/>
                <w:szCs w:val="20"/>
              </w:rPr>
              <w:t>6</w:t>
            </w:r>
          </w:p>
        </w:tc>
      </w:tr>
      <w:tr w:rsidR="008E4492" w:rsidRPr="00E05D09" w14:paraId="1F88762E" w14:textId="77777777" w:rsidTr="00183E56">
        <w:tc>
          <w:tcPr>
            <w:tcW w:w="562" w:type="dxa"/>
            <w:shd w:val="clear" w:color="auto" w:fill="FFFFFF" w:themeFill="background1"/>
          </w:tcPr>
          <w:p w14:paraId="41B79630" w14:textId="77777777" w:rsidR="008E4492" w:rsidRPr="00E05D09" w:rsidRDefault="008E4492" w:rsidP="008E4492">
            <w:pPr>
              <w:suppressAutoHyphens/>
              <w:spacing w:line="360" w:lineRule="auto"/>
              <w:jc w:val="both"/>
              <w:rPr>
                <w:rFonts w:ascii="Segoe UI Light" w:hAnsi="Segoe UI Light" w:cs="Segoe UI Light"/>
                <w:sz w:val="20"/>
                <w:szCs w:val="20"/>
              </w:rPr>
            </w:pPr>
            <w:r w:rsidRPr="00E05D09">
              <w:rPr>
                <w:rFonts w:ascii="Segoe UI Light" w:hAnsi="Segoe UI Light" w:cs="Segoe UI Light"/>
                <w:sz w:val="20"/>
                <w:szCs w:val="20"/>
              </w:rPr>
              <w:t>4</w:t>
            </w:r>
          </w:p>
        </w:tc>
        <w:tc>
          <w:tcPr>
            <w:tcW w:w="5479" w:type="dxa"/>
            <w:shd w:val="clear" w:color="auto" w:fill="FFFFFF" w:themeFill="background1"/>
          </w:tcPr>
          <w:p w14:paraId="3B097FFC" w14:textId="77777777" w:rsidR="008E4492" w:rsidRPr="00E05D09" w:rsidRDefault="008E4492" w:rsidP="008E4492">
            <w:pPr>
              <w:suppressAutoHyphens/>
              <w:spacing w:line="360" w:lineRule="auto"/>
              <w:jc w:val="both"/>
              <w:rPr>
                <w:rFonts w:ascii="Segoe UI Light" w:hAnsi="Segoe UI Light" w:cs="Segoe UI Light"/>
                <w:sz w:val="20"/>
                <w:szCs w:val="20"/>
              </w:rPr>
            </w:pPr>
            <w:r w:rsidRPr="00E05D09">
              <w:rPr>
                <w:rFonts w:ascii="Segoe UI Light" w:hAnsi="Segoe UI Light" w:cs="Segoe UI Light"/>
                <w:sz w:val="20"/>
                <w:szCs w:val="20"/>
              </w:rPr>
              <w:t>Obsługi Finansowej</w:t>
            </w:r>
          </w:p>
        </w:tc>
        <w:tc>
          <w:tcPr>
            <w:tcW w:w="3021" w:type="dxa"/>
            <w:shd w:val="clear" w:color="auto" w:fill="FFFFFF" w:themeFill="background1"/>
          </w:tcPr>
          <w:p w14:paraId="767FCA80" w14:textId="77777777" w:rsidR="008E4492" w:rsidRPr="00E05D09" w:rsidRDefault="008E4492" w:rsidP="008E4492">
            <w:pPr>
              <w:suppressAutoHyphens/>
              <w:spacing w:line="360" w:lineRule="auto"/>
              <w:jc w:val="center"/>
              <w:rPr>
                <w:rFonts w:ascii="Segoe UI Light" w:hAnsi="Segoe UI Light" w:cs="Segoe UI Light"/>
                <w:sz w:val="20"/>
                <w:szCs w:val="20"/>
              </w:rPr>
            </w:pPr>
            <w:r w:rsidRPr="00E05D09">
              <w:rPr>
                <w:rFonts w:ascii="Segoe UI Light" w:hAnsi="Segoe UI Light" w:cs="Segoe UI Light"/>
                <w:sz w:val="20"/>
                <w:szCs w:val="20"/>
              </w:rPr>
              <w:t>3</w:t>
            </w:r>
          </w:p>
        </w:tc>
      </w:tr>
      <w:tr w:rsidR="008E4492" w:rsidRPr="00E05D09" w14:paraId="7A6D5D3A" w14:textId="77777777" w:rsidTr="00183E56">
        <w:trPr>
          <w:trHeight w:val="70"/>
        </w:trPr>
        <w:tc>
          <w:tcPr>
            <w:tcW w:w="562" w:type="dxa"/>
            <w:shd w:val="clear" w:color="auto" w:fill="FFFFFF" w:themeFill="background1"/>
          </w:tcPr>
          <w:p w14:paraId="512A88EB" w14:textId="77777777" w:rsidR="008E4492" w:rsidRPr="00E05D09" w:rsidRDefault="008E4492" w:rsidP="008E4492">
            <w:pPr>
              <w:suppressAutoHyphens/>
              <w:spacing w:line="360" w:lineRule="auto"/>
              <w:jc w:val="both"/>
              <w:rPr>
                <w:rFonts w:ascii="Segoe UI Light" w:hAnsi="Segoe UI Light" w:cs="Segoe UI Light"/>
                <w:sz w:val="20"/>
                <w:szCs w:val="20"/>
              </w:rPr>
            </w:pPr>
            <w:r w:rsidRPr="00E05D09">
              <w:rPr>
                <w:rFonts w:ascii="Segoe UI Light" w:hAnsi="Segoe UI Light" w:cs="Segoe UI Light"/>
                <w:sz w:val="20"/>
                <w:szCs w:val="20"/>
              </w:rPr>
              <w:t>5</w:t>
            </w:r>
          </w:p>
        </w:tc>
        <w:tc>
          <w:tcPr>
            <w:tcW w:w="5479" w:type="dxa"/>
            <w:shd w:val="clear" w:color="auto" w:fill="FFFFFF" w:themeFill="background1"/>
          </w:tcPr>
          <w:p w14:paraId="67D380C7" w14:textId="77777777" w:rsidR="008E4492" w:rsidRPr="00E05D09" w:rsidRDefault="008E4492" w:rsidP="008E4492">
            <w:pPr>
              <w:suppressAutoHyphens/>
              <w:spacing w:line="360" w:lineRule="auto"/>
              <w:jc w:val="both"/>
              <w:rPr>
                <w:rFonts w:ascii="Segoe UI Light" w:hAnsi="Segoe UI Light" w:cs="Segoe UI Light"/>
                <w:sz w:val="20"/>
                <w:szCs w:val="20"/>
              </w:rPr>
            </w:pPr>
            <w:r w:rsidRPr="00E05D09">
              <w:rPr>
                <w:rFonts w:ascii="Segoe UI Light" w:hAnsi="Segoe UI Light" w:cs="Segoe UI Light"/>
                <w:sz w:val="20"/>
                <w:szCs w:val="20"/>
              </w:rPr>
              <w:t>Stanowiska samodzielne</w:t>
            </w:r>
          </w:p>
        </w:tc>
        <w:tc>
          <w:tcPr>
            <w:tcW w:w="3021" w:type="dxa"/>
            <w:shd w:val="clear" w:color="auto" w:fill="FFFFFF" w:themeFill="background1"/>
          </w:tcPr>
          <w:p w14:paraId="3800313A" w14:textId="77777777" w:rsidR="008E4492" w:rsidRPr="00E05D09" w:rsidRDefault="008E4492" w:rsidP="008E4492">
            <w:pPr>
              <w:suppressAutoHyphens/>
              <w:spacing w:line="360" w:lineRule="auto"/>
              <w:jc w:val="center"/>
              <w:rPr>
                <w:rFonts w:ascii="Segoe UI Light" w:hAnsi="Segoe UI Light" w:cs="Segoe UI Light"/>
                <w:sz w:val="20"/>
                <w:szCs w:val="20"/>
              </w:rPr>
            </w:pPr>
            <w:r w:rsidRPr="00E05D09">
              <w:rPr>
                <w:rFonts w:ascii="Segoe UI Light" w:hAnsi="Segoe UI Light" w:cs="Segoe UI Light"/>
                <w:sz w:val="20"/>
                <w:szCs w:val="20"/>
              </w:rPr>
              <w:t>2</w:t>
            </w:r>
          </w:p>
        </w:tc>
      </w:tr>
      <w:tr w:rsidR="008E4492" w:rsidRPr="00E05D09" w14:paraId="2079F803" w14:textId="77777777" w:rsidTr="00183E56">
        <w:tc>
          <w:tcPr>
            <w:tcW w:w="562" w:type="dxa"/>
            <w:shd w:val="clear" w:color="auto" w:fill="FFFFFF" w:themeFill="background1"/>
          </w:tcPr>
          <w:p w14:paraId="509E6E22" w14:textId="77777777" w:rsidR="008E4492" w:rsidRPr="00E05D09" w:rsidRDefault="008E4492" w:rsidP="008E4492">
            <w:pPr>
              <w:suppressAutoHyphens/>
              <w:spacing w:line="360" w:lineRule="auto"/>
              <w:jc w:val="both"/>
              <w:rPr>
                <w:rFonts w:ascii="Segoe UI Light" w:hAnsi="Segoe UI Light" w:cs="Segoe UI Light"/>
                <w:sz w:val="20"/>
                <w:szCs w:val="20"/>
              </w:rPr>
            </w:pPr>
            <w:r w:rsidRPr="00E05D09">
              <w:rPr>
                <w:rFonts w:ascii="Segoe UI Light" w:hAnsi="Segoe UI Light" w:cs="Segoe UI Light"/>
                <w:sz w:val="20"/>
                <w:szCs w:val="20"/>
              </w:rPr>
              <w:lastRenderedPageBreak/>
              <w:t>6</w:t>
            </w:r>
          </w:p>
        </w:tc>
        <w:tc>
          <w:tcPr>
            <w:tcW w:w="5479" w:type="dxa"/>
            <w:shd w:val="clear" w:color="auto" w:fill="FFFFFF" w:themeFill="background1"/>
          </w:tcPr>
          <w:p w14:paraId="68F3F620" w14:textId="77777777" w:rsidR="008E4492" w:rsidRPr="00E05D09" w:rsidRDefault="008E4492" w:rsidP="008E4492">
            <w:pPr>
              <w:suppressAutoHyphens/>
              <w:spacing w:line="360" w:lineRule="auto"/>
              <w:jc w:val="both"/>
              <w:rPr>
                <w:rFonts w:ascii="Segoe UI Light" w:hAnsi="Segoe UI Light" w:cs="Segoe UI Light"/>
                <w:sz w:val="20"/>
                <w:szCs w:val="20"/>
              </w:rPr>
            </w:pPr>
            <w:r w:rsidRPr="00E05D09">
              <w:rPr>
                <w:rFonts w:ascii="Segoe UI Light" w:hAnsi="Segoe UI Light" w:cs="Segoe UI Light"/>
                <w:sz w:val="20"/>
                <w:szCs w:val="20"/>
              </w:rPr>
              <w:t>Dyrektor</w:t>
            </w:r>
          </w:p>
        </w:tc>
        <w:tc>
          <w:tcPr>
            <w:tcW w:w="3021" w:type="dxa"/>
            <w:shd w:val="clear" w:color="auto" w:fill="FFFFFF" w:themeFill="background1"/>
          </w:tcPr>
          <w:p w14:paraId="7236196A" w14:textId="77777777" w:rsidR="008E4492" w:rsidRPr="00E05D09" w:rsidRDefault="008E4492" w:rsidP="008E4492">
            <w:pPr>
              <w:suppressAutoHyphens/>
              <w:spacing w:line="360" w:lineRule="auto"/>
              <w:jc w:val="center"/>
              <w:rPr>
                <w:rFonts w:ascii="Segoe UI Light" w:hAnsi="Segoe UI Light" w:cs="Segoe UI Light"/>
                <w:sz w:val="20"/>
                <w:szCs w:val="20"/>
              </w:rPr>
            </w:pPr>
            <w:r w:rsidRPr="00E05D09">
              <w:rPr>
                <w:rFonts w:ascii="Segoe UI Light" w:hAnsi="Segoe UI Light" w:cs="Segoe UI Light"/>
                <w:sz w:val="20"/>
                <w:szCs w:val="20"/>
              </w:rPr>
              <w:t>1</w:t>
            </w:r>
          </w:p>
        </w:tc>
      </w:tr>
    </w:tbl>
    <w:p w14:paraId="022C525A" w14:textId="77777777" w:rsidR="008E4492" w:rsidRPr="00E05D09" w:rsidRDefault="008E4492" w:rsidP="00183E56">
      <w:pPr>
        <w:suppressAutoHyphens/>
        <w:spacing w:after="0" w:line="360" w:lineRule="auto"/>
        <w:jc w:val="both"/>
        <w:rPr>
          <w:rFonts w:ascii="Segoe UI Light" w:hAnsi="Segoe UI Light" w:cs="Segoe UI Light"/>
          <w:sz w:val="20"/>
          <w:szCs w:val="20"/>
        </w:rPr>
      </w:pPr>
    </w:p>
    <w:p w14:paraId="795FF034" w14:textId="53978315" w:rsidR="008E4492" w:rsidRPr="00E05D09" w:rsidRDefault="008E4492" w:rsidP="008E4492">
      <w:pPr>
        <w:spacing w:after="0" w:line="360" w:lineRule="auto"/>
        <w:ind w:firstLine="708"/>
        <w:jc w:val="both"/>
        <w:rPr>
          <w:rFonts w:ascii="Segoe UI Light" w:hAnsi="Segoe UI Light" w:cs="Segoe UI Light"/>
          <w:sz w:val="20"/>
          <w:szCs w:val="20"/>
        </w:rPr>
      </w:pPr>
      <w:r w:rsidRPr="00E05D09">
        <w:rPr>
          <w:rFonts w:ascii="Segoe UI Light" w:hAnsi="Segoe UI Light" w:cs="Segoe UI Light"/>
          <w:sz w:val="20"/>
          <w:szCs w:val="20"/>
        </w:rPr>
        <w:t>Dom typu (wg rozporządzenia) dla przewlekle somatycznie chorych musi zatrudniać w Zespole Terapeutyczno-Opiekuńczym odpowiednich specjalistów z zachowaniem ustawowego wskaźnika zatrudnienia pracowników ZT-O w przeliczeniu na pełny wymiar czasu pracy, tj. nie mniej 0,5 -który w poszczególnych miesiącach 2022</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 xml:space="preserve"> wynosił:</w:t>
      </w:r>
    </w:p>
    <w:tbl>
      <w:tblPr>
        <w:tblStyle w:val="Tabela-Siatka2"/>
        <w:tblW w:w="0" w:type="auto"/>
        <w:tblLook w:val="04A0" w:firstRow="1" w:lastRow="0" w:firstColumn="1" w:lastColumn="0" w:noHBand="0" w:noVBand="1"/>
      </w:tblPr>
      <w:tblGrid>
        <w:gridCol w:w="1171"/>
        <w:gridCol w:w="623"/>
        <w:gridCol w:w="646"/>
        <w:gridCol w:w="666"/>
        <w:gridCol w:w="681"/>
        <w:gridCol w:w="658"/>
        <w:gridCol w:w="681"/>
        <w:gridCol w:w="701"/>
        <w:gridCol w:w="725"/>
        <w:gridCol w:w="677"/>
        <w:gridCol w:w="609"/>
        <w:gridCol w:w="610"/>
        <w:gridCol w:w="612"/>
      </w:tblGrid>
      <w:tr w:rsidR="008E4492" w:rsidRPr="00E05D09" w14:paraId="646305D8" w14:textId="77777777" w:rsidTr="00183E56">
        <w:trPr>
          <w:trHeight w:val="680"/>
        </w:trPr>
        <w:tc>
          <w:tcPr>
            <w:tcW w:w="1172" w:type="dxa"/>
            <w:shd w:val="clear" w:color="auto" w:fill="D5DCE4" w:themeFill="text2" w:themeFillTint="33"/>
            <w:vAlign w:val="center"/>
          </w:tcPr>
          <w:p w14:paraId="708EECDB" w14:textId="77777777" w:rsidR="008E4492" w:rsidRPr="00E05D09" w:rsidRDefault="008E4492" w:rsidP="008E4492">
            <w:pPr>
              <w:suppressAutoHyphens/>
              <w:jc w:val="both"/>
              <w:rPr>
                <w:rFonts w:ascii="Segoe UI Light" w:hAnsi="Segoe UI Light" w:cs="Segoe UI Light"/>
                <w:sz w:val="20"/>
                <w:szCs w:val="20"/>
              </w:rPr>
            </w:pPr>
            <w:r w:rsidRPr="00E05D09">
              <w:rPr>
                <w:rFonts w:ascii="Segoe UI Light" w:hAnsi="Segoe UI Light" w:cs="Segoe UI Light"/>
                <w:sz w:val="20"/>
                <w:szCs w:val="20"/>
              </w:rPr>
              <w:t>Miesiąc→</w:t>
            </w:r>
          </w:p>
        </w:tc>
        <w:tc>
          <w:tcPr>
            <w:tcW w:w="624" w:type="dxa"/>
            <w:shd w:val="clear" w:color="auto" w:fill="D5DCE4" w:themeFill="text2" w:themeFillTint="33"/>
            <w:vAlign w:val="center"/>
          </w:tcPr>
          <w:p w14:paraId="362188F7" w14:textId="77777777" w:rsidR="008E4492" w:rsidRPr="00E05D09" w:rsidRDefault="008E4492" w:rsidP="008E4492">
            <w:pPr>
              <w:suppressAutoHyphens/>
              <w:spacing w:line="360" w:lineRule="auto"/>
              <w:jc w:val="center"/>
              <w:rPr>
                <w:rFonts w:ascii="Segoe UI Light" w:hAnsi="Segoe UI Light" w:cs="Segoe UI Light"/>
                <w:sz w:val="20"/>
                <w:szCs w:val="20"/>
              </w:rPr>
            </w:pPr>
            <w:r w:rsidRPr="00E05D09">
              <w:rPr>
                <w:rFonts w:ascii="Segoe UI Light" w:hAnsi="Segoe UI Light" w:cs="Segoe UI Light"/>
                <w:sz w:val="20"/>
                <w:szCs w:val="20"/>
              </w:rPr>
              <w:t>I</w:t>
            </w:r>
          </w:p>
        </w:tc>
        <w:tc>
          <w:tcPr>
            <w:tcW w:w="646" w:type="dxa"/>
            <w:shd w:val="clear" w:color="auto" w:fill="D5DCE4" w:themeFill="text2" w:themeFillTint="33"/>
            <w:vAlign w:val="center"/>
          </w:tcPr>
          <w:p w14:paraId="3F904BDD" w14:textId="77777777" w:rsidR="008E4492" w:rsidRPr="00E05D09" w:rsidRDefault="008E4492" w:rsidP="008E4492">
            <w:pPr>
              <w:suppressAutoHyphens/>
              <w:spacing w:line="360" w:lineRule="auto"/>
              <w:jc w:val="center"/>
              <w:rPr>
                <w:rFonts w:ascii="Segoe UI Light" w:hAnsi="Segoe UI Light" w:cs="Segoe UI Light"/>
                <w:sz w:val="20"/>
                <w:szCs w:val="20"/>
              </w:rPr>
            </w:pPr>
            <w:r w:rsidRPr="00E05D09">
              <w:rPr>
                <w:rFonts w:ascii="Segoe UI Light" w:hAnsi="Segoe UI Light" w:cs="Segoe UI Light"/>
                <w:sz w:val="20"/>
                <w:szCs w:val="20"/>
              </w:rPr>
              <w:t>II</w:t>
            </w:r>
          </w:p>
        </w:tc>
        <w:tc>
          <w:tcPr>
            <w:tcW w:w="666" w:type="dxa"/>
            <w:shd w:val="clear" w:color="auto" w:fill="D5DCE4" w:themeFill="text2" w:themeFillTint="33"/>
            <w:vAlign w:val="center"/>
          </w:tcPr>
          <w:p w14:paraId="1DBB38DA" w14:textId="77777777" w:rsidR="008E4492" w:rsidRPr="00E05D09" w:rsidRDefault="008E4492" w:rsidP="008E4492">
            <w:pPr>
              <w:suppressAutoHyphens/>
              <w:spacing w:line="360" w:lineRule="auto"/>
              <w:jc w:val="center"/>
              <w:rPr>
                <w:rFonts w:ascii="Segoe UI Light" w:hAnsi="Segoe UI Light" w:cs="Segoe UI Light"/>
                <w:sz w:val="20"/>
                <w:szCs w:val="20"/>
              </w:rPr>
            </w:pPr>
            <w:r w:rsidRPr="00E05D09">
              <w:rPr>
                <w:rFonts w:ascii="Segoe UI Light" w:hAnsi="Segoe UI Light" w:cs="Segoe UI Light"/>
                <w:sz w:val="20"/>
                <w:szCs w:val="20"/>
              </w:rPr>
              <w:t>III</w:t>
            </w:r>
          </w:p>
        </w:tc>
        <w:tc>
          <w:tcPr>
            <w:tcW w:w="681" w:type="dxa"/>
            <w:shd w:val="clear" w:color="auto" w:fill="D5DCE4" w:themeFill="text2" w:themeFillTint="33"/>
            <w:vAlign w:val="center"/>
          </w:tcPr>
          <w:p w14:paraId="3280B553" w14:textId="77777777" w:rsidR="008E4492" w:rsidRPr="00E05D09" w:rsidRDefault="008E4492" w:rsidP="008E4492">
            <w:pPr>
              <w:suppressAutoHyphens/>
              <w:spacing w:line="360" w:lineRule="auto"/>
              <w:jc w:val="center"/>
              <w:rPr>
                <w:rFonts w:ascii="Segoe UI Light" w:hAnsi="Segoe UI Light" w:cs="Segoe UI Light"/>
                <w:sz w:val="20"/>
                <w:szCs w:val="20"/>
              </w:rPr>
            </w:pPr>
            <w:r w:rsidRPr="00E05D09">
              <w:rPr>
                <w:rFonts w:ascii="Segoe UI Light" w:hAnsi="Segoe UI Light" w:cs="Segoe UI Light"/>
                <w:sz w:val="20"/>
                <w:szCs w:val="20"/>
              </w:rPr>
              <w:t>IV</w:t>
            </w:r>
          </w:p>
        </w:tc>
        <w:tc>
          <w:tcPr>
            <w:tcW w:w="658" w:type="dxa"/>
            <w:shd w:val="clear" w:color="auto" w:fill="D5DCE4" w:themeFill="text2" w:themeFillTint="33"/>
            <w:vAlign w:val="center"/>
          </w:tcPr>
          <w:p w14:paraId="0EB8F87D" w14:textId="77777777" w:rsidR="008E4492" w:rsidRPr="00E05D09" w:rsidRDefault="008E4492" w:rsidP="008E4492">
            <w:pPr>
              <w:suppressAutoHyphens/>
              <w:spacing w:line="360" w:lineRule="auto"/>
              <w:jc w:val="center"/>
              <w:rPr>
                <w:rFonts w:ascii="Segoe UI Light" w:hAnsi="Segoe UI Light" w:cs="Segoe UI Light"/>
                <w:sz w:val="20"/>
                <w:szCs w:val="20"/>
              </w:rPr>
            </w:pPr>
            <w:r w:rsidRPr="00E05D09">
              <w:rPr>
                <w:rFonts w:ascii="Segoe UI Light" w:hAnsi="Segoe UI Light" w:cs="Segoe UI Light"/>
                <w:sz w:val="20"/>
                <w:szCs w:val="20"/>
              </w:rPr>
              <w:t>V</w:t>
            </w:r>
          </w:p>
        </w:tc>
        <w:tc>
          <w:tcPr>
            <w:tcW w:w="681" w:type="dxa"/>
            <w:shd w:val="clear" w:color="auto" w:fill="D5DCE4" w:themeFill="text2" w:themeFillTint="33"/>
            <w:vAlign w:val="center"/>
          </w:tcPr>
          <w:p w14:paraId="692183E3" w14:textId="77777777" w:rsidR="008E4492" w:rsidRPr="00E05D09" w:rsidRDefault="008E4492" w:rsidP="008E4492">
            <w:pPr>
              <w:suppressAutoHyphens/>
              <w:spacing w:line="360" w:lineRule="auto"/>
              <w:jc w:val="center"/>
              <w:rPr>
                <w:rFonts w:ascii="Segoe UI Light" w:hAnsi="Segoe UI Light" w:cs="Segoe UI Light"/>
                <w:sz w:val="20"/>
                <w:szCs w:val="20"/>
              </w:rPr>
            </w:pPr>
            <w:r w:rsidRPr="00E05D09">
              <w:rPr>
                <w:rFonts w:ascii="Segoe UI Light" w:hAnsi="Segoe UI Light" w:cs="Segoe UI Light"/>
                <w:sz w:val="20"/>
                <w:szCs w:val="20"/>
              </w:rPr>
              <w:t>VI</w:t>
            </w:r>
          </w:p>
        </w:tc>
        <w:tc>
          <w:tcPr>
            <w:tcW w:w="701" w:type="dxa"/>
            <w:shd w:val="clear" w:color="auto" w:fill="D5DCE4" w:themeFill="text2" w:themeFillTint="33"/>
            <w:vAlign w:val="center"/>
          </w:tcPr>
          <w:p w14:paraId="45CD894F" w14:textId="77777777" w:rsidR="008E4492" w:rsidRPr="00E05D09" w:rsidRDefault="008E4492" w:rsidP="008E4492">
            <w:pPr>
              <w:suppressAutoHyphens/>
              <w:spacing w:line="360" w:lineRule="auto"/>
              <w:jc w:val="center"/>
              <w:rPr>
                <w:rFonts w:ascii="Segoe UI Light" w:hAnsi="Segoe UI Light" w:cs="Segoe UI Light"/>
                <w:sz w:val="20"/>
                <w:szCs w:val="20"/>
              </w:rPr>
            </w:pPr>
            <w:r w:rsidRPr="00E05D09">
              <w:rPr>
                <w:rFonts w:ascii="Segoe UI Light" w:hAnsi="Segoe UI Light" w:cs="Segoe UI Light"/>
                <w:sz w:val="20"/>
                <w:szCs w:val="20"/>
              </w:rPr>
              <w:t>VII</w:t>
            </w:r>
          </w:p>
        </w:tc>
        <w:tc>
          <w:tcPr>
            <w:tcW w:w="725" w:type="dxa"/>
            <w:shd w:val="clear" w:color="auto" w:fill="D5DCE4" w:themeFill="text2" w:themeFillTint="33"/>
            <w:vAlign w:val="center"/>
          </w:tcPr>
          <w:p w14:paraId="7919807A" w14:textId="77777777" w:rsidR="008E4492" w:rsidRPr="00E05D09" w:rsidRDefault="008E4492" w:rsidP="008E4492">
            <w:pPr>
              <w:suppressAutoHyphens/>
              <w:spacing w:line="360" w:lineRule="auto"/>
              <w:jc w:val="center"/>
              <w:rPr>
                <w:rFonts w:ascii="Segoe UI Light" w:hAnsi="Segoe UI Light" w:cs="Segoe UI Light"/>
                <w:sz w:val="20"/>
                <w:szCs w:val="20"/>
              </w:rPr>
            </w:pPr>
            <w:r w:rsidRPr="00E05D09">
              <w:rPr>
                <w:rFonts w:ascii="Segoe UI Light" w:hAnsi="Segoe UI Light" w:cs="Segoe UI Light"/>
                <w:sz w:val="20"/>
                <w:szCs w:val="20"/>
              </w:rPr>
              <w:t>VIII</w:t>
            </w:r>
          </w:p>
        </w:tc>
        <w:tc>
          <w:tcPr>
            <w:tcW w:w="677" w:type="dxa"/>
            <w:shd w:val="clear" w:color="auto" w:fill="D5DCE4" w:themeFill="text2" w:themeFillTint="33"/>
            <w:vAlign w:val="center"/>
          </w:tcPr>
          <w:p w14:paraId="6262ADEC" w14:textId="77777777" w:rsidR="008E4492" w:rsidRPr="00E05D09" w:rsidRDefault="008E4492" w:rsidP="008E4492">
            <w:pPr>
              <w:suppressAutoHyphens/>
              <w:spacing w:line="360" w:lineRule="auto"/>
              <w:jc w:val="center"/>
              <w:rPr>
                <w:rFonts w:ascii="Segoe UI Light" w:hAnsi="Segoe UI Light" w:cs="Segoe UI Light"/>
                <w:sz w:val="20"/>
                <w:szCs w:val="20"/>
              </w:rPr>
            </w:pPr>
            <w:r w:rsidRPr="00E05D09">
              <w:rPr>
                <w:rFonts w:ascii="Segoe UI Light" w:hAnsi="Segoe UI Light" w:cs="Segoe UI Light"/>
                <w:sz w:val="20"/>
                <w:szCs w:val="20"/>
              </w:rPr>
              <w:t>IX</w:t>
            </w:r>
          </w:p>
        </w:tc>
        <w:tc>
          <w:tcPr>
            <w:tcW w:w="609" w:type="dxa"/>
            <w:shd w:val="clear" w:color="auto" w:fill="D5DCE4" w:themeFill="text2" w:themeFillTint="33"/>
            <w:vAlign w:val="center"/>
          </w:tcPr>
          <w:p w14:paraId="7EB71C42" w14:textId="77777777" w:rsidR="008E4492" w:rsidRPr="00E05D09" w:rsidRDefault="008E4492" w:rsidP="008E4492">
            <w:pPr>
              <w:suppressAutoHyphens/>
              <w:spacing w:line="360" w:lineRule="auto"/>
              <w:jc w:val="center"/>
              <w:rPr>
                <w:rFonts w:ascii="Segoe UI Light" w:hAnsi="Segoe UI Light" w:cs="Segoe UI Light"/>
                <w:sz w:val="20"/>
                <w:szCs w:val="20"/>
              </w:rPr>
            </w:pPr>
            <w:r w:rsidRPr="00E05D09">
              <w:rPr>
                <w:rFonts w:ascii="Segoe UI Light" w:hAnsi="Segoe UI Light" w:cs="Segoe UI Light"/>
                <w:sz w:val="20"/>
                <w:szCs w:val="20"/>
              </w:rPr>
              <w:t>X</w:t>
            </w:r>
          </w:p>
        </w:tc>
        <w:tc>
          <w:tcPr>
            <w:tcW w:w="610" w:type="dxa"/>
            <w:shd w:val="clear" w:color="auto" w:fill="D5DCE4" w:themeFill="text2" w:themeFillTint="33"/>
            <w:vAlign w:val="center"/>
          </w:tcPr>
          <w:p w14:paraId="51C414E6" w14:textId="77777777" w:rsidR="008E4492" w:rsidRPr="00E05D09" w:rsidRDefault="008E4492" w:rsidP="008E4492">
            <w:pPr>
              <w:suppressAutoHyphens/>
              <w:spacing w:line="360" w:lineRule="auto"/>
              <w:jc w:val="center"/>
              <w:rPr>
                <w:rFonts w:ascii="Segoe UI Light" w:hAnsi="Segoe UI Light" w:cs="Segoe UI Light"/>
                <w:sz w:val="20"/>
                <w:szCs w:val="20"/>
              </w:rPr>
            </w:pPr>
            <w:r w:rsidRPr="00E05D09">
              <w:rPr>
                <w:rFonts w:ascii="Segoe UI Light" w:hAnsi="Segoe UI Light" w:cs="Segoe UI Light"/>
                <w:sz w:val="20"/>
                <w:szCs w:val="20"/>
              </w:rPr>
              <w:t>XI</w:t>
            </w:r>
          </w:p>
        </w:tc>
        <w:tc>
          <w:tcPr>
            <w:tcW w:w="612" w:type="dxa"/>
            <w:shd w:val="clear" w:color="auto" w:fill="D5DCE4" w:themeFill="text2" w:themeFillTint="33"/>
            <w:vAlign w:val="center"/>
          </w:tcPr>
          <w:p w14:paraId="6A629E62" w14:textId="77777777" w:rsidR="008E4492" w:rsidRPr="00E05D09" w:rsidRDefault="008E4492" w:rsidP="008E4492">
            <w:pPr>
              <w:suppressAutoHyphens/>
              <w:spacing w:line="360" w:lineRule="auto"/>
              <w:jc w:val="center"/>
              <w:rPr>
                <w:rFonts w:ascii="Segoe UI Light" w:hAnsi="Segoe UI Light" w:cs="Segoe UI Light"/>
                <w:sz w:val="20"/>
                <w:szCs w:val="20"/>
              </w:rPr>
            </w:pPr>
            <w:r w:rsidRPr="00E05D09">
              <w:rPr>
                <w:rFonts w:ascii="Segoe UI Light" w:hAnsi="Segoe UI Light" w:cs="Segoe UI Light"/>
                <w:sz w:val="20"/>
                <w:szCs w:val="20"/>
              </w:rPr>
              <w:t>XII</w:t>
            </w:r>
          </w:p>
        </w:tc>
      </w:tr>
      <w:tr w:rsidR="008E4492" w:rsidRPr="00E05D09" w14:paraId="2A1CE604" w14:textId="77777777" w:rsidTr="00183E56">
        <w:trPr>
          <w:trHeight w:val="680"/>
        </w:trPr>
        <w:tc>
          <w:tcPr>
            <w:tcW w:w="1172" w:type="dxa"/>
            <w:shd w:val="clear" w:color="auto" w:fill="D5DCE4" w:themeFill="text2" w:themeFillTint="33"/>
            <w:vAlign w:val="center"/>
          </w:tcPr>
          <w:p w14:paraId="45E40D0E" w14:textId="77777777" w:rsidR="008E4492" w:rsidRPr="00E05D09" w:rsidRDefault="008E4492" w:rsidP="008E4492">
            <w:pPr>
              <w:suppressAutoHyphens/>
              <w:spacing w:line="360" w:lineRule="auto"/>
              <w:jc w:val="both"/>
              <w:rPr>
                <w:rFonts w:ascii="Segoe UI Light" w:hAnsi="Segoe UI Light" w:cs="Segoe UI Light"/>
                <w:sz w:val="20"/>
                <w:szCs w:val="20"/>
              </w:rPr>
            </w:pPr>
            <w:r w:rsidRPr="00E05D09">
              <w:rPr>
                <w:rFonts w:ascii="Segoe UI Light" w:hAnsi="Segoe UI Light" w:cs="Segoe UI Light"/>
                <w:sz w:val="20"/>
                <w:szCs w:val="20"/>
              </w:rPr>
              <w:t>Wskaźnik→</w:t>
            </w:r>
          </w:p>
        </w:tc>
        <w:tc>
          <w:tcPr>
            <w:tcW w:w="624" w:type="dxa"/>
            <w:vAlign w:val="center"/>
          </w:tcPr>
          <w:p w14:paraId="58D5A6E7" w14:textId="77777777" w:rsidR="008E4492" w:rsidRPr="00E05D09" w:rsidRDefault="008E4492" w:rsidP="008E4492">
            <w:pPr>
              <w:suppressAutoHyphens/>
              <w:spacing w:line="360" w:lineRule="auto"/>
              <w:jc w:val="both"/>
              <w:rPr>
                <w:rFonts w:ascii="Segoe UI Light" w:hAnsi="Segoe UI Light" w:cs="Segoe UI Light"/>
                <w:sz w:val="20"/>
                <w:szCs w:val="20"/>
              </w:rPr>
            </w:pPr>
            <w:r w:rsidRPr="00E05D09">
              <w:rPr>
                <w:rFonts w:ascii="Segoe UI Light" w:hAnsi="Segoe UI Light" w:cs="Segoe UI Light"/>
                <w:sz w:val="20"/>
                <w:szCs w:val="20"/>
              </w:rPr>
              <w:t>0,60</w:t>
            </w:r>
          </w:p>
        </w:tc>
        <w:tc>
          <w:tcPr>
            <w:tcW w:w="646" w:type="dxa"/>
            <w:vAlign w:val="center"/>
          </w:tcPr>
          <w:p w14:paraId="1770DD70" w14:textId="77777777" w:rsidR="008E4492" w:rsidRPr="00E05D09" w:rsidRDefault="008E4492" w:rsidP="008E4492">
            <w:pPr>
              <w:suppressAutoHyphens/>
              <w:spacing w:line="360" w:lineRule="auto"/>
              <w:jc w:val="both"/>
              <w:rPr>
                <w:rFonts w:ascii="Segoe UI Light" w:hAnsi="Segoe UI Light" w:cs="Segoe UI Light"/>
                <w:sz w:val="20"/>
                <w:szCs w:val="20"/>
              </w:rPr>
            </w:pPr>
            <w:r w:rsidRPr="00E05D09">
              <w:rPr>
                <w:rFonts w:ascii="Segoe UI Light" w:hAnsi="Segoe UI Light" w:cs="Segoe UI Light"/>
                <w:sz w:val="20"/>
                <w:szCs w:val="20"/>
              </w:rPr>
              <w:t>0,59</w:t>
            </w:r>
          </w:p>
        </w:tc>
        <w:tc>
          <w:tcPr>
            <w:tcW w:w="666" w:type="dxa"/>
            <w:vAlign w:val="center"/>
          </w:tcPr>
          <w:p w14:paraId="5FEBCC48" w14:textId="77777777" w:rsidR="008E4492" w:rsidRPr="00E05D09" w:rsidRDefault="008E4492" w:rsidP="008E4492">
            <w:pPr>
              <w:suppressAutoHyphens/>
              <w:spacing w:line="360" w:lineRule="auto"/>
              <w:jc w:val="both"/>
              <w:rPr>
                <w:rFonts w:ascii="Segoe UI Light" w:hAnsi="Segoe UI Light" w:cs="Segoe UI Light"/>
                <w:sz w:val="20"/>
                <w:szCs w:val="20"/>
              </w:rPr>
            </w:pPr>
            <w:r w:rsidRPr="00E05D09">
              <w:rPr>
                <w:rFonts w:ascii="Segoe UI Light" w:hAnsi="Segoe UI Light" w:cs="Segoe UI Light"/>
                <w:sz w:val="20"/>
                <w:szCs w:val="20"/>
              </w:rPr>
              <w:t>0,61</w:t>
            </w:r>
          </w:p>
        </w:tc>
        <w:tc>
          <w:tcPr>
            <w:tcW w:w="681" w:type="dxa"/>
            <w:vAlign w:val="center"/>
          </w:tcPr>
          <w:p w14:paraId="7408C1A4" w14:textId="77777777" w:rsidR="008E4492" w:rsidRPr="00E05D09" w:rsidRDefault="008E4492" w:rsidP="008E4492">
            <w:pPr>
              <w:suppressAutoHyphens/>
              <w:spacing w:line="360" w:lineRule="auto"/>
              <w:jc w:val="both"/>
              <w:rPr>
                <w:rFonts w:ascii="Segoe UI Light" w:hAnsi="Segoe UI Light" w:cs="Segoe UI Light"/>
                <w:sz w:val="20"/>
                <w:szCs w:val="20"/>
              </w:rPr>
            </w:pPr>
            <w:r w:rsidRPr="00E05D09">
              <w:rPr>
                <w:rFonts w:ascii="Segoe UI Light" w:hAnsi="Segoe UI Light" w:cs="Segoe UI Light"/>
                <w:sz w:val="20"/>
                <w:szCs w:val="20"/>
              </w:rPr>
              <w:t>0,58</w:t>
            </w:r>
          </w:p>
        </w:tc>
        <w:tc>
          <w:tcPr>
            <w:tcW w:w="658" w:type="dxa"/>
            <w:vAlign w:val="center"/>
          </w:tcPr>
          <w:p w14:paraId="0EF9A877" w14:textId="77777777" w:rsidR="008E4492" w:rsidRPr="00E05D09" w:rsidRDefault="008E4492" w:rsidP="008E4492">
            <w:pPr>
              <w:suppressAutoHyphens/>
              <w:spacing w:line="360" w:lineRule="auto"/>
              <w:jc w:val="both"/>
              <w:rPr>
                <w:rFonts w:ascii="Segoe UI Light" w:hAnsi="Segoe UI Light" w:cs="Segoe UI Light"/>
                <w:sz w:val="20"/>
                <w:szCs w:val="20"/>
              </w:rPr>
            </w:pPr>
            <w:r w:rsidRPr="00E05D09">
              <w:rPr>
                <w:rFonts w:ascii="Segoe UI Light" w:hAnsi="Segoe UI Light" w:cs="Segoe UI Light"/>
                <w:sz w:val="20"/>
                <w:szCs w:val="20"/>
              </w:rPr>
              <w:t>0,61</w:t>
            </w:r>
          </w:p>
        </w:tc>
        <w:tc>
          <w:tcPr>
            <w:tcW w:w="681" w:type="dxa"/>
            <w:vAlign w:val="center"/>
          </w:tcPr>
          <w:p w14:paraId="1AC0A8B0" w14:textId="77777777" w:rsidR="008E4492" w:rsidRPr="00E05D09" w:rsidRDefault="008E4492" w:rsidP="008E4492">
            <w:pPr>
              <w:suppressAutoHyphens/>
              <w:spacing w:line="360" w:lineRule="auto"/>
              <w:jc w:val="both"/>
              <w:rPr>
                <w:rFonts w:ascii="Segoe UI Light" w:hAnsi="Segoe UI Light" w:cs="Segoe UI Light"/>
                <w:sz w:val="20"/>
                <w:szCs w:val="20"/>
              </w:rPr>
            </w:pPr>
            <w:r w:rsidRPr="00E05D09">
              <w:rPr>
                <w:rFonts w:ascii="Segoe UI Light" w:hAnsi="Segoe UI Light" w:cs="Segoe UI Light"/>
                <w:sz w:val="20"/>
                <w:szCs w:val="20"/>
              </w:rPr>
              <w:t>0,62</w:t>
            </w:r>
          </w:p>
        </w:tc>
        <w:tc>
          <w:tcPr>
            <w:tcW w:w="701" w:type="dxa"/>
            <w:vAlign w:val="center"/>
          </w:tcPr>
          <w:p w14:paraId="6C14180A" w14:textId="77777777" w:rsidR="008E4492" w:rsidRPr="00E05D09" w:rsidRDefault="008E4492" w:rsidP="008E4492">
            <w:pPr>
              <w:suppressAutoHyphens/>
              <w:spacing w:line="360" w:lineRule="auto"/>
              <w:jc w:val="both"/>
              <w:rPr>
                <w:rFonts w:ascii="Segoe UI Light" w:hAnsi="Segoe UI Light" w:cs="Segoe UI Light"/>
                <w:sz w:val="20"/>
                <w:szCs w:val="20"/>
              </w:rPr>
            </w:pPr>
            <w:r w:rsidRPr="00E05D09">
              <w:rPr>
                <w:rFonts w:ascii="Segoe UI Light" w:hAnsi="Segoe UI Light" w:cs="Segoe UI Light"/>
                <w:sz w:val="20"/>
                <w:szCs w:val="20"/>
              </w:rPr>
              <w:t>0,63</w:t>
            </w:r>
          </w:p>
        </w:tc>
        <w:tc>
          <w:tcPr>
            <w:tcW w:w="725" w:type="dxa"/>
            <w:vAlign w:val="center"/>
          </w:tcPr>
          <w:p w14:paraId="59EB2900" w14:textId="77777777" w:rsidR="008E4492" w:rsidRPr="00E05D09" w:rsidRDefault="008E4492" w:rsidP="008E4492">
            <w:pPr>
              <w:suppressAutoHyphens/>
              <w:spacing w:line="360" w:lineRule="auto"/>
              <w:jc w:val="both"/>
              <w:rPr>
                <w:rFonts w:ascii="Segoe UI Light" w:hAnsi="Segoe UI Light" w:cs="Segoe UI Light"/>
                <w:sz w:val="20"/>
                <w:szCs w:val="20"/>
              </w:rPr>
            </w:pPr>
            <w:r w:rsidRPr="00E05D09">
              <w:rPr>
                <w:rFonts w:ascii="Segoe UI Light" w:hAnsi="Segoe UI Light" w:cs="Segoe UI Light"/>
                <w:sz w:val="20"/>
                <w:szCs w:val="20"/>
              </w:rPr>
              <w:t>0,62</w:t>
            </w:r>
          </w:p>
        </w:tc>
        <w:tc>
          <w:tcPr>
            <w:tcW w:w="677" w:type="dxa"/>
            <w:vAlign w:val="center"/>
          </w:tcPr>
          <w:p w14:paraId="2D90B819" w14:textId="77777777" w:rsidR="008E4492" w:rsidRPr="00E05D09" w:rsidRDefault="008E4492" w:rsidP="008E4492">
            <w:pPr>
              <w:suppressAutoHyphens/>
              <w:spacing w:line="360" w:lineRule="auto"/>
              <w:jc w:val="both"/>
              <w:rPr>
                <w:rFonts w:ascii="Segoe UI Light" w:hAnsi="Segoe UI Light" w:cs="Segoe UI Light"/>
                <w:sz w:val="20"/>
                <w:szCs w:val="20"/>
              </w:rPr>
            </w:pPr>
            <w:r w:rsidRPr="00E05D09">
              <w:rPr>
                <w:rFonts w:ascii="Segoe UI Light" w:hAnsi="Segoe UI Light" w:cs="Segoe UI Light"/>
                <w:sz w:val="20"/>
                <w:szCs w:val="20"/>
              </w:rPr>
              <w:t>0,51</w:t>
            </w:r>
          </w:p>
        </w:tc>
        <w:tc>
          <w:tcPr>
            <w:tcW w:w="609" w:type="dxa"/>
            <w:vAlign w:val="center"/>
          </w:tcPr>
          <w:p w14:paraId="23F35B6B" w14:textId="77777777" w:rsidR="008E4492" w:rsidRPr="00E05D09" w:rsidRDefault="008E4492" w:rsidP="008E4492">
            <w:pPr>
              <w:suppressAutoHyphens/>
              <w:spacing w:line="360" w:lineRule="auto"/>
              <w:jc w:val="both"/>
              <w:rPr>
                <w:rFonts w:ascii="Segoe UI Light" w:hAnsi="Segoe UI Light" w:cs="Segoe UI Light"/>
                <w:sz w:val="20"/>
                <w:szCs w:val="20"/>
              </w:rPr>
            </w:pPr>
            <w:r w:rsidRPr="00E05D09">
              <w:rPr>
                <w:rFonts w:ascii="Segoe UI Light" w:hAnsi="Segoe UI Light" w:cs="Segoe UI Light"/>
                <w:sz w:val="20"/>
                <w:szCs w:val="20"/>
              </w:rPr>
              <w:t>0,61</w:t>
            </w:r>
          </w:p>
        </w:tc>
        <w:tc>
          <w:tcPr>
            <w:tcW w:w="610" w:type="dxa"/>
            <w:vAlign w:val="center"/>
          </w:tcPr>
          <w:p w14:paraId="4A06E486" w14:textId="77777777" w:rsidR="008E4492" w:rsidRPr="00E05D09" w:rsidRDefault="008E4492" w:rsidP="008E4492">
            <w:pPr>
              <w:suppressAutoHyphens/>
              <w:spacing w:line="360" w:lineRule="auto"/>
              <w:jc w:val="both"/>
              <w:rPr>
                <w:rFonts w:ascii="Segoe UI Light" w:hAnsi="Segoe UI Light" w:cs="Segoe UI Light"/>
                <w:sz w:val="20"/>
                <w:szCs w:val="20"/>
              </w:rPr>
            </w:pPr>
            <w:r w:rsidRPr="00E05D09">
              <w:rPr>
                <w:rFonts w:ascii="Segoe UI Light" w:hAnsi="Segoe UI Light" w:cs="Segoe UI Light"/>
                <w:sz w:val="20"/>
                <w:szCs w:val="20"/>
              </w:rPr>
              <w:t>0,61</w:t>
            </w:r>
          </w:p>
        </w:tc>
        <w:tc>
          <w:tcPr>
            <w:tcW w:w="612" w:type="dxa"/>
            <w:vAlign w:val="center"/>
          </w:tcPr>
          <w:p w14:paraId="0579BB8E" w14:textId="77777777" w:rsidR="008E4492" w:rsidRPr="00E05D09" w:rsidRDefault="008E4492" w:rsidP="008E4492">
            <w:pPr>
              <w:suppressAutoHyphens/>
              <w:spacing w:line="360" w:lineRule="auto"/>
              <w:jc w:val="both"/>
              <w:rPr>
                <w:rFonts w:ascii="Segoe UI Light" w:hAnsi="Segoe UI Light" w:cs="Segoe UI Light"/>
                <w:sz w:val="20"/>
                <w:szCs w:val="20"/>
              </w:rPr>
            </w:pPr>
            <w:r w:rsidRPr="00E05D09">
              <w:rPr>
                <w:rFonts w:ascii="Segoe UI Light" w:hAnsi="Segoe UI Light" w:cs="Segoe UI Light"/>
                <w:sz w:val="20"/>
                <w:szCs w:val="20"/>
              </w:rPr>
              <w:t>0,59</w:t>
            </w:r>
          </w:p>
        </w:tc>
      </w:tr>
    </w:tbl>
    <w:p w14:paraId="6E6BCD57" w14:textId="77777777" w:rsidR="008E4492" w:rsidRPr="00E05D09" w:rsidRDefault="008E4492" w:rsidP="00183E56">
      <w:pPr>
        <w:spacing w:after="0" w:line="360" w:lineRule="auto"/>
        <w:jc w:val="both"/>
        <w:rPr>
          <w:rFonts w:ascii="Segoe UI Light" w:hAnsi="Segoe UI Light" w:cs="Segoe UI Light"/>
          <w:sz w:val="20"/>
          <w:szCs w:val="20"/>
        </w:rPr>
      </w:pPr>
    </w:p>
    <w:p w14:paraId="38B162F7" w14:textId="77777777" w:rsidR="008E4492" w:rsidRPr="00E05D09" w:rsidRDefault="008E4492" w:rsidP="008E4492">
      <w:pPr>
        <w:spacing w:after="0" w:line="360" w:lineRule="auto"/>
        <w:ind w:firstLine="708"/>
        <w:jc w:val="both"/>
        <w:rPr>
          <w:rFonts w:ascii="Segoe UI Light" w:hAnsi="Segoe UI Light" w:cs="Segoe UI Light"/>
          <w:sz w:val="20"/>
          <w:szCs w:val="20"/>
        </w:rPr>
      </w:pPr>
      <w:r w:rsidRPr="00E05D09">
        <w:rPr>
          <w:rFonts w:ascii="Segoe UI Light" w:hAnsi="Segoe UI Light" w:cs="Segoe UI Light"/>
          <w:sz w:val="20"/>
          <w:szCs w:val="20"/>
        </w:rPr>
        <w:t xml:space="preserve">W DPS zatrudnieni są następujący pracownicy: pielęgniarki, opiekunowie, rehabilitanci, asystenci osób niepełnosprawnych, terapeuci, pracownicy socjalni, instruktor k-o, pokojowe, dietetyk-zaopatrzeniowiec, kucharze, pomoce kuchenne, kierowcy-konserwatorzy, sprzątaczki oraz pracownicy administracyjni. </w:t>
      </w:r>
    </w:p>
    <w:p w14:paraId="082E67FD" w14:textId="77777777" w:rsidR="008E4492" w:rsidRPr="00E05D09" w:rsidRDefault="008E4492" w:rsidP="00183E56">
      <w:p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W DPS przebywają mieszkańcy z terenu powiatu nakielskiego, powiatów ościennych, a także z bardziej odległych regionów Polski. Podstawą do umieszczenia w każdym domu pomocy społecznej (samorządowym oraz prowadzonym na zlecenie samorządu terytorialnego) jest decyzja:</w:t>
      </w:r>
    </w:p>
    <w:p w14:paraId="7758089C" w14:textId="77777777" w:rsidR="008E4492" w:rsidRPr="00E05D09" w:rsidRDefault="008E4492">
      <w:pPr>
        <w:pStyle w:val="Akapitzlist"/>
        <w:numPr>
          <w:ilvl w:val="0"/>
          <w:numId w:val="55"/>
        </w:num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kierująca – wydana przez właściwą miejscowo gminę/miasto (tj. z terenu, którego pochodzi mieszkaniec kierowany do DPS-u) oraz</w:t>
      </w:r>
    </w:p>
    <w:p w14:paraId="074F2F41" w14:textId="77777777" w:rsidR="008E4492" w:rsidRPr="00E05D09" w:rsidRDefault="008E4492">
      <w:pPr>
        <w:pStyle w:val="Akapitzlist"/>
        <w:numPr>
          <w:ilvl w:val="0"/>
          <w:numId w:val="55"/>
        </w:numPr>
        <w:spacing w:after="0" w:line="360" w:lineRule="auto"/>
        <w:jc w:val="both"/>
        <w:rPr>
          <w:rFonts w:ascii="Segoe UI Light" w:hAnsi="Segoe UI Light" w:cs="Segoe UI Light"/>
          <w:sz w:val="20"/>
          <w:szCs w:val="20"/>
        </w:rPr>
      </w:pPr>
      <w:r w:rsidRPr="00E05D09">
        <w:rPr>
          <w:rFonts w:ascii="Segoe UI Light" w:hAnsi="Segoe UI Light" w:cs="Segoe UI Light"/>
          <w:sz w:val="20"/>
          <w:szCs w:val="20"/>
        </w:rPr>
        <w:t>o umieszczeniu – wydana przez właściwego Starostę powiatu, na terenie którego znajduje się DPS.</w:t>
      </w:r>
    </w:p>
    <w:p w14:paraId="03D4775B" w14:textId="77777777" w:rsidR="008E4492" w:rsidRPr="00E05D09" w:rsidRDefault="008E4492" w:rsidP="00183E56">
      <w:pPr>
        <w:spacing w:after="200" w:line="360" w:lineRule="auto"/>
        <w:jc w:val="both"/>
        <w:rPr>
          <w:rFonts w:ascii="Segoe UI Light" w:hAnsi="Segoe UI Light" w:cs="Segoe UI Light"/>
          <w:sz w:val="20"/>
          <w:szCs w:val="20"/>
        </w:rPr>
      </w:pPr>
      <w:r w:rsidRPr="00E05D09">
        <w:rPr>
          <w:rFonts w:ascii="Segoe UI Light" w:hAnsi="Segoe UI Light" w:cs="Segoe UI Light"/>
          <w:sz w:val="20"/>
          <w:szCs w:val="20"/>
        </w:rPr>
        <w:t>Najstarsza mieszkanka ma 99 lat, najmłodsza natomiast 33, wśród mężczyzn najstarszy mieszkaniec ma 92 lata, a najmłodszy 58. Liczba mieszkańców skierowanych z poszczególnych gmin:</w:t>
      </w:r>
    </w:p>
    <w:tbl>
      <w:tblPr>
        <w:tblStyle w:val="Tabela-Siatka11"/>
        <w:tblW w:w="9067" w:type="dxa"/>
        <w:tblLook w:val="04A0" w:firstRow="1" w:lastRow="0" w:firstColumn="1" w:lastColumn="0" w:noHBand="0" w:noVBand="1"/>
      </w:tblPr>
      <w:tblGrid>
        <w:gridCol w:w="489"/>
        <w:gridCol w:w="3475"/>
        <w:gridCol w:w="3691"/>
        <w:gridCol w:w="1412"/>
      </w:tblGrid>
      <w:tr w:rsidR="008E4492" w:rsidRPr="00E05D09" w14:paraId="04D4CB36" w14:textId="77777777" w:rsidTr="00183E56">
        <w:trPr>
          <w:trHeight w:val="340"/>
        </w:trPr>
        <w:tc>
          <w:tcPr>
            <w:tcW w:w="489" w:type="dxa"/>
            <w:shd w:val="clear" w:color="auto" w:fill="D5DCE4" w:themeFill="text2" w:themeFillTint="33"/>
            <w:vAlign w:val="center"/>
          </w:tcPr>
          <w:p w14:paraId="08F38E04" w14:textId="77777777" w:rsidR="008E4492" w:rsidRPr="00E05D09" w:rsidRDefault="008E4492" w:rsidP="008E4492">
            <w:pPr>
              <w:spacing w:after="200" w:line="276" w:lineRule="auto"/>
              <w:rPr>
                <w:rFonts w:ascii="Segoe UI Light" w:hAnsi="Segoe UI Light" w:cs="Segoe UI Light"/>
                <w:sz w:val="20"/>
                <w:szCs w:val="20"/>
              </w:rPr>
            </w:pPr>
            <w:r w:rsidRPr="00E05D09">
              <w:rPr>
                <w:rFonts w:ascii="Segoe UI Light" w:hAnsi="Segoe UI Light" w:cs="Segoe UI Light"/>
                <w:sz w:val="20"/>
                <w:szCs w:val="20"/>
              </w:rPr>
              <w:t>Lp.</w:t>
            </w:r>
          </w:p>
        </w:tc>
        <w:tc>
          <w:tcPr>
            <w:tcW w:w="3475" w:type="dxa"/>
            <w:shd w:val="clear" w:color="auto" w:fill="D5DCE4" w:themeFill="text2" w:themeFillTint="33"/>
            <w:vAlign w:val="center"/>
          </w:tcPr>
          <w:p w14:paraId="029BEC86" w14:textId="77777777" w:rsidR="008E4492" w:rsidRPr="00E05D09" w:rsidRDefault="008E4492" w:rsidP="008E4492">
            <w:pPr>
              <w:spacing w:line="276" w:lineRule="auto"/>
              <w:rPr>
                <w:rFonts w:ascii="Segoe UI Light" w:hAnsi="Segoe UI Light" w:cs="Segoe UI Light"/>
                <w:sz w:val="20"/>
                <w:szCs w:val="20"/>
              </w:rPr>
            </w:pPr>
            <w:r w:rsidRPr="00E05D09">
              <w:rPr>
                <w:rFonts w:ascii="Segoe UI Light" w:hAnsi="Segoe UI Light" w:cs="Segoe UI Light"/>
                <w:sz w:val="20"/>
                <w:szCs w:val="20"/>
              </w:rPr>
              <w:t>Gmina</w:t>
            </w:r>
          </w:p>
        </w:tc>
        <w:tc>
          <w:tcPr>
            <w:tcW w:w="3691" w:type="dxa"/>
            <w:shd w:val="clear" w:color="auto" w:fill="D5DCE4" w:themeFill="text2" w:themeFillTint="33"/>
            <w:vAlign w:val="center"/>
          </w:tcPr>
          <w:p w14:paraId="32CD8595" w14:textId="77777777" w:rsidR="008E4492" w:rsidRPr="00E05D09" w:rsidRDefault="008E4492" w:rsidP="008E4492">
            <w:pPr>
              <w:spacing w:line="276" w:lineRule="auto"/>
              <w:rPr>
                <w:rFonts w:ascii="Segoe UI Light" w:hAnsi="Segoe UI Light" w:cs="Segoe UI Light"/>
                <w:sz w:val="20"/>
                <w:szCs w:val="20"/>
              </w:rPr>
            </w:pPr>
            <w:r w:rsidRPr="00E05D09">
              <w:rPr>
                <w:rFonts w:ascii="Segoe UI Light" w:hAnsi="Segoe UI Light" w:cs="Segoe UI Light"/>
                <w:sz w:val="20"/>
                <w:szCs w:val="20"/>
              </w:rPr>
              <w:t>Województwo</w:t>
            </w:r>
          </w:p>
        </w:tc>
        <w:tc>
          <w:tcPr>
            <w:tcW w:w="1412" w:type="dxa"/>
            <w:shd w:val="clear" w:color="auto" w:fill="D5DCE4" w:themeFill="text2" w:themeFillTint="33"/>
            <w:vAlign w:val="center"/>
          </w:tcPr>
          <w:p w14:paraId="118A61C0" w14:textId="77777777" w:rsidR="008E4492" w:rsidRPr="00E05D09" w:rsidRDefault="008E4492" w:rsidP="008E4492">
            <w:pPr>
              <w:spacing w:line="276" w:lineRule="auto"/>
              <w:jc w:val="center"/>
              <w:rPr>
                <w:rFonts w:ascii="Segoe UI Light" w:hAnsi="Segoe UI Light" w:cs="Segoe UI Light"/>
                <w:sz w:val="20"/>
                <w:szCs w:val="20"/>
              </w:rPr>
            </w:pPr>
            <w:r w:rsidRPr="00E05D09">
              <w:rPr>
                <w:rFonts w:ascii="Segoe UI Light" w:hAnsi="Segoe UI Light" w:cs="Segoe UI Light"/>
                <w:sz w:val="20"/>
                <w:szCs w:val="20"/>
              </w:rPr>
              <w:t>Liczba mieszkańców*</w:t>
            </w:r>
          </w:p>
        </w:tc>
      </w:tr>
      <w:tr w:rsidR="008E4492" w:rsidRPr="00E05D09" w14:paraId="3FA6D865" w14:textId="77777777" w:rsidTr="00183E56">
        <w:trPr>
          <w:trHeight w:val="397"/>
        </w:trPr>
        <w:tc>
          <w:tcPr>
            <w:tcW w:w="489" w:type="dxa"/>
            <w:shd w:val="clear" w:color="auto" w:fill="auto"/>
            <w:vAlign w:val="center"/>
          </w:tcPr>
          <w:p w14:paraId="72847C87" w14:textId="77777777" w:rsidR="008E4492" w:rsidRPr="00E05D09" w:rsidRDefault="008E4492">
            <w:pPr>
              <w:numPr>
                <w:ilvl w:val="0"/>
                <w:numId w:val="54"/>
              </w:numPr>
              <w:suppressAutoHyphens/>
              <w:ind w:left="360"/>
              <w:contextualSpacing/>
              <w:rPr>
                <w:rFonts w:ascii="Segoe UI Light" w:eastAsia="Times New Roman" w:hAnsi="Segoe UI Light" w:cs="Segoe UI Light"/>
                <w:bCs/>
                <w:sz w:val="20"/>
                <w:szCs w:val="20"/>
                <w:lang w:eastAsia="ar-SA"/>
              </w:rPr>
            </w:pPr>
          </w:p>
        </w:tc>
        <w:tc>
          <w:tcPr>
            <w:tcW w:w="3475" w:type="dxa"/>
            <w:shd w:val="clear" w:color="auto" w:fill="auto"/>
            <w:vAlign w:val="bottom"/>
          </w:tcPr>
          <w:p w14:paraId="5FAA43CC" w14:textId="77777777" w:rsidR="008E4492" w:rsidRPr="00E05D09" w:rsidRDefault="008E4492" w:rsidP="008E4492">
            <w:pPr>
              <w:spacing w:line="276" w:lineRule="auto"/>
              <w:rPr>
                <w:rFonts w:ascii="Segoe UI Light" w:hAnsi="Segoe UI Light" w:cs="Segoe UI Light"/>
                <w:bCs/>
                <w:sz w:val="20"/>
                <w:szCs w:val="20"/>
              </w:rPr>
            </w:pPr>
            <w:r w:rsidRPr="00E05D09">
              <w:rPr>
                <w:rFonts w:ascii="Segoe UI Light" w:hAnsi="Segoe UI Light" w:cs="Segoe UI Light"/>
                <w:bCs/>
                <w:sz w:val="20"/>
                <w:szCs w:val="20"/>
              </w:rPr>
              <w:t>Nakło nad Notecią</w:t>
            </w:r>
          </w:p>
        </w:tc>
        <w:tc>
          <w:tcPr>
            <w:tcW w:w="3691" w:type="dxa"/>
            <w:shd w:val="clear" w:color="auto" w:fill="auto"/>
            <w:vAlign w:val="bottom"/>
          </w:tcPr>
          <w:p w14:paraId="21F7D396" w14:textId="77777777" w:rsidR="008E4492" w:rsidRPr="00E05D09" w:rsidRDefault="008E4492" w:rsidP="008E4492">
            <w:pPr>
              <w:spacing w:line="276" w:lineRule="auto"/>
              <w:rPr>
                <w:rFonts w:ascii="Segoe UI Light" w:hAnsi="Segoe UI Light" w:cs="Segoe UI Light"/>
                <w:sz w:val="20"/>
                <w:szCs w:val="20"/>
              </w:rPr>
            </w:pPr>
            <w:r w:rsidRPr="00E05D09">
              <w:rPr>
                <w:rFonts w:ascii="Segoe UI Light" w:hAnsi="Segoe UI Light" w:cs="Segoe UI Light"/>
                <w:sz w:val="20"/>
                <w:szCs w:val="20"/>
              </w:rPr>
              <w:t>kujawsko-pomorskie</w:t>
            </w:r>
          </w:p>
        </w:tc>
        <w:tc>
          <w:tcPr>
            <w:tcW w:w="1412" w:type="dxa"/>
            <w:shd w:val="clear" w:color="auto" w:fill="auto"/>
            <w:vAlign w:val="center"/>
          </w:tcPr>
          <w:p w14:paraId="3B7CD93D" w14:textId="77777777" w:rsidR="008E4492" w:rsidRPr="00E05D09" w:rsidRDefault="008E4492" w:rsidP="008E4492">
            <w:pPr>
              <w:spacing w:line="276" w:lineRule="auto"/>
              <w:jc w:val="center"/>
              <w:rPr>
                <w:rFonts w:ascii="Segoe UI Light" w:hAnsi="Segoe UI Light" w:cs="Segoe UI Light"/>
                <w:sz w:val="20"/>
                <w:szCs w:val="20"/>
              </w:rPr>
            </w:pPr>
            <w:r w:rsidRPr="00E05D09">
              <w:rPr>
                <w:rFonts w:ascii="Segoe UI Light" w:hAnsi="Segoe UI Light" w:cs="Segoe UI Light"/>
                <w:sz w:val="20"/>
                <w:szCs w:val="20"/>
              </w:rPr>
              <w:t>9</w:t>
            </w:r>
          </w:p>
        </w:tc>
      </w:tr>
      <w:tr w:rsidR="008E4492" w:rsidRPr="00E05D09" w14:paraId="02CA872A" w14:textId="77777777" w:rsidTr="00183E56">
        <w:trPr>
          <w:trHeight w:val="397"/>
        </w:trPr>
        <w:tc>
          <w:tcPr>
            <w:tcW w:w="489" w:type="dxa"/>
            <w:shd w:val="clear" w:color="auto" w:fill="auto"/>
            <w:vAlign w:val="center"/>
          </w:tcPr>
          <w:p w14:paraId="7EC86F5B" w14:textId="77777777" w:rsidR="008E4492" w:rsidRPr="00E05D09" w:rsidRDefault="008E4492">
            <w:pPr>
              <w:numPr>
                <w:ilvl w:val="0"/>
                <w:numId w:val="54"/>
              </w:numPr>
              <w:suppressAutoHyphens/>
              <w:ind w:left="360"/>
              <w:contextualSpacing/>
              <w:rPr>
                <w:rFonts w:ascii="Segoe UI Light" w:eastAsia="Times New Roman" w:hAnsi="Segoe UI Light" w:cs="Segoe UI Light"/>
                <w:bCs/>
                <w:sz w:val="20"/>
                <w:szCs w:val="20"/>
                <w:lang w:eastAsia="ar-SA"/>
              </w:rPr>
            </w:pPr>
          </w:p>
        </w:tc>
        <w:tc>
          <w:tcPr>
            <w:tcW w:w="3475" w:type="dxa"/>
            <w:shd w:val="clear" w:color="auto" w:fill="auto"/>
            <w:vAlign w:val="center"/>
          </w:tcPr>
          <w:p w14:paraId="6A650000" w14:textId="77777777" w:rsidR="008E4492" w:rsidRPr="00E05D09" w:rsidRDefault="008E4492" w:rsidP="008E4492">
            <w:pPr>
              <w:spacing w:line="276" w:lineRule="auto"/>
              <w:rPr>
                <w:rFonts w:ascii="Segoe UI Light" w:hAnsi="Segoe UI Light" w:cs="Segoe UI Light"/>
                <w:bCs/>
                <w:sz w:val="20"/>
                <w:szCs w:val="20"/>
              </w:rPr>
            </w:pPr>
            <w:r w:rsidRPr="00E05D09">
              <w:rPr>
                <w:rFonts w:ascii="Segoe UI Light" w:hAnsi="Segoe UI Light" w:cs="Segoe UI Light"/>
                <w:bCs/>
                <w:sz w:val="20"/>
                <w:szCs w:val="20"/>
              </w:rPr>
              <w:t>Szubin</w:t>
            </w:r>
          </w:p>
        </w:tc>
        <w:tc>
          <w:tcPr>
            <w:tcW w:w="3691" w:type="dxa"/>
            <w:shd w:val="clear" w:color="auto" w:fill="auto"/>
            <w:vAlign w:val="center"/>
          </w:tcPr>
          <w:p w14:paraId="3FBDE946" w14:textId="77777777" w:rsidR="008E4492" w:rsidRPr="00E05D09" w:rsidRDefault="008E4492" w:rsidP="008E4492">
            <w:pPr>
              <w:spacing w:line="276" w:lineRule="auto"/>
              <w:rPr>
                <w:rFonts w:ascii="Segoe UI Light" w:hAnsi="Segoe UI Light" w:cs="Segoe UI Light"/>
                <w:sz w:val="20"/>
                <w:szCs w:val="20"/>
              </w:rPr>
            </w:pPr>
            <w:r w:rsidRPr="00E05D09">
              <w:rPr>
                <w:rFonts w:ascii="Segoe UI Light" w:hAnsi="Segoe UI Light" w:cs="Segoe UI Light"/>
                <w:sz w:val="20"/>
                <w:szCs w:val="20"/>
              </w:rPr>
              <w:t>kujawsko-pomorskie</w:t>
            </w:r>
          </w:p>
        </w:tc>
        <w:tc>
          <w:tcPr>
            <w:tcW w:w="1412" w:type="dxa"/>
            <w:shd w:val="clear" w:color="auto" w:fill="auto"/>
            <w:vAlign w:val="center"/>
          </w:tcPr>
          <w:p w14:paraId="73AB0422" w14:textId="77777777" w:rsidR="008E4492" w:rsidRPr="00E05D09" w:rsidRDefault="008E4492" w:rsidP="008E4492">
            <w:pPr>
              <w:spacing w:line="276" w:lineRule="auto"/>
              <w:jc w:val="center"/>
              <w:rPr>
                <w:rFonts w:ascii="Segoe UI Light" w:hAnsi="Segoe UI Light" w:cs="Segoe UI Light"/>
                <w:sz w:val="20"/>
                <w:szCs w:val="20"/>
              </w:rPr>
            </w:pPr>
            <w:r w:rsidRPr="00E05D09">
              <w:rPr>
                <w:rFonts w:ascii="Segoe UI Light" w:hAnsi="Segoe UI Light" w:cs="Segoe UI Light"/>
                <w:sz w:val="20"/>
                <w:szCs w:val="20"/>
              </w:rPr>
              <w:t>12</w:t>
            </w:r>
          </w:p>
        </w:tc>
      </w:tr>
      <w:tr w:rsidR="008E4492" w:rsidRPr="00E05D09" w14:paraId="30EB5F01" w14:textId="77777777" w:rsidTr="00183E56">
        <w:trPr>
          <w:trHeight w:val="397"/>
        </w:trPr>
        <w:tc>
          <w:tcPr>
            <w:tcW w:w="489" w:type="dxa"/>
            <w:shd w:val="clear" w:color="auto" w:fill="auto"/>
            <w:vAlign w:val="center"/>
          </w:tcPr>
          <w:p w14:paraId="2EAFFEA5" w14:textId="77777777" w:rsidR="008E4492" w:rsidRPr="00E05D09" w:rsidRDefault="008E4492">
            <w:pPr>
              <w:numPr>
                <w:ilvl w:val="0"/>
                <w:numId w:val="54"/>
              </w:numPr>
              <w:suppressAutoHyphens/>
              <w:ind w:left="360"/>
              <w:contextualSpacing/>
              <w:rPr>
                <w:rFonts w:ascii="Segoe UI Light" w:eastAsia="Times New Roman" w:hAnsi="Segoe UI Light" w:cs="Segoe UI Light"/>
                <w:bCs/>
                <w:sz w:val="20"/>
                <w:szCs w:val="20"/>
                <w:lang w:eastAsia="ar-SA"/>
              </w:rPr>
            </w:pPr>
          </w:p>
        </w:tc>
        <w:tc>
          <w:tcPr>
            <w:tcW w:w="3475" w:type="dxa"/>
            <w:shd w:val="clear" w:color="auto" w:fill="auto"/>
            <w:vAlign w:val="center"/>
          </w:tcPr>
          <w:p w14:paraId="30C8D61D" w14:textId="77777777" w:rsidR="008E4492" w:rsidRPr="00E05D09" w:rsidRDefault="008E4492" w:rsidP="008E4492">
            <w:pPr>
              <w:spacing w:line="276" w:lineRule="auto"/>
              <w:rPr>
                <w:rFonts w:ascii="Segoe UI Light" w:hAnsi="Segoe UI Light" w:cs="Segoe UI Light"/>
                <w:bCs/>
                <w:sz w:val="20"/>
                <w:szCs w:val="20"/>
              </w:rPr>
            </w:pPr>
            <w:r w:rsidRPr="00E05D09">
              <w:rPr>
                <w:rFonts w:ascii="Segoe UI Light" w:hAnsi="Segoe UI Light" w:cs="Segoe UI Light"/>
                <w:bCs/>
                <w:sz w:val="20"/>
                <w:szCs w:val="20"/>
              </w:rPr>
              <w:t>Kcynia</w:t>
            </w:r>
          </w:p>
        </w:tc>
        <w:tc>
          <w:tcPr>
            <w:tcW w:w="3691" w:type="dxa"/>
            <w:shd w:val="clear" w:color="auto" w:fill="auto"/>
            <w:vAlign w:val="center"/>
          </w:tcPr>
          <w:p w14:paraId="23CADCAC" w14:textId="77777777" w:rsidR="008E4492" w:rsidRPr="00E05D09" w:rsidRDefault="008E4492" w:rsidP="008E4492">
            <w:pPr>
              <w:spacing w:line="276" w:lineRule="auto"/>
              <w:rPr>
                <w:rFonts w:ascii="Segoe UI Light" w:hAnsi="Segoe UI Light" w:cs="Segoe UI Light"/>
                <w:sz w:val="20"/>
                <w:szCs w:val="20"/>
              </w:rPr>
            </w:pPr>
            <w:r w:rsidRPr="00E05D09">
              <w:rPr>
                <w:rFonts w:ascii="Segoe UI Light" w:hAnsi="Segoe UI Light" w:cs="Segoe UI Light"/>
                <w:sz w:val="20"/>
                <w:szCs w:val="20"/>
              </w:rPr>
              <w:t>kujawsko-pomorskie</w:t>
            </w:r>
          </w:p>
        </w:tc>
        <w:tc>
          <w:tcPr>
            <w:tcW w:w="1412" w:type="dxa"/>
            <w:shd w:val="clear" w:color="auto" w:fill="auto"/>
            <w:vAlign w:val="center"/>
          </w:tcPr>
          <w:p w14:paraId="3880668F" w14:textId="77777777" w:rsidR="008E4492" w:rsidRPr="00E05D09" w:rsidRDefault="008E4492" w:rsidP="008E4492">
            <w:pPr>
              <w:spacing w:line="276" w:lineRule="auto"/>
              <w:jc w:val="center"/>
              <w:rPr>
                <w:rFonts w:ascii="Segoe UI Light" w:hAnsi="Segoe UI Light" w:cs="Segoe UI Light"/>
                <w:sz w:val="20"/>
                <w:szCs w:val="20"/>
              </w:rPr>
            </w:pPr>
            <w:r w:rsidRPr="00E05D09">
              <w:rPr>
                <w:rFonts w:ascii="Segoe UI Light" w:hAnsi="Segoe UI Light" w:cs="Segoe UI Light"/>
                <w:sz w:val="20"/>
                <w:szCs w:val="20"/>
              </w:rPr>
              <w:t>7</w:t>
            </w:r>
          </w:p>
        </w:tc>
      </w:tr>
      <w:tr w:rsidR="008E4492" w:rsidRPr="00E05D09" w14:paraId="5CABBE60" w14:textId="77777777" w:rsidTr="00183E56">
        <w:trPr>
          <w:trHeight w:val="397"/>
        </w:trPr>
        <w:tc>
          <w:tcPr>
            <w:tcW w:w="489" w:type="dxa"/>
            <w:shd w:val="clear" w:color="auto" w:fill="auto"/>
            <w:vAlign w:val="center"/>
          </w:tcPr>
          <w:p w14:paraId="50A88826" w14:textId="77777777" w:rsidR="008E4492" w:rsidRPr="00E05D09" w:rsidRDefault="008E4492">
            <w:pPr>
              <w:numPr>
                <w:ilvl w:val="0"/>
                <w:numId w:val="54"/>
              </w:numPr>
              <w:suppressAutoHyphens/>
              <w:ind w:left="360"/>
              <w:contextualSpacing/>
              <w:rPr>
                <w:rFonts w:ascii="Segoe UI Light" w:eastAsia="Times New Roman" w:hAnsi="Segoe UI Light" w:cs="Segoe UI Light"/>
                <w:bCs/>
                <w:sz w:val="20"/>
                <w:szCs w:val="20"/>
                <w:lang w:eastAsia="ar-SA"/>
              </w:rPr>
            </w:pPr>
          </w:p>
        </w:tc>
        <w:tc>
          <w:tcPr>
            <w:tcW w:w="3475" w:type="dxa"/>
            <w:shd w:val="clear" w:color="auto" w:fill="auto"/>
            <w:vAlign w:val="center"/>
          </w:tcPr>
          <w:p w14:paraId="6C7BEB06" w14:textId="77777777" w:rsidR="008E4492" w:rsidRPr="00E05D09" w:rsidRDefault="008E4492" w:rsidP="008E4492">
            <w:pPr>
              <w:spacing w:line="276" w:lineRule="auto"/>
              <w:rPr>
                <w:rFonts w:ascii="Segoe UI Light" w:hAnsi="Segoe UI Light" w:cs="Segoe UI Light"/>
                <w:bCs/>
                <w:sz w:val="20"/>
                <w:szCs w:val="20"/>
              </w:rPr>
            </w:pPr>
            <w:r w:rsidRPr="00E05D09">
              <w:rPr>
                <w:rFonts w:ascii="Segoe UI Light" w:hAnsi="Segoe UI Light" w:cs="Segoe UI Light"/>
                <w:bCs/>
                <w:sz w:val="20"/>
                <w:szCs w:val="20"/>
              </w:rPr>
              <w:t>Mrocza</w:t>
            </w:r>
          </w:p>
        </w:tc>
        <w:tc>
          <w:tcPr>
            <w:tcW w:w="3691" w:type="dxa"/>
            <w:shd w:val="clear" w:color="auto" w:fill="auto"/>
            <w:vAlign w:val="center"/>
          </w:tcPr>
          <w:p w14:paraId="68F4417C" w14:textId="77777777" w:rsidR="008E4492" w:rsidRPr="00E05D09" w:rsidRDefault="008E4492" w:rsidP="008E4492">
            <w:pPr>
              <w:spacing w:line="276" w:lineRule="auto"/>
              <w:rPr>
                <w:rFonts w:ascii="Segoe UI Light" w:hAnsi="Segoe UI Light" w:cs="Segoe UI Light"/>
                <w:sz w:val="20"/>
                <w:szCs w:val="20"/>
              </w:rPr>
            </w:pPr>
            <w:r w:rsidRPr="00E05D09">
              <w:rPr>
                <w:rFonts w:ascii="Segoe UI Light" w:hAnsi="Segoe UI Light" w:cs="Segoe UI Light"/>
                <w:sz w:val="20"/>
                <w:szCs w:val="20"/>
              </w:rPr>
              <w:t>kujawsko-pomorskie</w:t>
            </w:r>
          </w:p>
        </w:tc>
        <w:tc>
          <w:tcPr>
            <w:tcW w:w="1412" w:type="dxa"/>
            <w:shd w:val="clear" w:color="auto" w:fill="auto"/>
            <w:vAlign w:val="center"/>
          </w:tcPr>
          <w:p w14:paraId="7D811912" w14:textId="77777777" w:rsidR="008E4492" w:rsidRPr="00E05D09" w:rsidRDefault="008E4492" w:rsidP="008E4492">
            <w:pPr>
              <w:spacing w:line="276" w:lineRule="auto"/>
              <w:jc w:val="center"/>
              <w:rPr>
                <w:rFonts w:ascii="Segoe UI Light" w:hAnsi="Segoe UI Light" w:cs="Segoe UI Light"/>
                <w:sz w:val="20"/>
                <w:szCs w:val="20"/>
              </w:rPr>
            </w:pPr>
            <w:r w:rsidRPr="00E05D09">
              <w:rPr>
                <w:rFonts w:ascii="Segoe UI Light" w:hAnsi="Segoe UI Light" w:cs="Segoe UI Light"/>
                <w:sz w:val="20"/>
                <w:szCs w:val="20"/>
              </w:rPr>
              <w:t>5</w:t>
            </w:r>
          </w:p>
        </w:tc>
      </w:tr>
      <w:tr w:rsidR="008E4492" w:rsidRPr="00E05D09" w14:paraId="038A6B57" w14:textId="77777777" w:rsidTr="00183E56">
        <w:trPr>
          <w:trHeight w:val="397"/>
        </w:trPr>
        <w:tc>
          <w:tcPr>
            <w:tcW w:w="489" w:type="dxa"/>
            <w:shd w:val="clear" w:color="auto" w:fill="auto"/>
            <w:vAlign w:val="center"/>
          </w:tcPr>
          <w:p w14:paraId="43B34603" w14:textId="77777777" w:rsidR="008E4492" w:rsidRPr="00E05D09" w:rsidRDefault="008E4492">
            <w:pPr>
              <w:numPr>
                <w:ilvl w:val="0"/>
                <w:numId w:val="54"/>
              </w:numPr>
              <w:suppressAutoHyphens/>
              <w:ind w:left="360"/>
              <w:contextualSpacing/>
              <w:rPr>
                <w:rFonts w:ascii="Segoe UI Light" w:eastAsia="Times New Roman" w:hAnsi="Segoe UI Light" w:cs="Segoe UI Light"/>
                <w:bCs/>
                <w:sz w:val="20"/>
                <w:szCs w:val="20"/>
                <w:lang w:eastAsia="ar-SA"/>
              </w:rPr>
            </w:pPr>
          </w:p>
        </w:tc>
        <w:tc>
          <w:tcPr>
            <w:tcW w:w="3475" w:type="dxa"/>
            <w:shd w:val="clear" w:color="auto" w:fill="auto"/>
            <w:vAlign w:val="center"/>
          </w:tcPr>
          <w:p w14:paraId="4F91B276" w14:textId="77777777" w:rsidR="008E4492" w:rsidRPr="00E05D09" w:rsidRDefault="008E4492" w:rsidP="008E4492">
            <w:pPr>
              <w:spacing w:line="276" w:lineRule="auto"/>
              <w:rPr>
                <w:rFonts w:ascii="Segoe UI Light" w:hAnsi="Segoe UI Light" w:cs="Segoe UI Light"/>
                <w:bCs/>
                <w:sz w:val="20"/>
                <w:szCs w:val="20"/>
              </w:rPr>
            </w:pPr>
            <w:r w:rsidRPr="00E05D09">
              <w:rPr>
                <w:rFonts w:ascii="Segoe UI Light" w:hAnsi="Segoe UI Light" w:cs="Segoe UI Light"/>
                <w:bCs/>
                <w:sz w:val="20"/>
                <w:szCs w:val="20"/>
              </w:rPr>
              <w:t>Sadki</w:t>
            </w:r>
          </w:p>
        </w:tc>
        <w:tc>
          <w:tcPr>
            <w:tcW w:w="3691" w:type="dxa"/>
            <w:shd w:val="clear" w:color="auto" w:fill="auto"/>
            <w:vAlign w:val="center"/>
          </w:tcPr>
          <w:p w14:paraId="23783CC0" w14:textId="77777777" w:rsidR="008E4492" w:rsidRPr="00E05D09" w:rsidRDefault="008E4492" w:rsidP="008E4492">
            <w:pPr>
              <w:spacing w:line="276" w:lineRule="auto"/>
              <w:rPr>
                <w:rFonts w:ascii="Segoe UI Light" w:hAnsi="Segoe UI Light" w:cs="Segoe UI Light"/>
                <w:sz w:val="20"/>
                <w:szCs w:val="20"/>
              </w:rPr>
            </w:pPr>
            <w:r w:rsidRPr="00E05D09">
              <w:rPr>
                <w:rFonts w:ascii="Segoe UI Light" w:hAnsi="Segoe UI Light" w:cs="Segoe UI Light"/>
                <w:sz w:val="20"/>
                <w:szCs w:val="20"/>
              </w:rPr>
              <w:t>Kujawsko-pomorskie</w:t>
            </w:r>
          </w:p>
        </w:tc>
        <w:tc>
          <w:tcPr>
            <w:tcW w:w="1412" w:type="dxa"/>
            <w:shd w:val="clear" w:color="auto" w:fill="auto"/>
            <w:vAlign w:val="center"/>
          </w:tcPr>
          <w:p w14:paraId="56BF4A18" w14:textId="77777777" w:rsidR="008E4492" w:rsidRPr="00E05D09" w:rsidRDefault="008E4492" w:rsidP="008E4492">
            <w:pPr>
              <w:spacing w:line="276" w:lineRule="auto"/>
              <w:jc w:val="center"/>
              <w:rPr>
                <w:rFonts w:ascii="Segoe UI Light" w:hAnsi="Segoe UI Light" w:cs="Segoe UI Light"/>
                <w:sz w:val="20"/>
                <w:szCs w:val="20"/>
              </w:rPr>
            </w:pPr>
            <w:r w:rsidRPr="00E05D09">
              <w:rPr>
                <w:rFonts w:ascii="Segoe UI Light" w:hAnsi="Segoe UI Light" w:cs="Segoe UI Light"/>
                <w:sz w:val="20"/>
                <w:szCs w:val="20"/>
              </w:rPr>
              <w:t>1</w:t>
            </w:r>
          </w:p>
        </w:tc>
      </w:tr>
      <w:tr w:rsidR="008E4492" w:rsidRPr="00E05D09" w14:paraId="6A6D1ED6" w14:textId="77777777" w:rsidTr="00183E56">
        <w:trPr>
          <w:trHeight w:val="397"/>
        </w:trPr>
        <w:tc>
          <w:tcPr>
            <w:tcW w:w="489" w:type="dxa"/>
            <w:shd w:val="clear" w:color="auto" w:fill="auto"/>
            <w:vAlign w:val="center"/>
          </w:tcPr>
          <w:p w14:paraId="70449C4E" w14:textId="77777777" w:rsidR="008E4492" w:rsidRPr="00E05D09" w:rsidRDefault="008E4492">
            <w:pPr>
              <w:numPr>
                <w:ilvl w:val="0"/>
                <w:numId w:val="54"/>
              </w:numPr>
              <w:suppressAutoHyphens/>
              <w:ind w:left="360"/>
              <w:contextualSpacing/>
              <w:rPr>
                <w:rFonts w:ascii="Segoe UI Light" w:eastAsia="Times New Roman" w:hAnsi="Segoe UI Light" w:cs="Segoe UI Light"/>
                <w:bCs/>
                <w:sz w:val="20"/>
                <w:szCs w:val="20"/>
                <w:lang w:eastAsia="ar-SA"/>
              </w:rPr>
            </w:pPr>
          </w:p>
        </w:tc>
        <w:tc>
          <w:tcPr>
            <w:tcW w:w="3475" w:type="dxa"/>
            <w:shd w:val="clear" w:color="auto" w:fill="auto"/>
            <w:vAlign w:val="center"/>
          </w:tcPr>
          <w:p w14:paraId="132D42EA" w14:textId="77777777" w:rsidR="008E4492" w:rsidRPr="00E05D09" w:rsidRDefault="008E4492" w:rsidP="008E4492">
            <w:pPr>
              <w:spacing w:line="276" w:lineRule="auto"/>
              <w:rPr>
                <w:rFonts w:ascii="Segoe UI Light" w:hAnsi="Segoe UI Light" w:cs="Segoe UI Light"/>
                <w:bCs/>
                <w:sz w:val="20"/>
                <w:szCs w:val="20"/>
              </w:rPr>
            </w:pPr>
            <w:r w:rsidRPr="00E05D09">
              <w:rPr>
                <w:rFonts w:ascii="Segoe UI Light" w:hAnsi="Segoe UI Light" w:cs="Segoe UI Light"/>
                <w:bCs/>
                <w:sz w:val="20"/>
                <w:szCs w:val="20"/>
              </w:rPr>
              <w:t>Barcin</w:t>
            </w:r>
          </w:p>
        </w:tc>
        <w:tc>
          <w:tcPr>
            <w:tcW w:w="3691" w:type="dxa"/>
            <w:shd w:val="clear" w:color="auto" w:fill="auto"/>
            <w:vAlign w:val="center"/>
          </w:tcPr>
          <w:p w14:paraId="4A6CD81C" w14:textId="77777777" w:rsidR="008E4492" w:rsidRPr="00E05D09" w:rsidRDefault="008E4492" w:rsidP="008E4492">
            <w:pPr>
              <w:spacing w:line="276" w:lineRule="auto"/>
              <w:rPr>
                <w:rFonts w:ascii="Segoe UI Light" w:hAnsi="Segoe UI Light" w:cs="Segoe UI Light"/>
                <w:sz w:val="20"/>
                <w:szCs w:val="20"/>
              </w:rPr>
            </w:pPr>
            <w:r w:rsidRPr="00E05D09">
              <w:rPr>
                <w:rFonts w:ascii="Segoe UI Light" w:hAnsi="Segoe UI Light" w:cs="Segoe UI Light"/>
                <w:sz w:val="20"/>
                <w:szCs w:val="20"/>
              </w:rPr>
              <w:t>kujawsko-pomorskie</w:t>
            </w:r>
          </w:p>
        </w:tc>
        <w:tc>
          <w:tcPr>
            <w:tcW w:w="1412" w:type="dxa"/>
            <w:shd w:val="clear" w:color="auto" w:fill="auto"/>
            <w:vAlign w:val="center"/>
          </w:tcPr>
          <w:p w14:paraId="4CAB807D" w14:textId="77777777" w:rsidR="008E4492" w:rsidRPr="00E05D09" w:rsidRDefault="008E4492" w:rsidP="008E4492">
            <w:pPr>
              <w:spacing w:line="276" w:lineRule="auto"/>
              <w:jc w:val="center"/>
              <w:rPr>
                <w:rFonts w:ascii="Segoe UI Light" w:hAnsi="Segoe UI Light" w:cs="Segoe UI Light"/>
                <w:sz w:val="20"/>
                <w:szCs w:val="20"/>
              </w:rPr>
            </w:pPr>
            <w:r w:rsidRPr="00E05D09">
              <w:rPr>
                <w:rFonts w:ascii="Segoe UI Light" w:hAnsi="Segoe UI Light" w:cs="Segoe UI Light"/>
                <w:sz w:val="20"/>
                <w:szCs w:val="20"/>
              </w:rPr>
              <w:t>1</w:t>
            </w:r>
          </w:p>
        </w:tc>
      </w:tr>
      <w:tr w:rsidR="008E4492" w:rsidRPr="00E05D09" w14:paraId="52DB7F2B" w14:textId="77777777" w:rsidTr="00183E56">
        <w:trPr>
          <w:trHeight w:val="397"/>
        </w:trPr>
        <w:tc>
          <w:tcPr>
            <w:tcW w:w="489" w:type="dxa"/>
            <w:shd w:val="clear" w:color="auto" w:fill="auto"/>
            <w:vAlign w:val="center"/>
          </w:tcPr>
          <w:p w14:paraId="7744F95D" w14:textId="77777777" w:rsidR="008E4492" w:rsidRPr="00E05D09" w:rsidRDefault="008E4492">
            <w:pPr>
              <w:numPr>
                <w:ilvl w:val="0"/>
                <w:numId w:val="54"/>
              </w:numPr>
              <w:suppressAutoHyphens/>
              <w:ind w:left="360"/>
              <w:contextualSpacing/>
              <w:rPr>
                <w:rFonts w:ascii="Segoe UI Light" w:eastAsia="Times New Roman" w:hAnsi="Segoe UI Light" w:cs="Segoe UI Light"/>
                <w:bCs/>
                <w:sz w:val="20"/>
                <w:szCs w:val="20"/>
                <w:lang w:eastAsia="ar-SA"/>
              </w:rPr>
            </w:pPr>
          </w:p>
        </w:tc>
        <w:tc>
          <w:tcPr>
            <w:tcW w:w="3475" w:type="dxa"/>
            <w:shd w:val="clear" w:color="auto" w:fill="auto"/>
            <w:vAlign w:val="center"/>
          </w:tcPr>
          <w:p w14:paraId="2C1F6E21" w14:textId="77777777" w:rsidR="008E4492" w:rsidRPr="00E05D09" w:rsidRDefault="008E4492" w:rsidP="008E4492">
            <w:pPr>
              <w:spacing w:line="276" w:lineRule="auto"/>
              <w:rPr>
                <w:rFonts w:ascii="Segoe UI Light" w:hAnsi="Segoe UI Light" w:cs="Segoe UI Light"/>
                <w:bCs/>
                <w:sz w:val="20"/>
                <w:szCs w:val="20"/>
              </w:rPr>
            </w:pPr>
            <w:r w:rsidRPr="00E05D09">
              <w:rPr>
                <w:rFonts w:ascii="Segoe UI Light" w:hAnsi="Segoe UI Light" w:cs="Segoe UI Light"/>
                <w:bCs/>
                <w:sz w:val="20"/>
                <w:szCs w:val="20"/>
              </w:rPr>
              <w:t>Bydgoszcz</w:t>
            </w:r>
          </w:p>
        </w:tc>
        <w:tc>
          <w:tcPr>
            <w:tcW w:w="3691" w:type="dxa"/>
            <w:shd w:val="clear" w:color="auto" w:fill="auto"/>
            <w:vAlign w:val="center"/>
          </w:tcPr>
          <w:p w14:paraId="4CD0BFE1" w14:textId="77777777" w:rsidR="008E4492" w:rsidRPr="00E05D09" w:rsidRDefault="008E4492" w:rsidP="008E4492">
            <w:pPr>
              <w:spacing w:line="276" w:lineRule="auto"/>
              <w:rPr>
                <w:rFonts w:ascii="Segoe UI Light" w:hAnsi="Segoe UI Light" w:cs="Segoe UI Light"/>
                <w:sz w:val="20"/>
                <w:szCs w:val="20"/>
              </w:rPr>
            </w:pPr>
            <w:r w:rsidRPr="00E05D09">
              <w:rPr>
                <w:rFonts w:ascii="Segoe UI Light" w:hAnsi="Segoe UI Light" w:cs="Segoe UI Light"/>
                <w:sz w:val="20"/>
                <w:szCs w:val="20"/>
              </w:rPr>
              <w:t>kujawsko-pomorskie</w:t>
            </w:r>
          </w:p>
        </w:tc>
        <w:tc>
          <w:tcPr>
            <w:tcW w:w="1412" w:type="dxa"/>
            <w:shd w:val="clear" w:color="auto" w:fill="auto"/>
            <w:vAlign w:val="center"/>
          </w:tcPr>
          <w:p w14:paraId="7F5DF70C" w14:textId="77777777" w:rsidR="008E4492" w:rsidRPr="00E05D09" w:rsidRDefault="008E4492" w:rsidP="008E4492">
            <w:pPr>
              <w:spacing w:line="276" w:lineRule="auto"/>
              <w:jc w:val="center"/>
              <w:rPr>
                <w:rFonts w:ascii="Segoe UI Light" w:hAnsi="Segoe UI Light" w:cs="Segoe UI Light"/>
                <w:sz w:val="20"/>
                <w:szCs w:val="20"/>
              </w:rPr>
            </w:pPr>
            <w:r w:rsidRPr="00E05D09">
              <w:rPr>
                <w:rFonts w:ascii="Segoe UI Light" w:hAnsi="Segoe UI Light" w:cs="Segoe UI Light"/>
                <w:sz w:val="20"/>
                <w:szCs w:val="20"/>
              </w:rPr>
              <w:t>26</w:t>
            </w:r>
          </w:p>
        </w:tc>
      </w:tr>
      <w:tr w:rsidR="008E4492" w:rsidRPr="00E05D09" w14:paraId="57E9C72A" w14:textId="77777777" w:rsidTr="00183E56">
        <w:trPr>
          <w:trHeight w:val="397"/>
        </w:trPr>
        <w:tc>
          <w:tcPr>
            <w:tcW w:w="489" w:type="dxa"/>
            <w:shd w:val="clear" w:color="auto" w:fill="auto"/>
            <w:vAlign w:val="center"/>
          </w:tcPr>
          <w:p w14:paraId="49AA7F8B" w14:textId="77777777" w:rsidR="008E4492" w:rsidRPr="00E05D09" w:rsidRDefault="008E4492">
            <w:pPr>
              <w:numPr>
                <w:ilvl w:val="0"/>
                <w:numId w:val="54"/>
              </w:numPr>
              <w:suppressAutoHyphens/>
              <w:ind w:left="360"/>
              <w:contextualSpacing/>
              <w:rPr>
                <w:rFonts w:ascii="Segoe UI Light" w:eastAsia="Times New Roman" w:hAnsi="Segoe UI Light" w:cs="Segoe UI Light"/>
                <w:bCs/>
                <w:sz w:val="20"/>
                <w:szCs w:val="20"/>
                <w:lang w:eastAsia="ar-SA"/>
              </w:rPr>
            </w:pPr>
          </w:p>
        </w:tc>
        <w:tc>
          <w:tcPr>
            <w:tcW w:w="3475" w:type="dxa"/>
            <w:shd w:val="clear" w:color="auto" w:fill="auto"/>
            <w:vAlign w:val="center"/>
          </w:tcPr>
          <w:p w14:paraId="2CEBD90E" w14:textId="77777777" w:rsidR="008E4492" w:rsidRPr="00E05D09" w:rsidRDefault="008E4492" w:rsidP="008E4492">
            <w:pPr>
              <w:spacing w:line="276" w:lineRule="auto"/>
              <w:rPr>
                <w:rFonts w:ascii="Segoe UI Light" w:hAnsi="Segoe UI Light" w:cs="Segoe UI Light"/>
                <w:bCs/>
                <w:sz w:val="20"/>
                <w:szCs w:val="20"/>
              </w:rPr>
            </w:pPr>
            <w:r w:rsidRPr="00E05D09">
              <w:rPr>
                <w:rFonts w:ascii="Segoe UI Light" w:hAnsi="Segoe UI Light" w:cs="Segoe UI Light"/>
                <w:bCs/>
                <w:sz w:val="20"/>
                <w:szCs w:val="20"/>
              </w:rPr>
              <w:t>Koronowo</w:t>
            </w:r>
          </w:p>
        </w:tc>
        <w:tc>
          <w:tcPr>
            <w:tcW w:w="3691" w:type="dxa"/>
            <w:shd w:val="clear" w:color="auto" w:fill="auto"/>
            <w:vAlign w:val="center"/>
          </w:tcPr>
          <w:p w14:paraId="6EF2B497" w14:textId="77777777" w:rsidR="008E4492" w:rsidRPr="00E05D09" w:rsidRDefault="008E4492" w:rsidP="008E4492">
            <w:pPr>
              <w:spacing w:line="276" w:lineRule="auto"/>
              <w:rPr>
                <w:rFonts w:ascii="Segoe UI Light" w:hAnsi="Segoe UI Light" w:cs="Segoe UI Light"/>
                <w:sz w:val="20"/>
                <w:szCs w:val="20"/>
              </w:rPr>
            </w:pPr>
            <w:r w:rsidRPr="00E05D09">
              <w:rPr>
                <w:rFonts w:ascii="Segoe UI Light" w:hAnsi="Segoe UI Light" w:cs="Segoe UI Light"/>
                <w:sz w:val="20"/>
                <w:szCs w:val="20"/>
              </w:rPr>
              <w:t>kujawsko-pomorskie</w:t>
            </w:r>
          </w:p>
        </w:tc>
        <w:tc>
          <w:tcPr>
            <w:tcW w:w="1412" w:type="dxa"/>
            <w:shd w:val="clear" w:color="auto" w:fill="auto"/>
            <w:vAlign w:val="center"/>
          </w:tcPr>
          <w:p w14:paraId="70070222" w14:textId="77777777" w:rsidR="008E4492" w:rsidRPr="00E05D09" w:rsidRDefault="008E4492" w:rsidP="008E4492">
            <w:pPr>
              <w:spacing w:line="276" w:lineRule="auto"/>
              <w:jc w:val="center"/>
              <w:rPr>
                <w:rFonts w:ascii="Segoe UI Light" w:hAnsi="Segoe UI Light" w:cs="Segoe UI Light"/>
                <w:sz w:val="20"/>
                <w:szCs w:val="20"/>
              </w:rPr>
            </w:pPr>
            <w:r w:rsidRPr="00E05D09">
              <w:rPr>
                <w:rFonts w:ascii="Segoe UI Light" w:hAnsi="Segoe UI Light" w:cs="Segoe UI Light"/>
                <w:sz w:val="20"/>
                <w:szCs w:val="20"/>
              </w:rPr>
              <w:t>3</w:t>
            </w:r>
          </w:p>
        </w:tc>
      </w:tr>
      <w:tr w:rsidR="008E4492" w:rsidRPr="00E05D09" w14:paraId="2BE1480F" w14:textId="77777777" w:rsidTr="00183E56">
        <w:trPr>
          <w:trHeight w:val="397"/>
        </w:trPr>
        <w:tc>
          <w:tcPr>
            <w:tcW w:w="489" w:type="dxa"/>
            <w:shd w:val="clear" w:color="auto" w:fill="auto"/>
            <w:vAlign w:val="center"/>
          </w:tcPr>
          <w:p w14:paraId="3E8A76FE" w14:textId="77777777" w:rsidR="008E4492" w:rsidRPr="00E05D09" w:rsidRDefault="008E4492">
            <w:pPr>
              <w:numPr>
                <w:ilvl w:val="0"/>
                <w:numId w:val="54"/>
              </w:numPr>
              <w:suppressAutoHyphens/>
              <w:ind w:left="360"/>
              <w:contextualSpacing/>
              <w:rPr>
                <w:rFonts w:ascii="Segoe UI Light" w:eastAsia="Times New Roman" w:hAnsi="Segoe UI Light" w:cs="Segoe UI Light"/>
                <w:bCs/>
                <w:sz w:val="20"/>
                <w:szCs w:val="20"/>
                <w:lang w:eastAsia="ar-SA"/>
              </w:rPr>
            </w:pPr>
          </w:p>
        </w:tc>
        <w:tc>
          <w:tcPr>
            <w:tcW w:w="3475" w:type="dxa"/>
            <w:shd w:val="clear" w:color="auto" w:fill="auto"/>
            <w:vAlign w:val="center"/>
          </w:tcPr>
          <w:p w14:paraId="6103B4DB" w14:textId="77777777" w:rsidR="008E4492" w:rsidRPr="00E05D09" w:rsidRDefault="008E4492" w:rsidP="008E4492">
            <w:pPr>
              <w:spacing w:line="276" w:lineRule="auto"/>
              <w:rPr>
                <w:rFonts w:ascii="Segoe UI Light" w:hAnsi="Segoe UI Light" w:cs="Segoe UI Light"/>
                <w:bCs/>
                <w:sz w:val="20"/>
                <w:szCs w:val="20"/>
              </w:rPr>
            </w:pPr>
            <w:r w:rsidRPr="00E05D09">
              <w:rPr>
                <w:rFonts w:ascii="Segoe UI Light" w:hAnsi="Segoe UI Light" w:cs="Segoe UI Light"/>
                <w:bCs/>
                <w:sz w:val="20"/>
                <w:szCs w:val="20"/>
              </w:rPr>
              <w:t>Malbork</w:t>
            </w:r>
          </w:p>
        </w:tc>
        <w:tc>
          <w:tcPr>
            <w:tcW w:w="3691" w:type="dxa"/>
            <w:shd w:val="clear" w:color="auto" w:fill="auto"/>
            <w:vAlign w:val="center"/>
          </w:tcPr>
          <w:p w14:paraId="663E1371" w14:textId="77777777" w:rsidR="008E4492" w:rsidRPr="00E05D09" w:rsidRDefault="008E4492" w:rsidP="008E4492">
            <w:pPr>
              <w:spacing w:line="276" w:lineRule="auto"/>
              <w:rPr>
                <w:rFonts w:ascii="Segoe UI Light" w:hAnsi="Segoe UI Light" w:cs="Segoe UI Light"/>
                <w:sz w:val="20"/>
                <w:szCs w:val="20"/>
              </w:rPr>
            </w:pPr>
            <w:r w:rsidRPr="00E05D09">
              <w:rPr>
                <w:rFonts w:ascii="Segoe UI Light" w:hAnsi="Segoe UI Light" w:cs="Segoe UI Light"/>
                <w:sz w:val="20"/>
                <w:szCs w:val="20"/>
              </w:rPr>
              <w:t>pomorskie</w:t>
            </w:r>
          </w:p>
        </w:tc>
        <w:tc>
          <w:tcPr>
            <w:tcW w:w="1412" w:type="dxa"/>
            <w:shd w:val="clear" w:color="auto" w:fill="auto"/>
            <w:vAlign w:val="center"/>
          </w:tcPr>
          <w:p w14:paraId="767CC6BD" w14:textId="77777777" w:rsidR="008E4492" w:rsidRPr="00E05D09" w:rsidRDefault="008E4492" w:rsidP="008E4492">
            <w:pPr>
              <w:spacing w:line="276" w:lineRule="auto"/>
              <w:jc w:val="center"/>
              <w:rPr>
                <w:rFonts w:ascii="Segoe UI Light" w:hAnsi="Segoe UI Light" w:cs="Segoe UI Light"/>
                <w:sz w:val="20"/>
                <w:szCs w:val="20"/>
              </w:rPr>
            </w:pPr>
            <w:r w:rsidRPr="00E05D09">
              <w:rPr>
                <w:rFonts w:ascii="Segoe UI Light" w:hAnsi="Segoe UI Light" w:cs="Segoe UI Light"/>
                <w:sz w:val="20"/>
                <w:szCs w:val="20"/>
              </w:rPr>
              <w:t>1</w:t>
            </w:r>
          </w:p>
        </w:tc>
      </w:tr>
      <w:tr w:rsidR="008E4492" w:rsidRPr="00E05D09" w14:paraId="25440FC6" w14:textId="77777777" w:rsidTr="00183E56">
        <w:trPr>
          <w:trHeight w:val="397"/>
        </w:trPr>
        <w:tc>
          <w:tcPr>
            <w:tcW w:w="489" w:type="dxa"/>
            <w:shd w:val="clear" w:color="auto" w:fill="auto"/>
            <w:vAlign w:val="center"/>
          </w:tcPr>
          <w:p w14:paraId="7C96239D" w14:textId="77777777" w:rsidR="008E4492" w:rsidRPr="00E05D09" w:rsidRDefault="008E4492">
            <w:pPr>
              <w:numPr>
                <w:ilvl w:val="0"/>
                <w:numId w:val="54"/>
              </w:numPr>
              <w:suppressAutoHyphens/>
              <w:ind w:left="360"/>
              <w:contextualSpacing/>
              <w:rPr>
                <w:rFonts w:ascii="Segoe UI Light" w:eastAsia="Times New Roman" w:hAnsi="Segoe UI Light" w:cs="Segoe UI Light"/>
                <w:bCs/>
                <w:sz w:val="20"/>
                <w:szCs w:val="20"/>
                <w:lang w:eastAsia="ar-SA"/>
              </w:rPr>
            </w:pPr>
          </w:p>
        </w:tc>
        <w:tc>
          <w:tcPr>
            <w:tcW w:w="3475" w:type="dxa"/>
            <w:shd w:val="clear" w:color="auto" w:fill="auto"/>
            <w:vAlign w:val="center"/>
          </w:tcPr>
          <w:p w14:paraId="26E138C5" w14:textId="77777777" w:rsidR="008E4492" w:rsidRPr="00E05D09" w:rsidRDefault="008E4492" w:rsidP="008E4492">
            <w:pPr>
              <w:spacing w:line="276" w:lineRule="auto"/>
              <w:rPr>
                <w:rFonts w:ascii="Segoe UI Light" w:hAnsi="Segoe UI Light" w:cs="Segoe UI Light"/>
                <w:bCs/>
                <w:sz w:val="20"/>
                <w:szCs w:val="20"/>
              </w:rPr>
            </w:pPr>
            <w:r w:rsidRPr="00E05D09">
              <w:rPr>
                <w:rFonts w:ascii="Segoe UI Light" w:hAnsi="Segoe UI Light" w:cs="Segoe UI Light"/>
                <w:bCs/>
                <w:sz w:val="20"/>
                <w:szCs w:val="20"/>
              </w:rPr>
              <w:t>Mogilno</w:t>
            </w:r>
          </w:p>
        </w:tc>
        <w:tc>
          <w:tcPr>
            <w:tcW w:w="3691" w:type="dxa"/>
            <w:shd w:val="clear" w:color="auto" w:fill="auto"/>
            <w:vAlign w:val="center"/>
          </w:tcPr>
          <w:p w14:paraId="294BA56D" w14:textId="77777777" w:rsidR="008E4492" w:rsidRPr="00E05D09" w:rsidRDefault="008E4492" w:rsidP="008E4492">
            <w:pPr>
              <w:spacing w:line="276" w:lineRule="auto"/>
              <w:rPr>
                <w:rFonts w:ascii="Segoe UI Light" w:hAnsi="Segoe UI Light" w:cs="Segoe UI Light"/>
                <w:sz w:val="20"/>
                <w:szCs w:val="20"/>
              </w:rPr>
            </w:pPr>
            <w:r w:rsidRPr="00E05D09">
              <w:rPr>
                <w:rFonts w:ascii="Segoe UI Light" w:hAnsi="Segoe UI Light" w:cs="Segoe UI Light"/>
                <w:sz w:val="20"/>
                <w:szCs w:val="20"/>
              </w:rPr>
              <w:t>kujawsko-pomorskie</w:t>
            </w:r>
          </w:p>
        </w:tc>
        <w:tc>
          <w:tcPr>
            <w:tcW w:w="1412" w:type="dxa"/>
            <w:shd w:val="clear" w:color="auto" w:fill="auto"/>
            <w:vAlign w:val="center"/>
          </w:tcPr>
          <w:p w14:paraId="5616017E" w14:textId="77777777" w:rsidR="008E4492" w:rsidRPr="00E05D09" w:rsidRDefault="008E4492" w:rsidP="008E4492">
            <w:pPr>
              <w:spacing w:line="276" w:lineRule="auto"/>
              <w:jc w:val="center"/>
              <w:rPr>
                <w:rFonts w:ascii="Segoe UI Light" w:hAnsi="Segoe UI Light" w:cs="Segoe UI Light"/>
                <w:sz w:val="20"/>
                <w:szCs w:val="20"/>
              </w:rPr>
            </w:pPr>
            <w:r w:rsidRPr="00E05D09">
              <w:rPr>
                <w:rFonts w:ascii="Segoe UI Light" w:hAnsi="Segoe UI Light" w:cs="Segoe UI Light"/>
                <w:sz w:val="20"/>
                <w:szCs w:val="20"/>
              </w:rPr>
              <w:t>1</w:t>
            </w:r>
          </w:p>
        </w:tc>
      </w:tr>
      <w:tr w:rsidR="008E4492" w:rsidRPr="00E05D09" w14:paraId="1812F323" w14:textId="77777777" w:rsidTr="00183E56">
        <w:trPr>
          <w:trHeight w:val="397"/>
        </w:trPr>
        <w:tc>
          <w:tcPr>
            <w:tcW w:w="489" w:type="dxa"/>
            <w:shd w:val="clear" w:color="auto" w:fill="auto"/>
            <w:vAlign w:val="center"/>
          </w:tcPr>
          <w:p w14:paraId="3F1DDFF8" w14:textId="77777777" w:rsidR="008E4492" w:rsidRPr="00E05D09" w:rsidRDefault="008E4492">
            <w:pPr>
              <w:numPr>
                <w:ilvl w:val="0"/>
                <w:numId w:val="54"/>
              </w:numPr>
              <w:suppressAutoHyphens/>
              <w:ind w:left="360"/>
              <w:contextualSpacing/>
              <w:rPr>
                <w:rFonts w:ascii="Segoe UI Light" w:eastAsia="Times New Roman" w:hAnsi="Segoe UI Light" w:cs="Segoe UI Light"/>
                <w:bCs/>
                <w:sz w:val="20"/>
                <w:szCs w:val="20"/>
                <w:lang w:eastAsia="ar-SA"/>
              </w:rPr>
            </w:pPr>
          </w:p>
        </w:tc>
        <w:tc>
          <w:tcPr>
            <w:tcW w:w="3475" w:type="dxa"/>
            <w:shd w:val="clear" w:color="auto" w:fill="auto"/>
            <w:vAlign w:val="center"/>
          </w:tcPr>
          <w:p w14:paraId="7825FA0B" w14:textId="77777777" w:rsidR="008E4492" w:rsidRPr="00E05D09" w:rsidRDefault="008E4492" w:rsidP="008E4492">
            <w:pPr>
              <w:spacing w:line="276" w:lineRule="auto"/>
              <w:rPr>
                <w:rFonts w:ascii="Segoe UI Light" w:hAnsi="Segoe UI Light" w:cs="Segoe UI Light"/>
                <w:bCs/>
                <w:sz w:val="20"/>
                <w:szCs w:val="20"/>
              </w:rPr>
            </w:pPr>
            <w:r w:rsidRPr="00E05D09">
              <w:rPr>
                <w:rFonts w:ascii="Segoe UI Light" w:hAnsi="Segoe UI Light" w:cs="Segoe UI Light"/>
                <w:bCs/>
                <w:sz w:val="20"/>
                <w:szCs w:val="20"/>
              </w:rPr>
              <w:t>Osielsko</w:t>
            </w:r>
          </w:p>
        </w:tc>
        <w:tc>
          <w:tcPr>
            <w:tcW w:w="3691" w:type="dxa"/>
            <w:shd w:val="clear" w:color="auto" w:fill="auto"/>
            <w:vAlign w:val="center"/>
          </w:tcPr>
          <w:p w14:paraId="63F666BD" w14:textId="77777777" w:rsidR="008E4492" w:rsidRPr="00E05D09" w:rsidRDefault="008E4492" w:rsidP="008E4492">
            <w:pPr>
              <w:spacing w:line="276" w:lineRule="auto"/>
              <w:rPr>
                <w:rFonts w:ascii="Segoe UI Light" w:hAnsi="Segoe UI Light" w:cs="Segoe UI Light"/>
                <w:sz w:val="20"/>
                <w:szCs w:val="20"/>
              </w:rPr>
            </w:pPr>
            <w:r w:rsidRPr="00E05D09">
              <w:rPr>
                <w:rFonts w:ascii="Segoe UI Light" w:hAnsi="Segoe UI Light" w:cs="Segoe UI Light"/>
                <w:sz w:val="20"/>
                <w:szCs w:val="20"/>
              </w:rPr>
              <w:t>kujawsko-pomorskie</w:t>
            </w:r>
          </w:p>
        </w:tc>
        <w:tc>
          <w:tcPr>
            <w:tcW w:w="1412" w:type="dxa"/>
            <w:shd w:val="clear" w:color="auto" w:fill="auto"/>
            <w:vAlign w:val="center"/>
          </w:tcPr>
          <w:p w14:paraId="7ED04C7A" w14:textId="77777777" w:rsidR="008E4492" w:rsidRPr="00E05D09" w:rsidRDefault="008E4492" w:rsidP="008E4492">
            <w:pPr>
              <w:spacing w:line="276" w:lineRule="auto"/>
              <w:jc w:val="center"/>
              <w:rPr>
                <w:rFonts w:ascii="Segoe UI Light" w:hAnsi="Segoe UI Light" w:cs="Segoe UI Light"/>
                <w:sz w:val="20"/>
                <w:szCs w:val="20"/>
              </w:rPr>
            </w:pPr>
            <w:r w:rsidRPr="00E05D09">
              <w:rPr>
                <w:rFonts w:ascii="Segoe UI Light" w:hAnsi="Segoe UI Light" w:cs="Segoe UI Light"/>
                <w:sz w:val="20"/>
                <w:szCs w:val="20"/>
              </w:rPr>
              <w:t>1</w:t>
            </w:r>
          </w:p>
        </w:tc>
      </w:tr>
      <w:tr w:rsidR="008E4492" w:rsidRPr="00E05D09" w14:paraId="12E6928E" w14:textId="77777777" w:rsidTr="00183E56">
        <w:trPr>
          <w:trHeight w:val="397"/>
        </w:trPr>
        <w:tc>
          <w:tcPr>
            <w:tcW w:w="489" w:type="dxa"/>
            <w:shd w:val="clear" w:color="auto" w:fill="auto"/>
            <w:vAlign w:val="center"/>
          </w:tcPr>
          <w:p w14:paraId="2A064149" w14:textId="77777777" w:rsidR="008E4492" w:rsidRPr="00E05D09" w:rsidRDefault="008E4492">
            <w:pPr>
              <w:numPr>
                <w:ilvl w:val="0"/>
                <w:numId w:val="54"/>
              </w:numPr>
              <w:suppressAutoHyphens/>
              <w:ind w:left="360"/>
              <w:contextualSpacing/>
              <w:rPr>
                <w:rFonts w:ascii="Segoe UI Light" w:eastAsia="Times New Roman" w:hAnsi="Segoe UI Light" w:cs="Segoe UI Light"/>
                <w:bCs/>
                <w:sz w:val="20"/>
                <w:szCs w:val="20"/>
                <w:lang w:eastAsia="ar-SA"/>
              </w:rPr>
            </w:pPr>
          </w:p>
        </w:tc>
        <w:tc>
          <w:tcPr>
            <w:tcW w:w="3475" w:type="dxa"/>
            <w:shd w:val="clear" w:color="auto" w:fill="auto"/>
            <w:vAlign w:val="center"/>
          </w:tcPr>
          <w:p w14:paraId="4D035081" w14:textId="77777777" w:rsidR="008E4492" w:rsidRPr="00E05D09" w:rsidRDefault="008E4492" w:rsidP="008E4492">
            <w:pPr>
              <w:spacing w:line="276" w:lineRule="auto"/>
              <w:rPr>
                <w:rFonts w:ascii="Segoe UI Light" w:hAnsi="Segoe UI Light" w:cs="Segoe UI Light"/>
                <w:bCs/>
                <w:sz w:val="20"/>
                <w:szCs w:val="20"/>
              </w:rPr>
            </w:pPr>
            <w:r w:rsidRPr="00E05D09">
              <w:rPr>
                <w:rFonts w:ascii="Segoe UI Light" w:hAnsi="Segoe UI Light" w:cs="Segoe UI Light"/>
                <w:bCs/>
                <w:sz w:val="20"/>
                <w:szCs w:val="20"/>
              </w:rPr>
              <w:t>Poznań</w:t>
            </w:r>
          </w:p>
        </w:tc>
        <w:tc>
          <w:tcPr>
            <w:tcW w:w="3691" w:type="dxa"/>
            <w:shd w:val="clear" w:color="auto" w:fill="auto"/>
            <w:vAlign w:val="center"/>
          </w:tcPr>
          <w:p w14:paraId="13344D8B" w14:textId="77777777" w:rsidR="008E4492" w:rsidRPr="00E05D09" w:rsidRDefault="008E4492" w:rsidP="008E4492">
            <w:pPr>
              <w:spacing w:line="276" w:lineRule="auto"/>
              <w:rPr>
                <w:rFonts w:ascii="Segoe UI Light" w:hAnsi="Segoe UI Light" w:cs="Segoe UI Light"/>
                <w:sz w:val="20"/>
                <w:szCs w:val="20"/>
              </w:rPr>
            </w:pPr>
            <w:r w:rsidRPr="00E05D09">
              <w:rPr>
                <w:rFonts w:ascii="Segoe UI Light" w:hAnsi="Segoe UI Light" w:cs="Segoe UI Light"/>
                <w:sz w:val="20"/>
                <w:szCs w:val="20"/>
              </w:rPr>
              <w:t>wielkopolskie</w:t>
            </w:r>
          </w:p>
        </w:tc>
        <w:tc>
          <w:tcPr>
            <w:tcW w:w="1412" w:type="dxa"/>
            <w:shd w:val="clear" w:color="auto" w:fill="auto"/>
            <w:vAlign w:val="center"/>
          </w:tcPr>
          <w:p w14:paraId="588F7774" w14:textId="77777777" w:rsidR="008E4492" w:rsidRPr="00E05D09" w:rsidRDefault="008E4492" w:rsidP="008E4492">
            <w:pPr>
              <w:spacing w:line="276" w:lineRule="auto"/>
              <w:jc w:val="center"/>
              <w:rPr>
                <w:rFonts w:ascii="Segoe UI Light" w:hAnsi="Segoe UI Light" w:cs="Segoe UI Light"/>
                <w:sz w:val="20"/>
                <w:szCs w:val="20"/>
              </w:rPr>
            </w:pPr>
            <w:r w:rsidRPr="00E05D09">
              <w:rPr>
                <w:rFonts w:ascii="Segoe UI Light" w:hAnsi="Segoe UI Light" w:cs="Segoe UI Light"/>
                <w:sz w:val="20"/>
                <w:szCs w:val="20"/>
              </w:rPr>
              <w:t>1</w:t>
            </w:r>
          </w:p>
        </w:tc>
      </w:tr>
      <w:tr w:rsidR="008E4492" w:rsidRPr="00E05D09" w14:paraId="48B29CF2" w14:textId="77777777" w:rsidTr="00183E56">
        <w:trPr>
          <w:trHeight w:val="397"/>
        </w:trPr>
        <w:tc>
          <w:tcPr>
            <w:tcW w:w="489" w:type="dxa"/>
            <w:shd w:val="clear" w:color="auto" w:fill="auto"/>
            <w:vAlign w:val="center"/>
          </w:tcPr>
          <w:p w14:paraId="32911D44" w14:textId="77777777" w:rsidR="008E4492" w:rsidRPr="00E05D09" w:rsidRDefault="008E4492">
            <w:pPr>
              <w:numPr>
                <w:ilvl w:val="0"/>
                <w:numId w:val="54"/>
              </w:numPr>
              <w:suppressAutoHyphens/>
              <w:ind w:left="360"/>
              <w:contextualSpacing/>
              <w:rPr>
                <w:rFonts w:ascii="Segoe UI Light" w:eastAsia="Times New Roman" w:hAnsi="Segoe UI Light" w:cs="Segoe UI Light"/>
                <w:bCs/>
                <w:sz w:val="20"/>
                <w:szCs w:val="20"/>
                <w:lang w:eastAsia="ar-SA"/>
              </w:rPr>
            </w:pPr>
          </w:p>
        </w:tc>
        <w:tc>
          <w:tcPr>
            <w:tcW w:w="3475" w:type="dxa"/>
            <w:shd w:val="clear" w:color="auto" w:fill="auto"/>
            <w:vAlign w:val="center"/>
          </w:tcPr>
          <w:p w14:paraId="041C7EB7" w14:textId="77777777" w:rsidR="008E4492" w:rsidRPr="00E05D09" w:rsidRDefault="008E4492" w:rsidP="008E4492">
            <w:pPr>
              <w:spacing w:line="276" w:lineRule="auto"/>
              <w:rPr>
                <w:rFonts w:ascii="Segoe UI Light" w:hAnsi="Segoe UI Light" w:cs="Segoe UI Light"/>
                <w:bCs/>
                <w:sz w:val="20"/>
                <w:szCs w:val="20"/>
              </w:rPr>
            </w:pPr>
            <w:r w:rsidRPr="00E05D09">
              <w:rPr>
                <w:rFonts w:ascii="Segoe UI Light" w:hAnsi="Segoe UI Light" w:cs="Segoe UI Light"/>
                <w:bCs/>
                <w:sz w:val="20"/>
                <w:szCs w:val="20"/>
              </w:rPr>
              <w:t>Świecie</w:t>
            </w:r>
          </w:p>
        </w:tc>
        <w:tc>
          <w:tcPr>
            <w:tcW w:w="3691" w:type="dxa"/>
            <w:shd w:val="clear" w:color="auto" w:fill="auto"/>
            <w:vAlign w:val="center"/>
          </w:tcPr>
          <w:p w14:paraId="5435F11F" w14:textId="77777777" w:rsidR="008E4492" w:rsidRPr="00E05D09" w:rsidRDefault="008E4492" w:rsidP="008E4492">
            <w:pPr>
              <w:spacing w:line="276" w:lineRule="auto"/>
              <w:rPr>
                <w:rFonts w:ascii="Segoe UI Light" w:hAnsi="Segoe UI Light" w:cs="Segoe UI Light"/>
                <w:sz w:val="20"/>
                <w:szCs w:val="20"/>
              </w:rPr>
            </w:pPr>
            <w:r w:rsidRPr="00E05D09">
              <w:rPr>
                <w:rFonts w:ascii="Segoe UI Light" w:hAnsi="Segoe UI Light" w:cs="Segoe UI Light"/>
                <w:sz w:val="20"/>
                <w:szCs w:val="20"/>
              </w:rPr>
              <w:t>kujawsko-pomorskie</w:t>
            </w:r>
          </w:p>
        </w:tc>
        <w:tc>
          <w:tcPr>
            <w:tcW w:w="1412" w:type="dxa"/>
            <w:shd w:val="clear" w:color="auto" w:fill="auto"/>
            <w:vAlign w:val="center"/>
          </w:tcPr>
          <w:p w14:paraId="34700668" w14:textId="77777777" w:rsidR="008E4492" w:rsidRPr="00E05D09" w:rsidRDefault="008E4492" w:rsidP="008E4492">
            <w:pPr>
              <w:spacing w:line="276" w:lineRule="auto"/>
              <w:jc w:val="center"/>
              <w:rPr>
                <w:rFonts w:ascii="Segoe UI Light" w:hAnsi="Segoe UI Light" w:cs="Segoe UI Light"/>
                <w:sz w:val="20"/>
                <w:szCs w:val="20"/>
              </w:rPr>
            </w:pPr>
            <w:r w:rsidRPr="00E05D09">
              <w:rPr>
                <w:rFonts w:ascii="Segoe UI Light" w:hAnsi="Segoe UI Light" w:cs="Segoe UI Light"/>
                <w:sz w:val="20"/>
                <w:szCs w:val="20"/>
              </w:rPr>
              <w:t>1</w:t>
            </w:r>
          </w:p>
        </w:tc>
      </w:tr>
      <w:tr w:rsidR="008E4492" w:rsidRPr="00E05D09" w14:paraId="4BF24B0C" w14:textId="77777777" w:rsidTr="00183E56">
        <w:trPr>
          <w:trHeight w:val="397"/>
        </w:trPr>
        <w:tc>
          <w:tcPr>
            <w:tcW w:w="489" w:type="dxa"/>
            <w:shd w:val="clear" w:color="auto" w:fill="auto"/>
            <w:vAlign w:val="center"/>
          </w:tcPr>
          <w:p w14:paraId="073BCF9A" w14:textId="77777777" w:rsidR="008E4492" w:rsidRPr="00E05D09" w:rsidRDefault="008E4492">
            <w:pPr>
              <w:numPr>
                <w:ilvl w:val="0"/>
                <w:numId w:val="54"/>
              </w:numPr>
              <w:suppressAutoHyphens/>
              <w:ind w:left="360"/>
              <w:contextualSpacing/>
              <w:rPr>
                <w:rFonts w:ascii="Segoe UI Light" w:eastAsia="Times New Roman" w:hAnsi="Segoe UI Light" w:cs="Segoe UI Light"/>
                <w:bCs/>
                <w:sz w:val="20"/>
                <w:szCs w:val="20"/>
                <w:lang w:eastAsia="ar-SA"/>
              </w:rPr>
            </w:pPr>
          </w:p>
        </w:tc>
        <w:tc>
          <w:tcPr>
            <w:tcW w:w="3475" w:type="dxa"/>
            <w:shd w:val="clear" w:color="auto" w:fill="auto"/>
            <w:vAlign w:val="center"/>
          </w:tcPr>
          <w:p w14:paraId="1C97F8B3" w14:textId="77777777" w:rsidR="008E4492" w:rsidRPr="00E05D09" w:rsidRDefault="008E4492" w:rsidP="008E4492">
            <w:pPr>
              <w:spacing w:line="276" w:lineRule="auto"/>
              <w:rPr>
                <w:rFonts w:ascii="Segoe UI Light" w:hAnsi="Segoe UI Light" w:cs="Segoe UI Light"/>
                <w:bCs/>
                <w:sz w:val="20"/>
                <w:szCs w:val="20"/>
              </w:rPr>
            </w:pPr>
            <w:r w:rsidRPr="00E05D09">
              <w:rPr>
                <w:rFonts w:ascii="Segoe UI Light" w:hAnsi="Segoe UI Light" w:cs="Segoe UI Light"/>
                <w:bCs/>
                <w:sz w:val="20"/>
                <w:szCs w:val="20"/>
              </w:rPr>
              <w:t>Toruń</w:t>
            </w:r>
          </w:p>
        </w:tc>
        <w:tc>
          <w:tcPr>
            <w:tcW w:w="3691" w:type="dxa"/>
            <w:shd w:val="clear" w:color="auto" w:fill="auto"/>
            <w:vAlign w:val="center"/>
          </w:tcPr>
          <w:p w14:paraId="0D2CB5E2" w14:textId="77777777" w:rsidR="008E4492" w:rsidRPr="00E05D09" w:rsidRDefault="008E4492" w:rsidP="008E4492">
            <w:pPr>
              <w:spacing w:line="276" w:lineRule="auto"/>
              <w:rPr>
                <w:rFonts w:ascii="Segoe UI Light" w:hAnsi="Segoe UI Light" w:cs="Segoe UI Light"/>
                <w:sz w:val="20"/>
                <w:szCs w:val="20"/>
              </w:rPr>
            </w:pPr>
            <w:r w:rsidRPr="00E05D09">
              <w:rPr>
                <w:rFonts w:ascii="Segoe UI Light" w:hAnsi="Segoe UI Light" w:cs="Segoe UI Light"/>
                <w:sz w:val="20"/>
                <w:szCs w:val="20"/>
              </w:rPr>
              <w:t>kujawsko-pomorskie</w:t>
            </w:r>
          </w:p>
        </w:tc>
        <w:tc>
          <w:tcPr>
            <w:tcW w:w="1412" w:type="dxa"/>
            <w:shd w:val="clear" w:color="auto" w:fill="auto"/>
            <w:vAlign w:val="center"/>
          </w:tcPr>
          <w:p w14:paraId="074A6430" w14:textId="77777777" w:rsidR="008E4492" w:rsidRPr="00E05D09" w:rsidRDefault="008E4492" w:rsidP="008E4492">
            <w:pPr>
              <w:spacing w:line="276" w:lineRule="auto"/>
              <w:jc w:val="center"/>
              <w:rPr>
                <w:rFonts w:ascii="Segoe UI Light" w:hAnsi="Segoe UI Light" w:cs="Segoe UI Light"/>
                <w:sz w:val="20"/>
                <w:szCs w:val="20"/>
              </w:rPr>
            </w:pPr>
            <w:r w:rsidRPr="00E05D09">
              <w:rPr>
                <w:rFonts w:ascii="Segoe UI Light" w:hAnsi="Segoe UI Light" w:cs="Segoe UI Light"/>
                <w:sz w:val="20"/>
                <w:szCs w:val="20"/>
              </w:rPr>
              <w:t>1</w:t>
            </w:r>
          </w:p>
        </w:tc>
      </w:tr>
      <w:tr w:rsidR="008E4492" w:rsidRPr="00E05D09" w14:paraId="181DBD00" w14:textId="77777777" w:rsidTr="00183E56">
        <w:trPr>
          <w:trHeight w:val="397"/>
        </w:trPr>
        <w:tc>
          <w:tcPr>
            <w:tcW w:w="489" w:type="dxa"/>
            <w:tcBorders>
              <w:bottom w:val="single" w:sz="4" w:space="0" w:color="auto"/>
            </w:tcBorders>
            <w:shd w:val="clear" w:color="auto" w:fill="auto"/>
            <w:vAlign w:val="center"/>
          </w:tcPr>
          <w:p w14:paraId="2935DB62" w14:textId="77777777" w:rsidR="008E4492" w:rsidRPr="00E05D09" w:rsidRDefault="008E4492">
            <w:pPr>
              <w:numPr>
                <w:ilvl w:val="0"/>
                <w:numId w:val="54"/>
              </w:numPr>
              <w:suppressAutoHyphens/>
              <w:ind w:left="360"/>
              <w:contextualSpacing/>
              <w:rPr>
                <w:rFonts w:ascii="Segoe UI Light" w:eastAsia="Times New Roman" w:hAnsi="Segoe UI Light" w:cs="Segoe UI Light"/>
                <w:bCs/>
                <w:sz w:val="20"/>
                <w:szCs w:val="20"/>
                <w:lang w:eastAsia="ar-SA"/>
              </w:rPr>
            </w:pPr>
          </w:p>
        </w:tc>
        <w:tc>
          <w:tcPr>
            <w:tcW w:w="3475" w:type="dxa"/>
            <w:tcBorders>
              <w:bottom w:val="single" w:sz="4" w:space="0" w:color="auto"/>
            </w:tcBorders>
            <w:shd w:val="clear" w:color="auto" w:fill="auto"/>
            <w:vAlign w:val="center"/>
          </w:tcPr>
          <w:p w14:paraId="122E1825" w14:textId="77777777" w:rsidR="008E4492" w:rsidRPr="00E05D09" w:rsidRDefault="008E4492" w:rsidP="008E4492">
            <w:pPr>
              <w:spacing w:line="276" w:lineRule="auto"/>
              <w:rPr>
                <w:rFonts w:ascii="Segoe UI Light" w:hAnsi="Segoe UI Light" w:cs="Segoe UI Light"/>
                <w:bCs/>
                <w:sz w:val="20"/>
                <w:szCs w:val="20"/>
              </w:rPr>
            </w:pPr>
            <w:r w:rsidRPr="00E05D09">
              <w:rPr>
                <w:rFonts w:ascii="Segoe UI Light" w:hAnsi="Segoe UI Light" w:cs="Segoe UI Light"/>
                <w:bCs/>
                <w:sz w:val="20"/>
                <w:szCs w:val="20"/>
              </w:rPr>
              <w:t>Wąbrzeźno</w:t>
            </w:r>
          </w:p>
        </w:tc>
        <w:tc>
          <w:tcPr>
            <w:tcW w:w="3691" w:type="dxa"/>
            <w:tcBorders>
              <w:bottom w:val="single" w:sz="4" w:space="0" w:color="auto"/>
            </w:tcBorders>
            <w:shd w:val="clear" w:color="auto" w:fill="auto"/>
            <w:vAlign w:val="center"/>
          </w:tcPr>
          <w:p w14:paraId="0D60F93E" w14:textId="77777777" w:rsidR="008E4492" w:rsidRPr="00E05D09" w:rsidRDefault="008E4492" w:rsidP="008E4492">
            <w:pPr>
              <w:spacing w:line="276" w:lineRule="auto"/>
              <w:rPr>
                <w:rFonts w:ascii="Segoe UI Light" w:hAnsi="Segoe UI Light" w:cs="Segoe UI Light"/>
                <w:sz w:val="20"/>
                <w:szCs w:val="20"/>
              </w:rPr>
            </w:pPr>
            <w:r w:rsidRPr="00E05D09">
              <w:rPr>
                <w:rFonts w:ascii="Segoe UI Light" w:hAnsi="Segoe UI Light" w:cs="Segoe UI Light"/>
                <w:sz w:val="20"/>
                <w:szCs w:val="20"/>
              </w:rPr>
              <w:t>kujawsko-pomorskie</w:t>
            </w:r>
          </w:p>
        </w:tc>
        <w:tc>
          <w:tcPr>
            <w:tcW w:w="1412" w:type="dxa"/>
            <w:tcBorders>
              <w:bottom w:val="single" w:sz="4" w:space="0" w:color="auto"/>
            </w:tcBorders>
            <w:shd w:val="clear" w:color="auto" w:fill="auto"/>
            <w:vAlign w:val="center"/>
          </w:tcPr>
          <w:p w14:paraId="5C468308" w14:textId="77777777" w:rsidR="008E4492" w:rsidRPr="00E05D09" w:rsidRDefault="008E4492" w:rsidP="008E4492">
            <w:pPr>
              <w:spacing w:line="276" w:lineRule="auto"/>
              <w:jc w:val="center"/>
              <w:rPr>
                <w:rFonts w:ascii="Segoe UI Light" w:hAnsi="Segoe UI Light" w:cs="Segoe UI Light"/>
                <w:sz w:val="20"/>
                <w:szCs w:val="20"/>
              </w:rPr>
            </w:pPr>
            <w:r w:rsidRPr="00E05D09">
              <w:rPr>
                <w:rFonts w:ascii="Segoe UI Light" w:hAnsi="Segoe UI Light" w:cs="Segoe UI Light"/>
                <w:sz w:val="20"/>
                <w:szCs w:val="20"/>
              </w:rPr>
              <w:t>1</w:t>
            </w:r>
          </w:p>
        </w:tc>
      </w:tr>
      <w:tr w:rsidR="008E4492" w:rsidRPr="00E05D09" w14:paraId="0E7CE44D" w14:textId="77777777" w:rsidTr="00183E56">
        <w:trPr>
          <w:trHeight w:val="397"/>
        </w:trPr>
        <w:tc>
          <w:tcPr>
            <w:tcW w:w="489" w:type="dxa"/>
            <w:tcBorders>
              <w:top w:val="single" w:sz="4" w:space="0" w:color="auto"/>
              <w:left w:val="single" w:sz="4" w:space="0" w:color="auto"/>
              <w:bottom w:val="single" w:sz="4" w:space="0" w:color="auto"/>
              <w:right w:val="single" w:sz="4" w:space="0" w:color="auto"/>
            </w:tcBorders>
            <w:shd w:val="clear" w:color="auto" w:fill="auto"/>
            <w:vAlign w:val="center"/>
          </w:tcPr>
          <w:p w14:paraId="47E85C7A" w14:textId="77777777" w:rsidR="008E4492" w:rsidRPr="00E05D09" w:rsidRDefault="008E4492">
            <w:pPr>
              <w:numPr>
                <w:ilvl w:val="0"/>
                <w:numId w:val="54"/>
              </w:numPr>
              <w:suppressAutoHyphens/>
              <w:ind w:left="360"/>
              <w:contextualSpacing/>
              <w:rPr>
                <w:rFonts w:ascii="Segoe UI Light" w:eastAsia="Times New Roman" w:hAnsi="Segoe UI Light" w:cs="Segoe UI Light"/>
                <w:bCs/>
                <w:sz w:val="20"/>
                <w:szCs w:val="20"/>
                <w:lang w:eastAsia="ar-SA"/>
              </w:rPr>
            </w:pPr>
          </w:p>
        </w:tc>
        <w:tc>
          <w:tcPr>
            <w:tcW w:w="3475" w:type="dxa"/>
            <w:tcBorders>
              <w:top w:val="single" w:sz="4" w:space="0" w:color="auto"/>
              <w:left w:val="single" w:sz="4" w:space="0" w:color="auto"/>
              <w:bottom w:val="single" w:sz="4" w:space="0" w:color="auto"/>
              <w:right w:val="single" w:sz="4" w:space="0" w:color="auto"/>
            </w:tcBorders>
            <w:shd w:val="clear" w:color="auto" w:fill="auto"/>
            <w:vAlign w:val="center"/>
          </w:tcPr>
          <w:p w14:paraId="383085FE" w14:textId="77777777" w:rsidR="008E4492" w:rsidRPr="00E05D09" w:rsidRDefault="008E4492" w:rsidP="008E4492">
            <w:pPr>
              <w:spacing w:line="276" w:lineRule="auto"/>
              <w:rPr>
                <w:rFonts w:ascii="Segoe UI Light" w:hAnsi="Segoe UI Light" w:cs="Segoe UI Light"/>
                <w:bCs/>
                <w:sz w:val="20"/>
                <w:szCs w:val="20"/>
              </w:rPr>
            </w:pPr>
            <w:r w:rsidRPr="00E05D09">
              <w:rPr>
                <w:rFonts w:ascii="Segoe UI Light" w:hAnsi="Segoe UI Light" w:cs="Segoe UI Light"/>
                <w:bCs/>
                <w:sz w:val="20"/>
                <w:szCs w:val="20"/>
              </w:rPr>
              <w:t>Wyrzysk</w:t>
            </w:r>
          </w:p>
        </w:tc>
        <w:tc>
          <w:tcPr>
            <w:tcW w:w="3691" w:type="dxa"/>
            <w:tcBorders>
              <w:top w:val="single" w:sz="4" w:space="0" w:color="auto"/>
              <w:left w:val="single" w:sz="4" w:space="0" w:color="auto"/>
              <w:bottom w:val="single" w:sz="4" w:space="0" w:color="auto"/>
              <w:right w:val="single" w:sz="4" w:space="0" w:color="auto"/>
            </w:tcBorders>
            <w:shd w:val="clear" w:color="auto" w:fill="auto"/>
            <w:vAlign w:val="center"/>
          </w:tcPr>
          <w:p w14:paraId="38913AAA" w14:textId="77777777" w:rsidR="008E4492" w:rsidRPr="00E05D09" w:rsidRDefault="008E4492" w:rsidP="008E4492">
            <w:pPr>
              <w:spacing w:line="276" w:lineRule="auto"/>
              <w:rPr>
                <w:rFonts w:ascii="Segoe UI Light" w:hAnsi="Segoe UI Light" w:cs="Segoe UI Light"/>
                <w:sz w:val="20"/>
                <w:szCs w:val="20"/>
              </w:rPr>
            </w:pPr>
            <w:r w:rsidRPr="00E05D09">
              <w:rPr>
                <w:rFonts w:ascii="Segoe UI Light" w:hAnsi="Segoe UI Light" w:cs="Segoe UI Light"/>
                <w:sz w:val="20"/>
                <w:szCs w:val="20"/>
              </w:rPr>
              <w:t>wielkopolskie</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14:paraId="368459FC" w14:textId="77777777" w:rsidR="008E4492" w:rsidRPr="00E05D09" w:rsidRDefault="008E4492" w:rsidP="008E4492">
            <w:pPr>
              <w:spacing w:line="276" w:lineRule="auto"/>
              <w:jc w:val="center"/>
              <w:rPr>
                <w:rFonts w:ascii="Segoe UI Light" w:hAnsi="Segoe UI Light" w:cs="Segoe UI Light"/>
                <w:sz w:val="20"/>
                <w:szCs w:val="20"/>
              </w:rPr>
            </w:pPr>
            <w:r w:rsidRPr="00E05D09">
              <w:rPr>
                <w:rFonts w:ascii="Segoe UI Light" w:hAnsi="Segoe UI Light" w:cs="Segoe UI Light"/>
                <w:sz w:val="20"/>
                <w:szCs w:val="20"/>
              </w:rPr>
              <w:t>4</w:t>
            </w:r>
          </w:p>
        </w:tc>
      </w:tr>
    </w:tbl>
    <w:p w14:paraId="684F29F3" w14:textId="77777777" w:rsidR="008E4492" w:rsidRPr="00E05D09" w:rsidRDefault="008E4492" w:rsidP="00183E56">
      <w:pPr>
        <w:spacing w:after="200" w:line="240" w:lineRule="auto"/>
        <w:jc w:val="both"/>
        <w:rPr>
          <w:rFonts w:ascii="Segoe UI Light" w:hAnsi="Segoe UI Light" w:cs="Segoe UI Light"/>
          <w:sz w:val="20"/>
          <w:szCs w:val="20"/>
        </w:rPr>
      </w:pPr>
      <w:r w:rsidRPr="00E05D09">
        <w:rPr>
          <w:rFonts w:ascii="Segoe UI Light" w:hAnsi="Segoe UI Light" w:cs="Segoe UI Light"/>
          <w:sz w:val="20"/>
          <w:szCs w:val="20"/>
        </w:rPr>
        <w:t>* mieszkańcy przyjęci na tzw. ,,nowych zasadach” tj. z finansowaniem pobytu przez gminę, z której osoba jest kierowana.</w:t>
      </w:r>
    </w:p>
    <w:p w14:paraId="40093029" w14:textId="5F591964" w:rsidR="008E4492" w:rsidRPr="00E05D09" w:rsidRDefault="008E4492" w:rsidP="00183E56">
      <w:pPr>
        <w:autoSpaceDE w:val="0"/>
        <w:autoSpaceDN w:val="0"/>
        <w:adjustRightInd w:val="0"/>
        <w:spacing w:after="0" w:line="360" w:lineRule="auto"/>
        <w:ind w:firstLine="708"/>
        <w:jc w:val="both"/>
        <w:rPr>
          <w:rFonts w:ascii="Segoe UI Light" w:eastAsia="Times New Roman" w:hAnsi="Segoe UI Light" w:cs="Segoe UI Light"/>
          <w:sz w:val="20"/>
          <w:szCs w:val="20"/>
          <w:lang w:eastAsia="ar-SA"/>
        </w:rPr>
      </w:pPr>
      <w:r w:rsidRPr="00E05D09">
        <w:rPr>
          <w:rFonts w:ascii="Segoe UI Light" w:hAnsi="Segoe UI Light" w:cs="Segoe UI Light"/>
          <w:sz w:val="20"/>
          <w:szCs w:val="20"/>
        </w:rPr>
        <w:t>Średni miesięczny koszt utrzymania w domu pomocy społecznej stanowi kwotę rocznych kosztów działalności domu wynikającą z utrzymania mieszkańców, z roku poprzedniego, bez kosztów inwestycyjnych, wydatków bieżących na remonty, powiększoną o prognozowany średnioroczny wskaźnik cen towarów i usług konsumpcyjnych ogółem, przyjęty w ustawie budżetowej na dany rok kalendarzowy, podzieloną przez liczbę miejsc, ustaloną jako sumę rzeczywistej liczby mieszkańców w poszczególnych miesiącach roku poprzedniego, w domu. – cyt. art. 6 pkt 15 ustawy z dnia 12 marca 2004</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 xml:space="preserve"> o pomocy społecznej. W DPS przebywają mieszkańcy, którzy ponoszą odpłatność na tzw. nowych zasadach oraz mieszkańcy, którzy przebywają na tzw. starych zasadach (skierowani do DPS przed 01.01.2004</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 xml:space="preserve">). W pierwszym przypadku mieszkańcy partycypują w pełnych kosztach utrzymania, tak jak we wskazanym w ogłoszeniu koszcie utrzymania. Natomiast mieszkańcy na tzw. starych zasadach wnoszą odpłatność w wysokości jedynie 70% własnego dochodu, a koszty ich pobytu są dofinansowywane w ramach dotacji od wojewody – zgodnie z wyliczoną średnią dotacją wojewódzką na 1 mieszkańca. </w:t>
      </w:r>
      <w:r w:rsidRPr="00E05D09">
        <w:rPr>
          <w:rFonts w:ascii="Segoe UI Light" w:eastAsia="Times New Roman" w:hAnsi="Segoe UI Light" w:cs="Segoe UI Light"/>
          <w:sz w:val="20"/>
          <w:szCs w:val="20"/>
          <w:lang w:eastAsia="ar-SA"/>
        </w:rPr>
        <w:t>Nadal dużym problemem – i wciąż nasilającym się – w zakresie wnoszenia odpłatności za pobyt w DPS-</w:t>
      </w:r>
      <w:proofErr w:type="spellStart"/>
      <w:r w:rsidRPr="00E05D09">
        <w:rPr>
          <w:rFonts w:ascii="Segoe UI Light" w:eastAsia="Times New Roman" w:hAnsi="Segoe UI Light" w:cs="Segoe UI Light"/>
          <w:sz w:val="20"/>
          <w:szCs w:val="20"/>
          <w:lang w:eastAsia="ar-SA"/>
        </w:rPr>
        <w:t>ie</w:t>
      </w:r>
      <w:proofErr w:type="spellEnd"/>
      <w:r w:rsidRPr="00E05D09">
        <w:rPr>
          <w:rFonts w:ascii="Segoe UI Light" w:eastAsia="Times New Roman" w:hAnsi="Segoe UI Light" w:cs="Segoe UI Light"/>
          <w:sz w:val="20"/>
          <w:szCs w:val="20"/>
          <w:lang w:eastAsia="ar-SA"/>
        </w:rPr>
        <w:t xml:space="preserve"> – to zobowiązania komornicze mieszkańców Domu. Z roku na rok rośnie liczba osób, które z powodu zajętej przez komornika części dochodów, mają problemy z systematycznym ponoszeniem odpłatności za pobyt w DPS-</w:t>
      </w:r>
      <w:proofErr w:type="spellStart"/>
      <w:r w:rsidRPr="00E05D09">
        <w:rPr>
          <w:rFonts w:ascii="Segoe UI Light" w:eastAsia="Times New Roman" w:hAnsi="Segoe UI Light" w:cs="Segoe UI Light"/>
          <w:sz w:val="20"/>
          <w:szCs w:val="20"/>
          <w:lang w:eastAsia="ar-SA"/>
        </w:rPr>
        <w:t>ie</w:t>
      </w:r>
      <w:proofErr w:type="spellEnd"/>
      <w:r w:rsidRPr="00E05D09">
        <w:rPr>
          <w:rFonts w:ascii="Segoe UI Light" w:eastAsia="Times New Roman" w:hAnsi="Segoe UI Light" w:cs="Segoe UI Light"/>
          <w:sz w:val="20"/>
          <w:szCs w:val="20"/>
          <w:lang w:eastAsia="ar-SA"/>
        </w:rPr>
        <w:t>. W sytuacjach, w których nieuregulowane opłaty wykraczają poza możliwości płatnika, podejmujemy współpracę z rodziną mieszkańca, bądź wnioskujemy o dokonanie opłaty zastępczej przez Gminę/Miasto, która kierowała mieszkańca do Naszego Domu.</w:t>
      </w:r>
    </w:p>
    <w:p w14:paraId="3B89696A" w14:textId="77777777" w:rsidR="008E4492" w:rsidRPr="00E05D09" w:rsidRDefault="008E4492" w:rsidP="00183E56">
      <w:pPr>
        <w:autoSpaceDE w:val="0"/>
        <w:autoSpaceDN w:val="0"/>
        <w:adjustRightInd w:val="0"/>
        <w:spacing w:after="0" w:line="360" w:lineRule="auto"/>
        <w:ind w:firstLine="708"/>
        <w:jc w:val="both"/>
        <w:rPr>
          <w:rFonts w:ascii="Segoe UI Light" w:hAnsi="Segoe UI Light" w:cs="Segoe UI Light"/>
          <w:sz w:val="20"/>
          <w:szCs w:val="20"/>
        </w:rPr>
      </w:pPr>
    </w:p>
    <w:tbl>
      <w:tblPr>
        <w:tblStyle w:val="Tabela-Siatk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8E4492" w:rsidRPr="00E05D09" w14:paraId="7F3F802D" w14:textId="77777777" w:rsidTr="00183E56">
        <w:tc>
          <w:tcPr>
            <w:tcW w:w="4531" w:type="dxa"/>
          </w:tcPr>
          <w:p w14:paraId="219DDD27" w14:textId="77777777" w:rsidR="008E4492" w:rsidRPr="00E05D09" w:rsidRDefault="008E4492" w:rsidP="008E4492">
            <w:pPr>
              <w:suppressAutoHyphens/>
              <w:spacing w:line="360" w:lineRule="auto"/>
              <w:rPr>
                <w:rFonts w:ascii="Segoe UI Light" w:eastAsia="Times New Roman" w:hAnsi="Segoe UI Light" w:cs="Segoe UI Light"/>
                <w:bCs/>
                <w:iCs/>
                <w:sz w:val="20"/>
                <w:szCs w:val="20"/>
                <w:lang w:eastAsia="ar-SA"/>
              </w:rPr>
            </w:pPr>
            <w:r w:rsidRPr="00E05D09">
              <w:rPr>
                <w:rFonts w:ascii="Segoe UI Light" w:eastAsia="Times New Roman" w:hAnsi="Segoe UI Light" w:cs="Segoe UI Light"/>
                <w:bCs/>
                <w:i/>
                <w:sz w:val="20"/>
                <w:szCs w:val="20"/>
                <w:lang w:eastAsia="ar-SA"/>
              </w:rPr>
              <w:t xml:space="preserve"> </w:t>
            </w:r>
            <w:r w:rsidRPr="00E05D09">
              <w:rPr>
                <w:rFonts w:ascii="Segoe UI Light" w:eastAsia="Times New Roman" w:hAnsi="Segoe UI Light" w:cs="Segoe UI Light"/>
                <w:bCs/>
                <w:iCs/>
                <w:sz w:val="20"/>
                <w:szCs w:val="20"/>
                <w:lang w:eastAsia="ar-SA"/>
              </w:rPr>
              <w:t xml:space="preserve">Liczba mieszkańców – narastająco, </w:t>
            </w:r>
            <w:r w:rsidRPr="00E05D09">
              <w:rPr>
                <w:rFonts w:ascii="Segoe UI Light" w:eastAsia="Times New Roman" w:hAnsi="Segoe UI Light" w:cs="Segoe UI Light"/>
                <w:bCs/>
                <w:iCs/>
                <w:sz w:val="20"/>
                <w:szCs w:val="20"/>
                <w:lang w:eastAsia="ar-SA"/>
              </w:rPr>
              <w:br/>
              <w:t xml:space="preserve"> stan na 31 grudnia 2022:</w:t>
            </w:r>
          </w:p>
          <w:tbl>
            <w:tblPr>
              <w:tblW w:w="2416" w:type="dxa"/>
              <w:tblInd w:w="945" w:type="dxa"/>
              <w:tblLook w:val="01E0" w:firstRow="1" w:lastRow="1" w:firstColumn="1" w:lastColumn="1" w:noHBand="0" w:noVBand="0"/>
            </w:tblPr>
            <w:tblGrid>
              <w:gridCol w:w="1091"/>
              <w:gridCol w:w="1325"/>
            </w:tblGrid>
            <w:tr w:rsidR="008E4492" w:rsidRPr="00E05D09" w14:paraId="05F99EFD" w14:textId="77777777" w:rsidTr="00183E56">
              <w:trPr>
                <w:trHeight w:val="567"/>
              </w:trPr>
              <w:tc>
                <w:tcPr>
                  <w:tcW w:w="109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039EC3F" w14:textId="77777777" w:rsidR="008E4492" w:rsidRPr="00E05D09" w:rsidRDefault="008E4492" w:rsidP="00183E56">
                  <w:pPr>
                    <w:suppressAutoHyphens/>
                    <w:spacing w:after="0" w:line="240" w:lineRule="auto"/>
                    <w:jc w:val="both"/>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Płeć</w:t>
                  </w:r>
                </w:p>
              </w:tc>
              <w:tc>
                <w:tcPr>
                  <w:tcW w:w="132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92906E1" w14:textId="77777777" w:rsidR="008E4492" w:rsidRPr="00E05D09" w:rsidRDefault="008E4492" w:rsidP="00183E56">
                  <w:pPr>
                    <w:suppressAutoHyphens/>
                    <w:spacing w:after="0" w:line="24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Liczba mieszkańców</w:t>
                  </w:r>
                </w:p>
              </w:tc>
            </w:tr>
            <w:tr w:rsidR="008E4492" w:rsidRPr="00E05D09" w14:paraId="4E095149" w14:textId="77777777" w:rsidTr="00183E56">
              <w:trPr>
                <w:trHeight w:val="510"/>
              </w:trPr>
              <w:tc>
                <w:tcPr>
                  <w:tcW w:w="1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54FAB1" w14:textId="77777777" w:rsidR="008E4492" w:rsidRPr="00E05D09" w:rsidRDefault="008E4492" w:rsidP="00183E56">
                  <w:pPr>
                    <w:suppressAutoHyphens/>
                    <w:spacing w:after="0" w:line="276"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Kobiety</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5B224DA3" w14:textId="77777777" w:rsidR="008E4492" w:rsidRPr="00E05D09" w:rsidRDefault="008E4492" w:rsidP="00183E56">
                  <w:pPr>
                    <w:suppressAutoHyphens/>
                    <w:spacing w:after="0" w:line="276"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55</w:t>
                  </w:r>
                </w:p>
              </w:tc>
            </w:tr>
            <w:tr w:rsidR="008E4492" w:rsidRPr="00E05D09" w14:paraId="00807A84" w14:textId="77777777" w:rsidTr="00183E56">
              <w:trPr>
                <w:trHeight w:val="510"/>
              </w:trPr>
              <w:tc>
                <w:tcPr>
                  <w:tcW w:w="1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804D03" w14:textId="77777777" w:rsidR="008E4492" w:rsidRPr="00E05D09" w:rsidRDefault="008E4492" w:rsidP="00183E56">
                  <w:pPr>
                    <w:suppressAutoHyphens/>
                    <w:spacing w:after="0" w:line="276"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Mężczyźni</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131750B9" w14:textId="77777777" w:rsidR="008E4492" w:rsidRPr="00E05D09" w:rsidRDefault="008E4492" w:rsidP="00183E56">
                  <w:pPr>
                    <w:suppressAutoHyphens/>
                    <w:spacing w:after="0" w:line="276"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36</w:t>
                  </w:r>
                </w:p>
              </w:tc>
            </w:tr>
            <w:tr w:rsidR="008E4492" w:rsidRPr="00E05D09" w14:paraId="52B0589A" w14:textId="77777777" w:rsidTr="00183E56">
              <w:trPr>
                <w:trHeight w:val="510"/>
              </w:trPr>
              <w:tc>
                <w:tcPr>
                  <w:tcW w:w="1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E8BAFF" w14:textId="77777777" w:rsidR="008E4492" w:rsidRPr="00E05D09" w:rsidRDefault="008E4492" w:rsidP="00183E56">
                  <w:pPr>
                    <w:suppressAutoHyphens/>
                    <w:spacing w:after="0" w:line="276"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Łącznie</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0A5AA674" w14:textId="77777777" w:rsidR="008E4492" w:rsidRPr="00E05D09" w:rsidRDefault="008E4492" w:rsidP="00183E56">
                  <w:pPr>
                    <w:suppressAutoHyphens/>
                    <w:spacing w:after="0" w:line="276"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91</w:t>
                  </w:r>
                </w:p>
              </w:tc>
            </w:tr>
          </w:tbl>
          <w:p w14:paraId="5243E915" w14:textId="77777777" w:rsidR="008E4492" w:rsidRPr="00E05D09" w:rsidRDefault="008E4492" w:rsidP="008E4492">
            <w:pPr>
              <w:suppressAutoHyphens/>
              <w:spacing w:line="360" w:lineRule="auto"/>
              <w:jc w:val="both"/>
              <w:rPr>
                <w:rFonts w:ascii="Segoe UI Light" w:eastAsia="Times New Roman" w:hAnsi="Segoe UI Light" w:cs="Segoe UI Light"/>
                <w:bCs/>
                <w:sz w:val="20"/>
                <w:szCs w:val="20"/>
                <w:lang w:eastAsia="ar-SA"/>
              </w:rPr>
            </w:pPr>
          </w:p>
        </w:tc>
        <w:tc>
          <w:tcPr>
            <w:tcW w:w="4531" w:type="dxa"/>
            <w:vAlign w:val="center"/>
          </w:tcPr>
          <w:p w14:paraId="12519C01" w14:textId="77777777" w:rsidR="008E4492" w:rsidRPr="00E05D09" w:rsidRDefault="008E4492" w:rsidP="008E4492">
            <w:pPr>
              <w:suppressAutoHyphens/>
              <w:spacing w:line="360" w:lineRule="auto"/>
              <w:jc w:val="center"/>
              <w:rPr>
                <w:rFonts w:ascii="Segoe UI Light" w:eastAsia="Times New Roman" w:hAnsi="Segoe UI Light" w:cs="Segoe UI Light"/>
                <w:bCs/>
                <w:iCs/>
                <w:sz w:val="20"/>
                <w:szCs w:val="20"/>
                <w:lang w:eastAsia="ar-SA"/>
              </w:rPr>
            </w:pPr>
            <w:r w:rsidRPr="00E05D09">
              <w:rPr>
                <w:rFonts w:ascii="Segoe UI Light" w:eastAsia="Times New Roman" w:hAnsi="Segoe UI Light" w:cs="Segoe UI Light"/>
                <w:bCs/>
                <w:iCs/>
                <w:sz w:val="20"/>
                <w:szCs w:val="20"/>
                <w:lang w:eastAsia="ar-SA"/>
              </w:rPr>
              <w:t>Liczba zgonów mieszkańców w roku 2022:</w:t>
            </w:r>
          </w:p>
          <w:p w14:paraId="5FDA8FE1" w14:textId="77777777" w:rsidR="008E4492" w:rsidRPr="00E05D09" w:rsidRDefault="008E4492" w:rsidP="008E4492">
            <w:pPr>
              <w:suppressAutoHyphens/>
              <w:spacing w:line="360" w:lineRule="auto"/>
              <w:jc w:val="center"/>
              <w:rPr>
                <w:rFonts w:ascii="Segoe UI Light" w:eastAsia="Times New Roman" w:hAnsi="Segoe UI Light" w:cs="Segoe UI Light"/>
                <w:bCs/>
                <w:i/>
                <w:sz w:val="20"/>
                <w:szCs w:val="20"/>
                <w:u w:val="single"/>
                <w:lang w:eastAsia="ar-SA"/>
              </w:rPr>
            </w:pPr>
          </w:p>
          <w:tbl>
            <w:tblPr>
              <w:tblW w:w="2416" w:type="dxa"/>
              <w:tblInd w:w="945" w:type="dxa"/>
              <w:tblLook w:val="01E0" w:firstRow="1" w:lastRow="1" w:firstColumn="1" w:lastColumn="1" w:noHBand="0" w:noVBand="0"/>
            </w:tblPr>
            <w:tblGrid>
              <w:gridCol w:w="1091"/>
              <w:gridCol w:w="1325"/>
            </w:tblGrid>
            <w:tr w:rsidR="008E4492" w:rsidRPr="00E05D09" w14:paraId="0C28CBF9" w14:textId="77777777" w:rsidTr="00183E56">
              <w:trPr>
                <w:trHeight w:val="567"/>
              </w:trPr>
              <w:tc>
                <w:tcPr>
                  <w:tcW w:w="109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ECE8972" w14:textId="77777777" w:rsidR="008E4492" w:rsidRPr="00E05D09" w:rsidRDefault="008E4492" w:rsidP="00183E56">
                  <w:pPr>
                    <w:suppressAutoHyphens/>
                    <w:spacing w:after="0" w:line="24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Płeć</w:t>
                  </w:r>
                </w:p>
              </w:tc>
              <w:tc>
                <w:tcPr>
                  <w:tcW w:w="132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47BCB08" w14:textId="77777777" w:rsidR="008E4492" w:rsidRPr="00E05D09" w:rsidRDefault="008E4492" w:rsidP="00183E56">
                  <w:pPr>
                    <w:suppressAutoHyphens/>
                    <w:spacing w:after="0" w:line="24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Liczba mieszkańców</w:t>
                  </w:r>
                </w:p>
              </w:tc>
            </w:tr>
            <w:tr w:rsidR="008E4492" w:rsidRPr="00E05D09" w14:paraId="5E785EF0" w14:textId="77777777" w:rsidTr="00183E56">
              <w:trPr>
                <w:trHeight w:val="510"/>
              </w:trPr>
              <w:tc>
                <w:tcPr>
                  <w:tcW w:w="1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25CFAC" w14:textId="77777777" w:rsidR="008E4492" w:rsidRPr="00E05D09" w:rsidRDefault="008E4492" w:rsidP="00183E56">
                  <w:pPr>
                    <w:suppressAutoHyphens/>
                    <w:spacing w:after="0" w:line="276"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Kobiety</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099CC684" w14:textId="77777777" w:rsidR="008E4492" w:rsidRPr="00E05D09" w:rsidRDefault="008E4492" w:rsidP="00183E56">
                  <w:pPr>
                    <w:suppressAutoHyphens/>
                    <w:spacing w:after="0" w:line="276"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9</w:t>
                  </w:r>
                </w:p>
              </w:tc>
            </w:tr>
            <w:tr w:rsidR="008E4492" w:rsidRPr="00E05D09" w14:paraId="00D35E5E" w14:textId="77777777" w:rsidTr="00183E56">
              <w:trPr>
                <w:trHeight w:val="510"/>
              </w:trPr>
              <w:tc>
                <w:tcPr>
                  <w:tcW w:w="1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DF04BD" w14:textId="77777777" w:rsidR="008E4492" w:rsidRPr="00E05D09" w:rsidRDefault="008E4492" w:rsidP="00183E56">
                  <w:pPr>
                    <w:suppressAutoHyphens/>
                    <w:spacing w:after="0" w:line="276"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Mężczyźni</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68C5A18C" w14:textId="77777777" w:rsidR="008E4492" w:rsidRPr="00E05D09" w:rsidRDefault="008E4492" w:rsidP="00183E56">
                  <w:pPr>
                    <w:suppressAutoHyphens/>
                    <w:spacing w:after="0" w:line="276"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2</w:t>
                  </w:r>
                </w:p>
              </w:tc>
            </w:tr>
            <w:tr w:rsidR="008E4492" w:rsidRPr="00E05D09" w14:paraId="5A0BA9D4" w14:textId="77777777" w:rsidTr="00183E56">
              <w:trPr>
                <w:trHeight w:val="510"/>
              </w:trPr>
              <w:tc>
                <w:tcPr>
                  <w:tcW w:w="1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D7DBD8" w14:textId="77777777" w:rsidR="008E4492" w:rsidRPr="00E05D09" w:rsidRDefault="008E4492" w:rsidP="00183E56">
                  <w:pPr>
                    <w:suppressAutoHyphens/>
                    <w:spacing w:after="0" w:line="276"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Łącznie</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3F19C0F1" w14:textId="77777777" w:rsidR="008E4492" w:rsidRPr="00E05D09" w:rsidRDefault="008E4492" w:rsidP="00183E56">
                  <w:pPr>
                    <w:suppressAutoHyphens/>
                    <w:spacing w:after="0" w:line="276"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11</w:t>
                  </w:r>
                </w:p>
              </w:tc>
            </w:tr>
          </w:tbl>
          <w:p w14:paraId="0C7F0069" w14:textId="77777777" w:rsidR="008E4492" w:rsidRPr="00E05D09" w:rsidRDefault="008E4492" w:rsidP="008E4492">
            <w:pPr>
              <w:suppressAutoHyphens/>
              <w:spacing w:line="360" w:lineRule="auto"/>
              <w:jc w:val="center"/>
              <w:rPr>
                <w:rFonts w:ascii="Segoe UI Light" w:eastAsia="Times New Roman" w:hAnsi="Segoe UI Light" w:cs="Segoe UI Light"/>
                <w:bCs/>
                <w:sz w:val="20"/>
                <w:szCs w:val="20"/>
                <w:lang w:eastAsia="ar-SA"/>
              </w:rPr>
            </w:pPr>
          </w:p>
        </w:tc>
      </w:tr>
    </w:tbl>
    <w:p w14:paraId="42253BDA" w14:textId="77777777" w:rsidR="008E4492" w:rsidRPr="00E05D09" w:rsidRDefault="008E4492" w:rsidP="00183E56">
      <w:pPr>
        <w:suppressAutoHyphens/>
        <w:spacing w:after="0" w:line="360" w:lineRule="auto"/>
        <w:rPr>
          <w:rFonts w:ascii="Segoe UI Light" w:eastAsia="Times New Roman" w:hAnsi="Segoe UI Light" w:cs="Segoe UI Light"/>
          <w:bCs/>
          <w:iCs/>
          <w:sz w:val="20"/>
          <w:szCs w:val="20"/>
          <w:lang w:eastAsia="ar-SA"/>
        </w:rPr>
      </w:pPr>
    </w:p>
    <w:p w14:paraId="2975FDA0" w14:textId="652EF652" w:rsidR="008E4492" w:rsidRPr="00E05D09" w:rsidRDefault="008E4492" w:rsidP="00183E56">
      <w:pPr>
        <w:suppressAutoHyphens/>
        <w:spacing w:after="0" w:line="360" w:lineRule="auto"/>
        <w:rPr>
          <w:rFonts w:ascii="Segoe UI Light" w:eastAsia="Times New Roman" w:hAnsi="Segoe UI Light" w:cs="Segoe UI Light"/>
          <w:bCs/>
          <w:iCs/>
          <w:sz w:val="20"/>
          <w:szCs w:val="20"/>
          <w:lang w:eastAsia="ar-SA"/>
        </w:rPr>
      </w:pPr>
      <w:r w:rsidRPr="00E05D09">
        <w:rPr>
          <w:rFonts w:ascii="Segoe UI Light" w:eastAsia="Times New Roman" w:hAnsi="Segoe UI Light" w:cs="Segoe UI Light"/>
          <w:bCs/>
          <w:iCs/>
          <w:sz w:val="20"/>
          <w:szCs w:val="20"/>
          <w:lang w:eastAsia="ar-SA"/>
        </w:rPr>
        <w:t>Liczba osób oczekujących na przyjęcie do DPS – stan na 31.12.2022</w:t>
      </w:r>
      <w:r w:rsidR="00217E9E" w:rsidRPr="00E05D09">
        <w:rPr>
          <w:rFonts w:ascii="Segoe UI Light" w:eastAsia="Times New Roman" w:hAnsi="Segoe UI Light" w:cs="Segoe UI Light"/>
          <w:bCs/>
          <w:iCs/>
          <w:sz w:val="20"/>
          <w:szCs w:val="20"/>
          <w:lang w:eastAsia="ar-SA"/>
        </w:rPr>
        <w:t xml:space="preserve"> r.</w:t>
      </w:r>
      <w:r w:rsidRPr="00E05D09">
        <w:rPr>
          <w:rFonts w:ascii="Segoe UI Light" w:eastAsia="Times New Roman" w:hAnsi="Segoe UI Light" w:cs="Segoe UI Light"/>
          <w:bCs/>
          <w:iCs/>
          <w:sz w:val="20"/>
          <w:szCs w:val="20"/>
          <w:lang w:eastAsia="ar-SA"/>
        </w:rPr>
        <w:t>:</w:t>
      </w:r>
    </w:p>
    <w:tbl>
      <w:tblPr>
        <w:tblW w:w="9430" w:type="dxa"/>
        <w:tblLayout w:type="fixed"/>
        <w:tblLook w:val="04A0" w:firstRow="1" w:lastRow="0" w:firstColumn="1" w:lastColumn="0" w:noHBand="0" w:noVBand="1"/>
      </w:tblPr>
      <w:tblGrid>
        <w:gridCol w:w="635"/>
        <w:gridCol w:w="635"/>
        <w:gridCol w:w="680"/>
        <w:gridCol w:w="680"/>
        <w:gridCol w:w="680"/>
        <w:gridCol w:w="680"/>
        <w:gridCol w:w="680"/>
        <w:gridCol w:w="680"/>
        <w:gridCol w:w="680"/>
        <w:gridCol w:w="680"/>
        <w:gridCol w:w="680"/>
        <w:gridCol w:w="680"/>
        <w:gridCol w:w="680"/>
        <w:gridCol w:w="680"/>
      </w:tblGrid>
      <w:tr w:rsidR="008E4492" w:rsidRPr="00E05D09" w14:paraId="612C34E2" w14:textId="77777777" w:rsidTr="00183E56">
        <w:trPr>
          <w:trHeight w:val="567"/>
        </w:trPr>
        <w:tc>
          <w:tcPr>
            <w:tcW w:w="63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E8FBE64" w14:textId="77777777" w:rsidR="008E4492" w:rsidRPr="00E05D09" w:rsidRDefault="008E4492" w:rsidP="008E4492">
            <w:pPr>
              <w:suppressAutoHyphens/>
              <w:spacing w:after="0" w:line="360" w:lineRule="auto"/>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lastRenderedPageBreak/>
              <w:t xml:space="preserve">Płeć </w:t>
            </w:r>
          </w:p>
        </w:tc>
        <w:tc>
          <w:tcPr>
            <w:tcW w:w="63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B87BEF2" w14:textId="77777777" w:rsidR="008E4492" w:rsidRPr="00E05D09" w:rsidRDefault="008E4492" w:rsidP="008E4492">
            <w:pPr>
              <w:suppressAutoHyphens/>
              <w:spacing w:after="0" w:line="360" w:lineRule="auto"/>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 xml:space="preserve">M-c </w:t>
            </w:r>
          </w:p>
        </w:tc>
        <w:tc>
          <w:tcPr>
            <w:tcW w:w="68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1B521BC"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I</w:t>
            </w:r>
          </w:p>
        </w:tc>
        <w:tc>
          <w:tcPr>
            <w:tcW w:w="68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CDBD848"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II</w:t>
            </w:r>
          </w:p>
        </w:tc>
        <w:tc>
          <w:tcPr>
            <w:tcW w:w="68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904F15D"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III</w:t>
            </w:r>
          </w:p>
        </w:tc>
        <w:tc>
          <w:tcPr>
            <w:tcW w:w="68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DAC57E7"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IV</w:t>
            </w:r>
          </w:p>
        </w:tc>
        <w:tc>
          <w:tcPr>
            <w:tcW w:w="68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7B4E79A"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V</w:t>
            </w:r>
          </w:p>
        </w:tc>
        <w:tc>
          <w:tcPr>
            <w:tcW w:w="68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225B8A3"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VI</w:t>
            </w:r>
          </w:p>
        </w:tc>
        <w:tc>
          <w:tcPr>
            <w:tcW w:w="68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C29402C"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VII</w:t>
            </w:r>
          </w:p>
        </w:tc>
        <w:tc>
          <w:tcPr>
            <w:tcW w:w="68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58FB499"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VIII</w:t>
            </w:r>
          </w:p>
        </w:tc>
        <w:tc>
          <w:tcPr>
            <w:tcW w:w="68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510188A"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IX</w:t>
            </w:r>
          </w:p>
        </w:tc>
        <w:tc>
          <w:tcPr>
            <w:tcW w:w="68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58A407F"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X</w:t>
            </w:r>
          </w:p>
        </w:tc>
        <w:tc>
          <w:tcPr>
            <w:tcW w:w="68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3D9243A"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XI</w:t>
            </w:r>
          </w:p>
        </w:tc>
        <w:tc>
          <w:tcPr>
            <w:tcW w:w="68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C4F819E"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XII</w:t>
            </w:r>
          </w:p>
        </w:tc>
      </w:tr>
      <w:tr w:rsidR="008E4492" w:rsidRPr="00E05D09" w14:paraId="1875F0AA" w14:textId="77777777" w:rsidTr="00183E56">
        <w:trPr>
          <w:trHeight w:val="567"/>
        </w:trPr>
        <w:tc>
          <w:tcPr>
            <w:tcW w:w="127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F59B90" w14:textId="77777777" w:rsidR="008E4492" w:rsidRPr="00E05D09" w:rsidRDefault="008E4492" w:rsidP="008E4492">
            <w:pPr>
              <w:suppressAutoHyphens/>
              <w:spacing w:after="0" w:line="360" w:lineRule="auto"/>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Kobiety</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5DDEDF"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1</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3BD8B8"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1</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F5DE2A"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1</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58CA7F"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1</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5D50CB"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2</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F12961"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1</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CD3977"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2</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227229"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1</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823FE5"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1</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DA2C74"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0</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E83D12"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1</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7BE110"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0</w:t>
            </w:r>
          </w:p>
        </w:tc>
      </w:tr>
      <w:tr w:rsidR="008E4492" w:rsidRPr="00E05D09" w14:paraId="1A46F962" w14:textId="77777777" w:rsidTr="00183E56">
        <w:trPr>
          <w:trHeight w:val="567"/>
        </w:trPr>
        <w:tc>
          <w:tcPr>
            <w:tcW w:w="127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9E7907" w14:textId="77777777" w:rsidR="008E4492" w:rsidRPr="00E05D09" w:rsidRDefault="008E4492" w:rsidP="008E4492">
            <w:pPr>
              <w:suppressAutoHyphens/>
              <w:spacing w:after="0" w:line="360" w:lineRule="auto"/>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Mężczyźni</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96087C"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3</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D0827E"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3</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2B08F1"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2</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02F86A"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0</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00E5E1"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0</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7FCDD1"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0</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07A609"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0</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79A2AE"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0</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62A6FB"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0</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ACC6BF"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1</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5165E0"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0</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BE3013"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1</w:t>
            </w:r>
          </w:p>
        </w:tc>
      </w:tr>
      <w:tr w:rsidR="008E4492" w:rsidRPr="00E05D09" w14:paraId="7BD522BC" w14:textId="77777777" w:rsidTr="00183E56">
        <w:trPr>
          <w:trHeight w:val="567"/>
        </w:trPr>
        <w:tc>
          <w:tcPr>
            <w:tcW w:w="127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D9EC16" w14:textId="77777777" w:rsidR="008E4492" w:rsidRPr="00E05D09" w:rsidRDefault="008E4492" w:rsidP="008E4492">
            <w:pPr>
              <w:suppressAutoHyphens/>
              <w:spacing w:after="0" w:line="360" w:lineRule="auto"/>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Łącznie</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42C668"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4</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C26962"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4</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51BA20"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3</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5E628D"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1</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F777B1"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2</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B78B2E"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1</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63414B"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2</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CCD56D"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1</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24A81E"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1</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52417E"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1</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A75A42"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1</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3E8DDC"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1</w:t>
            </w:r>
          </w:p>
        </w:tc>
      </w:tr>
    </w:tbl>
    <w:p w14:paraId="3AA28334" w14:textId="77777777" w:rsidR="008E4492" w:rsidRPr="00E05D09" w:rsidRDefault="008E4492" w:rsidP="00183E56">
      <w:pPr>
        <w:suppressAutoHyphens/>
        <w:spacing w:after="0" w:line="360" w:lineRule="auto"/>
        <w:ind w:firstLine="708"/>
        <w:jc w:val="both"/>
        <w:rPr>
          <w:rFonts w:ascii="Segoe UI Light" w:eastAsia="Times New Roman" w:hAnsi="Segoe UI Light" w:cs="Segoe UI Light"/>
          <w:bCs/>
          <w:sz w:val="20"/>
          <w:szCs w:val="20"/>
          <w:u w:val="single"/>
          <w:lang w:eastAsia="ar-SA"/>
        </w:rPr>
      </w:pPr>
    </w:p>
    <w:p w14:paraId="079033F1" w14:textId="0DFBE2A9" w:rsidR="008E4492" w:rsidRPr="00E05D09" w:rsidRDefault="008E4492" w:rsidP="00183E56">
      <w:pPr>
        <w:suppressAutoHyphens/>
        <w:spacing w:after="0" w:line="360" w:lineRule="auto"/>
        <w:ind w:firstLine="708"/>
        <w:jc w:val="both"/>
        <w:rPr>
          <w:rFonts w:ascii="Segoe UI Light" w:eastAsia="Times New Roman" w:hAnsi="Segoe UI Light" w:cs="Segoe UI Light"/>
          <w:sz w:val="20"/>
          <w:szCs w:val="20"/>
          <w:lang w:eastAsia="ar-SA"/>
        </w:rPr>
      </w:pPr>
      <w:r w:rsidRPr="00E05D09">
        <w:rPr>
          <w:rFonts w:ascii="Segoe UI Light" w:eastAsia="Times New Roman" w:hAnsi="Segoe UI Light" w:cs="Segoe UI Light"/>
          <w:bCs/>
          <w:sz w:val="20"/>
          <w:szCs w:val="20"/>
          <w:lang w:eastAsia="ar-SA"/>
        </w:rPr>
        <w:t>Usługi medyczne (opieka długoterminowa, środowiskowa</w:t>
      </w:r>
      <w:r w:rsidRPr="00E05D09">
        <w:rPr>
          <w:rFonts w:ascii="Segoe UI Light" w:eastAsia="Times New Roman" w:hAnsi="Segoe UI Light" w:cs="Segoe UI Light"/>
          <w:sz w:val="20"/>
          <w:szCs w:val="20"/>
          <w:lang w:eastAsia="ar-SA"/>
        </w:rPr>
        <w:t xml:space="preserve">, lekarz pierwszego kontaktu, usługi specjalistyczne, leki i zaopatrzenie ortopedyczne) dla mieszkańców świadczone są na zasadach ogólnych </w:t>
      </w:r>
      <w:r w:rsidRPr="00E05D09">
        <w:rPr>
          <w:rFonts w:ascii="Segoe UI Light" w:eastAsia="Times New Roman" w:hAnsi="Segoe UI Light" w:cs="Segoe UI Light"/>
          <w:sz w:val="20"/>
          <w:szCs w:val="20"/>
          <w:lang w:eastAsia="ar-SA"/>
        </w:rPr>
        <w:br/>
        <w:t>i finansowane przez NFZ. W praktyce oznacza to, że na terenie placówki w godzinach od 8.00 do 18.00 przebywają minimum dwie pielęgniarki. Od 1 stycznia 2016</w:t>
      </w:r>
      <w:r w:rsidR="00217E9E" w:rsidRPr="00E05D09">
        <w:rPr>
          <w:rFonts w:ascii="Segoe UI Light" w:eastAsia="Times New Roman" w:hAnsi="Segoe UI Light" w:cs="Segoe UI Light"/>
          <w:sz w:val="20"/>
          <w:szCs w:val="20"/>
          <w:lang w:eastAsia="ar-SA"/>
        </w:rPr>
        <w:t xml:space="preserve"> r.</w:t>
      </w:r>
      <w:r w:rsidRPr="00E05D09">
        <w:rPr>
          <w:rFonts w:ascii="Segoe UI Light" w:eastAsia="Times New Roman" w:hAnsi="Segoe UI Light" w:cs="Segoe UI Light"/>
          <w:sz w:val="20"/>
          <w:szCs w:val="20"/>
          <w:lang w:eastAsia="ar-SA"/>
        </w:rPr>
        <w:t xml:space="preserve"> wdrożone zostały zmiany organizacyjne w DPS-</w:t>
      </w:r>
      <w:proofErr w:type="spellStart"/>
      <w:r w:rsidRPr="00E05D09">
        <w:rPr>
          <w:rFonts w:ascii="Segoe UI Light" w:eastAsia="Times New Roman" w:hAnsi="Segoe UI Light" w:cs="Segoe UI Light"/>
          <w:sz w:val="20"/>
          <w:szCs w:val="20"/>
          <w:lang w:eastAsia="ar-SA"/>
        </w:rPr>
        <w:t>ie</w:t>
      </w:r>
      <w:proofErr w:type="spellEnd"/>
      <w:r w:rsidRPr="00E05D09">
        <w:rPr>
          <w:rFonts w:ascii="Segoe UI Light" w:eastAsia="Times New Roman" w:hAnsi="Segoe UI Light" w:cs="Segoe UI Light"/>
          <w:sz w:val="20"/>
          <w:szCs w:val="20"/>
          <w:lang w:eastAsia="ar-SA"/>
        </w:rPr>
        <w:t xml:space="preserve"> (po zmianie Regulaminu Organizacyjnego zgodnie z Uchwałą Zarządu Powiatu), które pozwoliły </w:t>
      </w:r>
      <w:r w:rsidRPr="00E05D09">
        <w:rPr>
          <w:rFonts w:ascii="Segoe UI Light" w:eastAsia="Times New Roman" w:hAnsi="Segoe UI Light" w:cs="Segoe UI Light"/>
          <w:sz w:val="20"/>
          <w:szCs w:val="20"/>
          <w:lang w:eastAsia="ar-SA"/>
        </w:rPr>
        <w:br/>
        <w:t xml:space="preserve">na zatrudnienie kadry medycznej – tj. 3 pielęgniarek i 1 położnej. Stan psychofizyczny, kondycja i zdrowie mieszkańców oraz ciągłe obniżanie zakresu świadczonych usług w ramach limitu przez NFZ – wymaga </w:t>
      </w:r>
      <w:r w:rsidRPr="00E05D09">
        <w:rPr>
          <w:rFonts w:ascii="Segoe UI Light" w:eastAsia="Times New Roman" w:hAnsi="Segoe UI Light" w:cs="Segoe UI Light"/>
          <w:sz w:val="20"/>
          <w:szCs w:val="20"/>
          <w:lang w:eastAsia="ar-SA"/>
        </w:rPr>
        <w:br/>
        <w:t>od DPS-u zabezpieczenia dodatkowych usług medycznych. Od września 2018</w:t>
      </w:r>
      <w:r w:rsidR="00217E9E" w:rsidRPr="00E05D09">
        <w:rPr>
          <w:rFonts w:ascii="Segoe UI Light" w:eastAsia="Times New Roman" w:hAnsi="Segoe UI Light" w:cs="Segoe UI Light"/>
          <w:sz w:val="20"/>
          <w:szCs w:val="20"/>
          <w:lang w:eastAsia="ar-SA"/>
        </w:rPr>
        <w:t xml:space="preserve"> r.</w:t>
      </w:r>
      <w:r w:rsidRPr="00E05D09">
        <w:rPr>
          <w:rFonts w:ascii="Segoe UI Light" w:eastAsia="Times New Roman" w:hAnsi="Segoe UI Light" w:cs="Segoe UI Light"/>
          <w:sz w:val="20"/>
          <w:szCs w:val="20"/>
          <w:lang w:eastAsia="ar-SA"/>
        </w:rPr>
        <w:t xml:space="preserve"> – w ramach zajęć terapeutycznych – zajęcia logopedyczne prowadzi logopeda z uprawnieniami neurologopedycznymi (jest </w:t>
      </w:r>
      <w:r w:rsidRPr="00E05D09">
        <w:rPr>
          <w:rFonts w:ascii="Segoe UI Light" w:eastAsia="Times New Roman" w:hAnsi="Segoe UI Light" w:cs="Segoe UI Light"/>
          <w:sz w:val="20"/>
          <w:szCs w:val="20"/>
          <w:lang w:eastAsia="ar-SA"/>
        </w:rPr>
        <w:br/>
        <w:t>to pracownik DPS-u terapeuta – koordynator). Ponadto w DPS-</w:t>
      </w:r>
      <w:proofErr w:type="spellStart"/>
      <w:r w:rsidRPr="00E05D09">
        <w:rPr>
          <w:rFonts w:ascii="Segoe UI Light" w:eastAsia="Times New Roman" w:hAnsi="Segoe UI Light" w:cs="Segoe UI Light"/>
          <w:sz w:val="20"/>
          <w:szCs w:val="20"/>
          <w:lang w:eastAsia="ar-SA"/>
        </w:rPr>
        <w:t>ie</w:t>
      </w:r>
      <w:proofErr w:type="spellEnd"/>
      <w:r w:rsidRPr="00E05D09">
        <w:rPr>
          <w:rFonts w:ascii="Segoe UI Light" w:eastAsia="Times New Roman" w:hAnsi="Segoe UI Light" w:cs="Segoe UI Light"/>
          <w:sz w:val="20"/>
          <w:szCs w:val="20"/>
          <w:lang w:eastAsia="ar-SA"/>
        </w:rPr>
        <w:t xml:space="preserve"> zatrudniony jest fizjoterapeuta, który jest również tłumaczem języka migowego na poziomie PJM oraz SJM (wpis do rejestru wojewody K-P poz. 11), DPS współpracuje z poradniami specjalistycznymi (najczęściej z terenu Nakła, Szubina, Bydgoszczy, Więcborka). W ramach tej współpracy udaje się organizować na terenie Domu konsultacje specjalistyczne </w:t>
      </w:r>
      <w:r w:rsidRPr="00E05D09">
        <w:rPr>
          <w:rFonts w:ascii="Segoe UI Light" w:eastAsia="Times New Roman" w:hAnsi="Segoe UI Light" w:cs="Segoe UI Light"/>
          <w:sz w:val="20"/>
          <w:szCs w:val="20"/>
          <w:lang w:eastAsia="ar-SA"/>
        </w:rPr>
        <w:br/>
        <w:t>dla naszych mieszkańców (do najczęściej organizowanych należą porady: neurologa, gastrologa i psychiatry).</w:t>
      </w:r>
    </w:p>
    <w:p w14:paraId="4225540E" w14:textId="77777777" w:rsidR="008E4492" w:rsidRPr="00E05D09" w:rsidRDefault="008E4492" w:rsidP="00183E56">
      <w:pPr>
        <w:suppressAutoHyphens/>
        <w:spacing w:after="0" w:line="360" w:lineRule="auto"/>
        <w:ind w:firstLine="708"/>
        <w:jc w:val="both"/>
        <w:rPr>
          <w:rFonts w:ascii="Segoe UI Light" w:eastAsia="Times New Roman" w:hAnsi="Segoe UI Light" w:cs="Segoe UI Light"/>
          <w:sz w:val="20"/>
          <w:szCs w:val="20"/>
          <w:lang w:eastAsia="ar-SA"/>
        </w:rPr>
      </w:pPr>
    </w:p>
    <w:p w14:paraId="2D167D12" w14:textId="77777777" w:rsidR="008E4492" w:rsidRPr="00E05D09" w:rsidRDefault="008E4492" w:rsidP="00183E56">
      <w:pPr>
        <w:spacing w:after="120" w:line="276" w:lineRule="auto"/>
        <w:jc w:val="both"/>
        <w:rPr>
          <w:rFonts w:ascii="Segoe UI Light" w:hAnsi="Segoe UI Light" w:cs="Segoe UI Light"/>
          <w:bCs/>
          <w:iCs/>
          <w:sz w:val="20"/>
          <w:szCs w:val="20"/>
        </w:rPr>
      </w:pPr>
      <w:r w:rsidRPr="00E05D09">
        <w:rPr>
          <w:rFonts w:ascii="Segoe UI Light" w:hAnsi="Segoe UI Light" w:cs="Segoe UI Light"/>
          <w:bCs/>
          <w:iCs/>
          <w:sz w:val="20"/>
          <w:szCs w:val="20"/>
        </w:rPr>
        <w:t>Liczba mieszkańców w pielęgniarskiej opiece długoterminowej – w 2022 r:</w:t>
      </w:r>
    </w:p>
    <w:tbl>
      <w:tblPr>
        <w:tblW w:w="9043" w:type="dxa"/>
        <w:tblLayout w:type="fixed"/>
        <w:tblLook w:val="04A0" w:firstRow="1" w:lastRow="0" w:firstColumn="1" w:lastColumn="0" w:noHBand="0" w:noVBand="1"/>
      </w:tblPr>
      <w:tblGrid>
        <w:gridCol w:w="1555"/>
        <w:gridCol w:w="624"/>
        <w:gridCol w:w="624"/>
        <w:gridCol w:w="624"/>
        <w:gridCol w:w="624"/>
        <w:gridCol w:w="624"/>
        <w:gridCol w:w="624"/>
        <w:gridCol w:w="624"/>
        <w:gridCol w:w="624"/>
        <w:gridCol w:w="624"/>
        <w:gridCol w:w="624"/>
        <w:gridCol w:w="624"/>
        <w:gridCol w:w="624"/>
      </w:tblGrid>
      <w:tr w:rsidR="008E4492" w:rsidRPr="00E05D09" w14:paraId="2F35BBB2" w14:textId="77777777" w:rsidTr="00183E56">
        <w:trPr>
          <w:trHeight w:val="567"/>
        </w:trPr>
        <w:tc>
          <w:tcPr>
            <w:tcW w:w="155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2C8E92A" w14:textId="77777777" w:rsidR="008E4492" w:rsidRPr="00E05D09" w:rsidRDefault="008E4492" w:rsidP="008E4492">
            <w:pPr>
              <w:suppressAutoHyphens/>
              <w:spacing w:after="0" w:line="240" w:lineRule="auto"/>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 xml:space="preserve"> M-c </w:t>
            </w:r>
          </w:p>
        </w:tc>
        <w:tc>
          <w:tcPr>
            <w:tcW w:w="62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0A5D0FF"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I</w:t>
            </w:r>
          </w:p>
        </w:tc>
        <w:tc>
          <w:tcPr>
            <w:tcW w:w="62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44F66DA"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II</w:t>
            </w:r>
          </w:p>
        </w:tc>
        <w:tc>
          <w:tcPr>
            <w:tcW w:w="62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9BD72"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III</w:t>
            </w:r>
          </w:p>
        </w:tc>
        <w:tc>
          <w:tcPr>
            <w:tcW w:w="62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D55945B"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IV</w:t>
            </w:r>
          </w:p>
        </w:tc>
        <w:tc>
          <w:tcPr>
            <w:tcW w:w="62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7294E02"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V</w:t>
            </w:r>
          </w:p>
        </w:tc>
        <w:tc>
          <w:tcPr>
            <w:tcW w:w="62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6A29298"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VI</w:t>
            </w:r>
          </w:p>
        </w:tc>
        <w:tc>
          <w:tcPr>
            <w:tcW w:w="62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5DEB254"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VII</w:t>
            </w:r>
          </w:p>
        </w:tc>
        <w:tc>
          <w:tcPr>
            <w:tcW w:w="62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B6C0394"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VIII</w:t>
            </w:r>
          </w:p>
        </w:tc>
        <w:tc>
          <w:tcPr>
            <w:tcW w:w="62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9D20E0C"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IX</w:t>
            </w:r>
          </w:p>
        </w:tc>
        <w:tc>
          <w:tcPr>
            <w:tcW w:w="62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A71AE90"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X</w:t>
            </w:r>
          </w:p>
        </w:tc>
        <w:tc>
          <w:tcPr>
            <w:tcW w:w="62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64299BC"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XI</w:t>
            </w:r>
          </w:p>
        </w:tc>
        <w:tc>
          <w:tcPr>
            <w:tcW w:w="62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410AFD1"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XII</w:t>
            </w:r>
          </w:p>
        </w:tc>
      </w:tr>
      <w:tr w:rsidR="008E4492" w:rsidRPr="00E05D09" w14:paraId="39A77976" w14:textId="77777777" w:rsidTr="00183E56">
        <w:trPr>
          <w:trHeight w:val="567"/>
        </w:trPr>
        <w:tc>
          <w:tcPr>
            <w:tcW w:w="155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3B6E5C2E" w14:textId="77777777" w:rsidR="008E4492" w:rsidRPr="00E05D09" w:rsidRDefault="008E4492" w:rsidP="008E4492">
            <w:pPr>
              <w:suppressAutoHyphens/>
              <w:spacing w:after="0" w:line="240" w:lineRule="auto"/>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Liczba mieszkańców</w:t>
            </w:r>
          </w:p>
        </w:tc>
        <w:tc>
          <w:tcPr>
            <w:tcW w:w="624" w:type="dxa"/>
            <w:tcBorders>
              <w:top w:val="single" w:sz="4" w:space="0" w:color="auto"/>
              <w:left w:val="single" w:sz="4" w:space="0" w:color="auto"/>
              <w:bottom w:val="single" w:sz="4" w:space="0" w:color="auto"/>
              <w:right w:val="single" w:sz="4" w:space="0" w:color="auto"/>
            </w:tcBorders>
            <w:vAlign w:val="center"/>
            <w:hideMark/>
          </w:tcPr>
          <w:p w14:paraId="13D31340"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31</w:t>
            </w:r>
          </w:p>
        </w:tc>
        <w:tc>
          <w:tcPr>
            <w:tcW w:w="624" w:type="dxa"/>
            <w:tcBorders>
              <w:top w:val="single" w:sz="4" w:space="0" w:color="auto"/>
              <w:left w:val="single" w:sz="4" w:space="0" w:color="auto"/>
              <w:bottom w:val="single" w:sz="4" w:space="0" w:color="auto"/>
              <w:right w:val="single" w:sz="4" w:space="0" w:color="auto"/>
            </w:tcBorders>
            <w:vAlign w:val="center"/>
            <w:hideMark/>
          </w:tcPr>
          <w:p w14:paraId="23963D1E"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38</w:t>
            </w:r>
          </w:p>
        </w:tc>
        <w:tc>
          <w:tcPr>
            <w:tcW w:w="624" w:type="dxa"/>
            <w:tcBorders>
              <w:top w:val="single" w:sz="4" w:space="0" w:color="auto"/>
              <w:left w:val="single" w:sz="4" w:space="0" w:color="auto"/>
              <w:bottom w:val="single" w:sz="4" w:space="0" w:color="auto"/>
              <w:right w:val="single" w:sz="4" w:space="0" w:color="auto"/>
            </w:tcBorders>
            <w:vAlign w:val="center"/>
            <w:hideMark/>
          </w:tcPr>
          <w:p w14:paraId="55B36A95"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29</w:t>
            </w:r>
          </w:p>
        </w:tc>
        <w:tc>
          <w:tcPr>
            <w:tcW w:w="624" w:type="dxa"/>
            <w:tcBorders>
              <w:top w:val="single" w:sz="4" w:space="0" w:color="auto"/>
              <w:left w:val="single" w:sz="4" w:space="0" w:color="auto"/>
              <w:bottom w:val="single" w:sz="4" w:space="0" w:color="auto"/>
              <w:right w:val="single" w:sz="4" w:space="0" w:color="auto"/>
            </w:tcBorders>
            <w:vAlign w:val="center"/>
            <w:hideMark/>
          </w:tcPr>
          <w:p w14:paraId="5F0CC94B"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31</w:t>
            </w:r>
          </w:p>
        </w:tc>
        <w:tc>
          <w:tcPr>
            <w:tcW w:w="624" w:type="dxa"/>
            <w:tcBorders>
              <w:top w:val="single" w:sz="4" w:space="0" w:color="auto"/>
              <w:left w:val="single" w:sz="4" w:space="0" w:color="auto"/>
              <w:bottom w:val="single" w:sz="4" w:space="0" w:color="auto"/>
              <w:right w:val="single" w:sz="4" w:space="0" w:color="auto"/>
            </w:tcBorders>
            <w:vAlign w:val="center"/>
            <w:hideMark/>
          </w:tcPr>
          <w:p w14:paraId="0893230F"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30</w:t>
            </w:r>
          </w:p>
        </w:tc>
        <w:tc>
          <w:tcPr>
            <w:tcW w:w="624" w:type="dxa"/>
            <w:tcBorders>
              <w:top w:val="single" w:sz="4" w:space="0" w:color="auto"/>
              <w:left w:val="single" w:sz="4" w:space="0" w:color="auto"/>
              <w:bottom w:val="single" w:sz="4" w:space="0" w:color="auto"/>
              <w:right w:val="single" w:sz="4" w:space="0" w:color="auto"/>
            </w:tcBorders>
            <w:vAlign w:val="center"/>
            <w:hideMark/>
          </w:tcPr>
          <w:p w14:paraId="0FB49DA4"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30</w:t>
            </w:r>
          </w:p>
        </w:tc>
        <w:tc>
          <w:tcPr>
            <w:tcW w:w="624" w:type="dxa"/>
            <w:tcBorders>
              <w:top w:val="single" w:sz="4" w:space="0" w:color="auto"/>
              <w:left w:val="single" w:sz="4" w:space="0" w:color="auto"/>
              <w:bottom w:val="single" w:sz="4" w:space="0" w:color="auto"/>
              <w:right w:val="single" w:sz="4" w:space="0" w:color="auto"/>
            </w:tcBorders>
            <w:vAlign w:val="center"/>
            <w:hideMark/>
          </w:tcPr>
          <w:p w14:paraId="1F104FFB"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29</w:t>
            </w:r>
          </w:p>
        </w:tc>
        <w:tc>
          <w:tcPr>
            <w:tcW w:w="624" w:type="dxa"/>
            <w:tcBorders>
              <w:top w:val="single" w:sz="4" w:space="0" w:color="auto"/>
              <w:left w:val="single" w:sz="4" w:space="0" w:color="auto"/>
              <w:bottom w:val="single" w:sz="4" w:space="0" w:color="auto"/>
              <w:right w:val="single" w:sz="4" w:space="0" w:color="auto"/>
            </w:tcBorders>
            <w:vAlign w:val="center"/>
            <w:hideMark/>
          </w:tcPr>
          <w:p w14:paraId="4FD91AE3"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28</w:t>
            </w:r>
          </w:p>
        </w:tc>
        <w:tc>
          <w:tcPr>
            <w:tcW w:w="624" w:type="dxa"/>
            <w:tcBorders>
              <w:top w:val="single" w:sz="4" w:space="0" w:color="auto"/>
              <w:left w:val="single" w:sz="4" w:space="0" w:color="auto"/>
              <w:bottom w:val="single" w:sz="4" w:space="0" w:color="auto"/>
              <w:right w:val="single" w:sz="4" w:space="0" w:color="auto"/>
            </w:tcBorders>
            <w:vAlign w:val="center"/>
            <w:hideMark/>
          </w:tcPr>
          <w:p w14:paraId="56E953F9"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27</w:t>
            </w:r>
          </w:p>
        </w:tc>
        <w:tc>
          <w:tcPr>
            <w:tcW w:w="624" w:type="dxa"/>
            <w:tcBorders>
              <w:top w:val="single" w:sz="4" w:space="0" w:color="auto"/>
              <w:left w:val="single" w:sz="4" w:space="0" w:color="auto"/>
              <w:bottom w:val="single" w:sz="4" w:space="0" w:color="auto"/>
              <w:right w:val="single" w:sz="4" w:space="0" w:color="auto"/>
            </w:tcBorders>
            <w:vAlign w:val="center"/>
            <w:hideMark/>
          </w:tcPr>
          <w:p w14:paraId="50476BAC"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27</w:t>
            </w:r>
          </w:p>
        </w:tc>
        <w:tc>
          <w:tcPr>
            <w:tcW w:w="624" w:type="dxa"/>
            <w:tcBorders>
              <w:top w:val="single" w:sz="4" w:space="0" w:color="auto"/>
              <w:left w:val="single" w:sz="4" w:space="0" w:color="auto"/>
              <w:bottom w:val="single" w:sz="4" w:space="0" w:color="auto"/>
              <w:right w:val="single" w:sz="4" w:space="0" w:color="auto"/>
            </w:tcBorders>
            <w:vAlign w:val="center"/>
            <w:hideMark/>
          </w:tcPr>
          <w:p w14:paraId="5EFA74C2"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29</w:t>
            </w:r>
          </w:p>
        </w:tc>
        <w:tc>
          <w:tcPr>
            <w:tcW w:w="624" w:type="dxa"/>
            <w:tcBorders>
              <w:top w:val="single" w:sz="4" w:space="0" w:color="auto"/>
              <w:left w:val="single" w:sz="4" w:space="0" w:color="auto"/>
              <w:bottom w:val="single" w:sz="4" w:space="0" w:color="auto"/>
              <w:right w:val="single" w:sz="4" w:space="0" w:color="auto"/>
            </w:tcBorders>
            <w:vAlign w:val="center"/>
            <w:hideMark/>
          </w:tcPr>
          <w:p w14:paraId="495E170F" w14:textId="77777777" w:rsidR="008E4492" w:rsidRPr="00E05D09" w:rsidRDefault="008E4492" w:rsidP="008E4492">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29</w:t>
            </w:r>
          </w:p>
        </w:tc>
      </w:tr>
    </w:tbl>
    <w:p w14:paraId="68EB63A1" w14:textId="77777777" w:rsidR="008E4492" w:rsidRPr="00E05D09" w:rsidRDefault="008E4492" w:rsidP="00183E56">
      <w:pPr>
        <w:spacing w:after="0" w:line="360" w:lineRule="auto"/>
        <w:rPr>
          <w:rFonts w:ascii="Segoe UI Light" w:hAnsi="Segoe UI Light" w:cs="Segoe UI Light"/>
          <w:b/>
          <w:sz w:val="20"/>
          <w:szCs w:val="20"/>
          <w:u w:val="single"/>
        </w:rPr>
      </w:pPr>
    </w:p>
    <w:p w14:paraId="295A076F" w14:textId="77777777" w:rsidR="008E4492" w:rsidRPr="00E05D09" w:rsidRDefault="008E4492" w:rsidP="00183E56">
      <w:pPr>
        <w:spacing w:after="0" w:line="360" w:lineRule="auto"/>
        <w:jc w:val="both"/>
        <w:rPr>
          <w:rFonts w:ascii="Segoe UI Light" w:hAnsi="Segoe UI Light" w:cs="Segoe UI Light"/>
          <w:bCs/>
          <w:sz w:val="20"/>
          <w:szCs w:val="20"/>
          <w:u w:val="single"/>
        </w:rPr>
      </w:pPr>
      <w:r w:rsidRPr="00E05D09">
        <w:rPr>
          <w:rFonts w:ascii="Segoe UI Light" w:hAnsi="Segoe UI Light" w:cs="Segoe UI Light"/>
          <w:bCs/>
          <w:sz w:val="20"/>
          <w:szCs w:val="20"/>
          <w:u w:val="single"/>
        </w:rPr>
        <w:t xml:space="preserve">Sytuacja epidemiologiczna – organizacja funkcjonowania Domu Pomocy Społecznej w Nakle nad Not. </w:t>
      </w:r>
    </w:p>
    <w:p w14:paraId="7DDBEF08" w14:textId="430FBC69" w:rsidR="008E4492" w:rsidRPr="00E05D09" w:rsidRDefault="008E4492" w:rsidP="008E4492">
      <w:pPr>
        <w:spacing w:after="0" w:line="360" w:lineRule="auto"/>
        <w:ind w:firstLine="708"/>
        <w:jc w:val="both"/>
        <w:rPr>
          <w:rFonts w:ascii="Segoe UI Light" w:hAnsi="Segoe UI Light" w:cs="Segoe UI Light"/>
          <w:bCs/>
          <w:sz w:val="20"/>
          <w:szCs w:val="20"/>
          <w:u w:val="single"/>
        </w:rPr>
      </w:pPr>
      <w:r w:rsidRPr="00E05D09">
        <w:rPr>
          <w:rFonts w:ascii="Segoe UI Light" w:hAnsi="Segoe UI Light" w:cs="Segoe UI Light"/>
          <w:bCs/>
          <w:sz w:val="20"/>
          <w:szCs w:val="20"/>
        </w:rPr>
        <w:t>Od 11 marca 2020</w:t>
      </w:r>
      <w:r w:rsidR="00217E9E" w:rsidRPr="00E05D09">
        <w:rPr>
          <w:rFonts w:ascii="Segoe UI Light" w:hAnsi="Segoe UI Light" w:cs="Segoe UI Light"/>
          <w:bCs/>
          <w:sz w:val="20"/>
          <w:szCs w:val="20"/>
        </w:rPr>
        <w:t xml:space="preserve"> r.</w:t>
      </w:r>
      <w:r w:rsidRPr="00E05D09">
        <w:rPr>
          <w:rFonts w:ascii="Segoe UI Light" w:hAnsi="Segoe UI Light" w:cs="Segoe UI Light"/>
          <w:bCs/>
          <w:sz w:val="20"/>
          <w:szCs w:val="20"/>
        </w:rPr>
        <w:t xml:space="preserve"> w Domu Pomocy Społecznej w Nakle nad Notecią – zgodnie z zaleceniami </w:t>
      </w:r>
      <w:proofErr w:type="spellStart"/>
      <w:r w:rsidRPr="00E05D09">
        <w:rPr>
          <w:rFonts w:ascii="Segoe UI Light" w:hAnsi="Segoe UI Light" w:cs="Segoe UI Light"/>
          <w:bCs/>
          <w:sz w:val="20"/>
          <w:szCs w:val="20"/>
        </w:rPr>
        <w:t>MRiPS</w:t>
      </w:r>
      <w:proofErr w:type="spellEnd"/>
      <w:r w:rsidRPr="00E05D09">
        <w:rPr>
          <w:rFonts w:ascii="Segoe UI Light" w:hAnsi="Segoe UI Light" w:cs="Segoe UI Light"/>
          <w:bCs/>
          <w:sz w:val="20"/>
          <w:szCs w:val="20"/>
        </w:rPr>
        <w:t xml:space="preserve"> – zostały znacznie ograniczone wejścia na teren jednostki. W tych obostrzeniach – z czasowymi przerwami – pozostawaliśmy przez cały 2021 r natomiast w 2022</w:t>
      </w:r>
      <w:r w:rsidR="00217E9E" w:rsidRPr="00E05D09">
        <w:rPr>
          <w:rFonts w:ascii="Segoe UI Light" w:hAnsi="Segoe UI Light" w:cs="Segoe UI Light"/>
          <w:bCs/>
          <w:sz w:val="20"/>
          <w:szCs w:val="20"/>
        </w:rPr>
        <w:t xml:space="preserve"> r.</w:t>
      </w:r>
      <w:r w:rsidRPr="00E05D09">
        <w:rPr>
          <w:rFonts w:ascii="Segoe UI Light" w:hAnsi="Segoe UI Light" w:cs="Segoe UI Light"/>
          <w:bCs/>
          <w:sz w:val="20"/>
          <w:szCs w:val="20"/>
        </w:rPr>
        <w:t xml:space="preserve"> obostrzenia obowiązywały tylko w okresie zarażenia się kogoś z mieszkańców lub pracowników. W okresie zmniejszenia zakażeń tj. w okresie letnim mieszkańcy Domu mogli być urlopowani do swoich domów, mogli również spotykać się na terenie Domu ze swoimi rodzinami. Wizyty te odbywały się z zachowaniem reżimu sanitarnego z godnie z zaleceniami </w:t>
      </w:r>
      <w:proofErr w:type="spellStart"/>
      <w:r w:rsidRPr="00E05D09">
        <w:rPr>
          <w:rFonts w:ascii="Segoe UI Light" w:hAnsi="Segoe UI Light" w:cs="Segoe UI Light"/>
          <w:bCs/>
          <w:sz w:val="20"/>
          <w:szCs w:val="20"/>
        </w:rPr>
        <w:t>MRiPS</w:t>
      </w:r>
      <w:proofErr w:type="spellEnd"/>
      <w:r w:rsidRPr="00E05D09">
        <w:rPr>
          <w:rFonts w:ascii="Segoe UI Light" w:hAnsi="Segoe UI Light" w:cs="Segoe UI Light"/>
          <w:bCs/>
          <w:sz w:val="20"/>
          <w:szCs w:val="20"/>
        </w:rPr>
        <w:t xml:space="preserve">, GIS oraz Wojewody – po konsultacji ze Starostą i PSSE. </w:t>
      </w:r>
    </w:p>
    <w:p w14:paraId="796E1192" w14:textId="6B94E894" w:rsidR="008E4492" w:rsidRPr="00E05D09" w:rsidRDefault="008E4492" w:rsidP="00E05D09">
      <w:pPr>
        <w:spacing w:after="0" w:line="360" w:lineRule="auto"/>
        <w:ind w:firstLine="708"/>
        <w:jc w:val="both"/>
        <w:rPr>
          <w:rFonts w:ascii="Segoe UI Light" w:hAnsi="Segoe UI Light" w:cs="Segoe UI Light"/>
          <w:sz w:val="20"/>
          <w:szCs w:val="20"/>
        </w:rPr>
      </w:pPr>
      <w:r w:rsidRPr="00E05D09">
        <w:rPr>
          <w:rFonts w:ascii="Segoe UI Light" w:hAnsi="Segoe UI Light" w:cs="Segoe UI Light"/>
          <w:sz w:val="20"/>
          <w:szCs w:val="20"/>
        </w:rPr>
        <w:lastRenderedPageBreak/>
        <w:t>Dużym wsparciem była również możliwość wykonywania od maja 2020</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 xml:space="preserve"> testów RT-PCR (tzw. genowych) dla personelu Domu. Testy przeprowadzane były w ramach programu przesiewowego organizowanego przez Wojewodę Kujawsko-Pomorskiego i Wojewódzkiego Inspektora Sanitarnego, a koordynowanego przez Powiatowego Inspektora Sanitarnego w Nakle. </w:t>
      </w:r>
      <w:r w:rsidRPr="00E05D09">
        <w:rPr>
          <w:rFonts w:ascii="Segoe UI Light" w:eastAsia="Times New Roman" w:hAnsi="Segoe UI Light" w:cs="Segoe UI Light"/>
          <w:sz w:val="20"/>
          <w:szCs w:val="20"/>
          <w:lang w:eastAsia="ar-SA"/>
        </w:rPr>
        <w:t xml:space="preserve">Ponadto DPS – dodatkowo w razie potrzeby – miał możliwość pobierania wymazów w ramach projektu </w:t>
      </w:r>
      <w:r w:rsidRPr="00E05D09">
        <w:rPr>
          <w:rFonts w:ascii="Segoe UI Light" w:hAnsi="Segoe UI Light" w:cs="Segoe UI Light"/>
          <w:bCs/>
          <w:color w:val="000000"/>
          <w:sz w:val="20"/>
          <w:szCs w:val="20"/>
        </w:rPr>
        <w:t xml:space="preserve">„Wsparcie osób starszych i kadry świadczącej usługi społeczne w zakresie przeciwdziałania rozprzestrzenianiu się COVID-19, łagodzenia jego skutków na terenie województwa kujawsko-pomorskiego” – zarówno od personelu Domu oraz od mieszkańców Domu. Dysponujemy również – przekazanymi przez Agencję Rezerw Materiałowych oraz zakupionymi przez DPS – tzw. szybkimi testami (antygenowymi - kasetkowymi). Wymaz pobiera się tak jak w przypadku testów metodą RT-PCR, ale wynik jest już dostępny w ciągu 15 min. </w:t>
      </w:r>
    </w:p>
    <w:p w14:paraId="45BCA9E9" w14:textId="77777777" w:rsidR="00E05D09" w:rsidRDefault="008E4492" w:rsidP="00E05D09">
      <w:pPr>
        <w:spacing w:after="200" w:line="360" w:lineRule="auto"/>
        <w:ind w:firstLine="708"/>
        <w:jc w:val="both"/>
        <w:rPr>
          <w:rFonts w:ascii="Segoe UI Light" w:hAnsi="Segoe UI Light" w:cs="Segoe UI Light"/>
          <w:sz w:val="20"/>
          <w:szCs w:val="20"/>
        </w:rPr>
      </w:pPr>
      <w:r w:rsidRPr="00E05D09">
        <w:rPr>
          <w:rFonts w:ascii="Segoe UI Light" w:eastAsia="Times New Roman" w:hAnsi="Segoe UI Light" w:cs="Segoe UI Light"/>
          <w:sz w:val="20"/>
          <w:szCs w:val="20"/>
          <w:lang w:eastAsia="ar-SA"/>
        </w:rPr>
        <w:t xml:space="preserve">Mieszkańcy Domu zostali zaszczepieni w ramach współpracy w Punktem szczepień przy NZOZ </w:t>
      </w:r>
      <w:proofErr w:type="spellStart"/>
      <w:r w:rsidRPr="00E05D09">
        <w:rPr>
          <w:rFonts w:ascii="Segoe UI Light" w:eastAsia="Times New Roman" w:hAnsi="Segoe UI Light" w:cs="Segoe UI Light"/>
          <w:sz w:val="20"/>
          <w:szCs w:val="20"/>
          <w:lang w:eastAsia="ar-SA"/>
        </w:rPr>
        <w:t>Medicus</w:t>
      </w:r>
      <w:proofErr w:type="spellEnd"/>
      <w:r w:rsidRPr="00E05D09">
        <w:rPr>
          <w:rFonts w:ascii="Segoe UI Light" w:eastAsia="Times New Roman" w:hAnsi="Segoe UI Light" w:cs="Segoe UI Light"/>
          <w:sz w:val="20"/>
          <w:szCs w:val="20"/>
          <w:lang w:eastAsia="ar-SA"/>
        </w:rPr>
        <w:t xml:space="preserve"> w Nakle nad Notecią. Szczepienie odbyło się w DPS. Pracownicy DPS-ów zaszczepieni zostali w ramach Narodowego Programu Szczepień w g</w:t>
      </w:r>
      <w:r w:rsidR="00217E9E" w:rsidRPr="00E05D09">
        <w:rPr>
          <w:rFonts w:ascii="Segoe UI Light" w:eastAsia="Times New Roman" w:hAnsi="Segoe UI Light" w:cs="Segoe UI Light"/>
          <w:sz w:val="20"/>
          <w:szCs w:val="20"/>
          <w:lang w:eastAsia="ar-SA"/>
        </w:rPr>
        <w:t xml:space="preserve"> r.</w:t>
      </w:r>
      <w:r w:rsidRPr="00E05D09">
        <w:rPr>
          <w:rFonts w:ascii="Segoe UI Light" w:eastAsia="Times New Roman" w:hAnsi="Segoe UI Light" w:cs="Segoe UI Light"/>
          <w:sz w:val="20"/>
          <w:szCs w:val="20"/>
          <w:lang w:eastAsia="ar-SA"/>
        </w:rPr>
        <w:t xml:space="preserve"> ,,0”. </w:t>
      </w:r>
    </w:p>
    <w:p w14:paraId="6AB34E34" w14:textId="2B39068A" w:rsidR="008E4492" w:rsidRPr="00E05D09" w:rsidRDefault="008E4492" w:rsidP="00E05D09">
      <w:pPr>
        <w:spacing w:after="200" w:line="360" w:lineRule="auto"/>
        <w:ind w:firstLine="708"/>
        <w:jc w:val="both"/>
        <w:rPr>
          <w:rFonts w:ascii="Segoe UI Light" w:hAnsi="Segoe UI Light" w:cs="Segoe UI Light"/>
          <w:sz w:val="20"/>
          <w:szCs w:val="20"/>
        </w:rPr>
      </w:pPr>
      <w:r w:rsidRPr="00E05D09">
        <w:rPr>
          <w:rFonts w:ascii="Segoe UI Light" w:hAnsi="Segoe UI Light" w:cs="Segoe UI Light"/>
          <w:sz w:val="20"/>
          <w:szCs w:val="20"/>
        </w:rPr>
        <w:t xml:space="preserve">Zmiany w systemie pomocy społecznej. Instytucje pomocy społecznej są w przededniu zmian systemowych. Dotyczy to w znacznym zakresie domów pomocy społecznej i ,,stworzeniu” możliwości do świadczenia dodatkowych usług społecznych – skierowanych do osób niesamodzielnych oraz ich rodzin. </w:t>
      </w:r>
    </w:p>
    <w:tbl>
      <w:tblPr>
        <w:tblStyle w:val="rednialista1akcent2"/>
        <w:tblW w:w="0" w:type="auto"/>
        <w:tblBorders>
          <w:top w:val="none" w:sz="0" w:space="0" w:color="auto"/>
          <w:bottom w:val="single" w:sz="8" w:space="0" w:color="1F3864" w:themeColor="accent1" w:themeShade="80"/>
        </w:tblBorders>
        <w:tblLook w:val="04A0" w:firstRow="1" w:lastRow="0" w:firstColumn="1" w:lastColumn="0" w:noHBand="0" w:noVBand="1"/>
      </w:tblPr>
      <w:tblGrid>
        <w:gridCol w:w="9070"/>
      </w:tblGrid>
      <w:tr w:rsidR="00FB26DC" w:rsidRPr="00E05D09" w14:paraId="310D765A" w14:textId="77777777" w:rsidTr="00CD72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top w:val="none" w:sz="0" w:space="0" w:color="auto"/>
              <w:bottom w:val="none" w:sz="0" w:space="0" w:color="auto"/>
            </w:tcBorders>
            <w:shd w:val="clear" w:color="auto" w:fill="auto"/>
          </w:tcPr>
          <w:p w14:paraId="7C1E4A18" w14:textId="61167892" w:rsidR="00FB26DC" w:rsidRPr="00E05D09" w:rsidRDefault="00FB26DC" w:rsidP="00CD72C0">
            <w:pPr>
              <w:pStyle w:val="Bezodstpw"/>
              <w:spacing w:line="360" w:lineRule="auto"/>
              <w:contextualSpacing/>
              <w:rPr>
                <w:rFonts w:ascii="Segoe UI Light" w:eastAsia="Calibri" w:hAnsi="Segoe UI Light" w:cs="Segoe UI Light"/>
                <w:b w:val="0"/>
                <w:bCs w:val="0"/>
                <w:color w:val="1F3864" w:themeColor="accent1" w:themeShade="80"/>
              </w:rPr>
            </w:pPr>
            <w:r w:rsidRPr="00E05D09">
              <w:rPr>
                <w:rFonts w:ascii="Segoe UI Light" w:eastAsia="Calibri" w:hAnsi="Segoe UI Light" w:cs="Segoe UI Light"/>
                <w:b w:val="0"/>
                <w:bCs w:val="0"/>
                <w:color w:val="1F3864" w:themeColor="accent1" w:themeShade="80"/>
              </w:rPr>
              <w:br/>
              <w:t xml:space="preserve">POWIATOWY ZESPÓŁ DO SPRAW ORZEKANIA O NIEPEŁNOSPRAWNOŚCI W NAKLE NAD NOTECIĄ </w:t>
            </w:r>
          </w:p>
        </w:tc>
      </w:tr>
    </w:tbl>
    <w:p w14:paraId="1E988942" w14:textId="77777777" w:rsidR="00FB26DC" w:rsidRPr="00E05D09" w:rsidRDefault="00FB26DC" w:rsidP="00FB26DC">
      <w:pPr>
        <w:spacing w:after="0" w:line="360" w:lineRule="auto"/>
        <w:jc w:val="both"/>
        <w:rPr>
          <w:rFonts w:ascii="Segoe UI Light" w:eastAsia="Calibri" w:hAnsi="Segoe UI Light" w:cs="Segoe UI Light"/>
          <w:sz w:val="20"/>
          <w:szCs w:val="20"/>
        </w:rPr>
      </w:pPr>
    </w:p>
    <w:p w14:paraId="2BA1E665" w14:textId="7B596E05" w:rsidR="00FB26DC" w:rsidRPr="00E05D09" w:rsidRDefault="00FB26DC" w:rsidP="00E05D09">
      <w:pPr>
        <w:spacing w:after="0" w:line="360" w:lineRule="auto"/>
        <w:ind w:firstLine="708"/>
        <w:jc w:val="both"/>
        <w:rPr>
          <w:rFonts w:ascii="Segoe UI Light" w:eastAsia="Calibri" w:hAnsi="Segoe UI Light" w:cs="Segoe UI Light"/>
          <w:sz w:val="20"/>
          <w:szCs w:val="20"/>
        </w:rPr>
      </w:pPr>
      <w:r w:rsidRPr="00E05D09">
        <w:rPr>
          <w:rFonts w:ascii="Segoe UI Light" w:eastAsia="Calibri" w:hAnsi="Segoe UI Light" w:cs="Segoe UI Light"/>
          <w:sz w:val="20"/>
          <w:szCs w:val="20"/>
        </w:rPr>
        <w:t xml:space="preserve">W powiecie nakielskim Powiatowy Zespół do Spraw Orzekania o Niepełnosprawności w Nakle nad Notecią został powołany na podstawie uchwały nr LXXXVI/406/2000 Zarządu Powiatu w Nakle nad Notecią </w:t>
      </w:r>
      <w:r w:rsidRPr="00E05D09">
        <w:rPr>
          <w:rFonts w:ascii="Segoe UI Light" w:eastAsia="Calibri" w:hAnsi="Segoe UI Light" w:cs="Segoe UI Light"/>
          <w:sz w:val="20"/>
          <w:szCs w:val="20"/>
        </w:rPr>
        <w:br/>
        <w:t>z dniem 19 października 2000 roku.</w:t>
      </w:r>
      <w:r w:rsidR="002C7937" w:rsidRPr="00E05D09">
        <w:rPr>
          <w:rFonts w:ascii="Segoe UI Light" w:eastAsia="Calibri" w:hAnsi="Segoe UI Light" w:cs="Segoe UI Light"/>
          <w:sz w:val="20"/>
          <w:szCs w:val="20"/>
        </w:rPr>
        <w:t xml:space="preserve"> </w:t>
      </w:r>
      <w:r w:rsidRPr="00E05D09">
        <w:rPr>
          <w:rFonts w:ascii="Segoe UI Light" w:eastAsia="Calibri" w:hAnsi="Segoe UI Light" w:cs="Segoe UI Light"/>
          <w:sz w:val="20"/>
          <w:szCs w:val="20"/>
        </w:rPr>
        <w:t>Od dnia 1 sierpnia 2012</w:t>
      </w:r>
      <w:r w:rsidR="00217E9E" w:rsidRPr="00E05D09">
        <w:rPr>
          <w:rFonts w:ascii="Segoe UI Light" w:eastAsia="Calibri" w:hAnsi="Segoe UI Light" w:cs="Segoe UI Light"/>
          <w:sz w:val="20"/>
          <w:szCs w:val="20"/>
        </w:rPr>
        <w:t xml:space="preserve"> r.</w:t>
      </w:r>
      <w:r w:rsidRPr="00E05D09">
        <w:rPr>
          <w:rFonts w:ascii="Segoe UI Light" w:eastAsia="Calibri" w:hAnsi="Segoe UI Light" w:cs="Segoe UI Light"/>
          <w:sz w:val="20"/>
          <w:szCs w:val="20"/>
        </w:rPr>
        <w:t xml:space="preserve"> Powiatowy Zespół do Spraw Orzekania </w:t>
      </w:r>
      <w:r w:rsidRPr="00E05D09">
        <w:rPr>
          <w:rFonts w:ascii="Segoe UI Light" w:eastAsia="Calibri" w:hAnsi="Segoe UI Light" w:cs="Segoe UI Light"/>
          <w:sz w:val="20"/>
          <w:szCs w:val="20"/>
        </w:rPr>
        <w:br/>
        <w:t xml:space="preserve">o Niepełnosprawności działa w ramach struktur organizacyjnych Starostwa Powiatowego w Nakle nad Notecią, na podstawie uchwały nr XVIII/233/2012 Rady Powiatu w Nakle nad Notecią z dnia 25 kwietnia 2012 roku. </w:t>
      </w:r>
    </w:p>
    <w:p w14:paraId="7A8EC3E4" w14:textId="30DEBA11" w:rsidR="00FB26DC" w:rsidRPr="00E05D09" w:rsidRDefault="00FB26DC" w:rsidP="00E05D09">
      <w:pPr>
        <w:spacing w:after="0" w:line="360" w:lineRule="auto"/>
        <w:ind w:firstLine="708"/>
        <w:jc w:val="both"/>
        <w:rPr>
          <w:rFonts w:ascii="Segoe UI Light" w:eastAsia="Calibri" w:hAnsi="Segoe UI Light" w:cs="Segoe UI Light"/>
          <w:sz w:val="20"/>
          <w:szCs w:val="20"/>
        </w:rPr>
      </w:pPr>
      <w:r w:rsidRPr="00E05D09">
        <w:rPr>
          <w:rFonts w:ascii="Segoe UI Light" w:eastAsia="Calibri" w:hAnsi="Segoe UI Light" w:cs="Segoe UI Light"/>
          <w:sz w:val="20"/>
          <w:szCs w:val="20"/>
        </w:rPr>
        <w:t xml:space="preserve">Powiatowy Zespół ds. Orzekania o Niepełnosprawności wykonuje zadania z zakresu rehabilitacji zawodowej </w:t>
      </w:r>
      <w:r w:rsidRPr="00E05D09">
        <w:rPr>
          <w:rFonts w:ascii="Segoe UI Light" w:eastAsia="Calibri" w:hAnsi="Segoe UI Light" w:cs="Segoe UI Light"/>
          <w:sz w:val="20"/>
          <w:szCs w:val="20"/>
        </w:rPr>
        <w:br/>
        <w:t xml:space="preserve">i społecznej oraz zatrudnieniu osób niepełnosprawnych, orzekania o niepełnosprawności i stopniu niepełnosprawności, prawo o ruchu drogowym, kpa oraz kryteriów oceny niepełnosprawności u osób w wieku do 16 roku życia, wykonywania badań specjalistycznych na potrzeby orzekania o niepełnosprawności i stopniu niepełnosprawności, warunków, sposobu oraz trybu gromadzenia i usuwania danych w ramach Elektronicznego Krajowego Systemu Monitoringu Orzekania o Niepełnosprawności. </w:t>
      </w:r>
    </w:p>
    <w:p w14:paraId="51FDFD3C" w14:textId="77777777" w:rsidR="00FB26DC" w:rsidRPr="00E05D09" w:rsidRDefault="00FB26DC" w:rsidP="00E05D09">
      <w:pPr>
        <w:spacing w:after="0" w:line="360" w:lineRule="auto"/>
        <w:ind w:firstLine="360"/>
        <w:jc w:val="both"/>
        <w:rPr>
          <w:rFonts w:ascii="Segoe UI Light" w:eastAsia="Calibri" w:hAnsi="Segoe UI Light" w:cs="Segoe UI Light"/>
          <w:sz w:val="20"/>
          <w:szCs w:val="20"/>
        </w:rPr>
      </w:pPr>
      <w:r w:rsidRPr="00E05D09">
        <w:rPr>
          <w:rFonts w:ascii="Segoe UI Light" w:eastAsia="Calibri" w:hAnsi="Segoe UI Light" w:cs="Segoe UI Light"/>
          <w:sz w:val="20"/>
          <w:szCs w:val="20"/>
        </w:rPr>
        <w:t>Do zadań Powiatowego Zespołu do Spraw Orzekania o Niepełnosprawności (PZON) należy w szczególności:</w:t>
      </w:r>
    </w:p>
    <w:p w14:paraId="17E8C6EF" w14:textId="40C05108" w:rsidR="00FB26DC" w:rsidRPr="00E05D09" w:rsidRDefault="00FB26DC">
      <w:pPr>
        <w:pStyle w:val="Akapitzlist"/>
        <w:numPr>
          <w:ilvl w:val="0"/>
          <w:numId w:val="68"/>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lastRenderedPageBreak/>
        <w:t>orzekanie o stopniu niepełnosprawności dla osób powyżej 16 roku życia dla celów prowadzenia rehabilitacji zawodowej czyli szkoleń, zatrudnienia, korzystania z systemu środowiskowego wsparcia w samodzielnej egzystencji, ulg i uprawnień, rehabilitacji w warsztatach terapii zajęciowej, zaopatrzenia w sprzęt ortopedyczny, rehabilitacyjny, prawa do niestosowania się do niektórych znaków drogowych dotyczących postoju oraz prawa do zamieszkiwania w oddzielnym pokoju</w:t>
      </w:r>
      <w:r w:rsidR="0026598D" w:rsidRPr="00E05D09">
        <w:rPr>
          <w:rFonts w:ascii="Segoe UI Light" w:eastAsia="Calibri" w:hAnsi="Segoe UI Light" w:cs="Segoe UI Light"/>
          <w:sz w:val="20"/>
          <w:szCs w:val="20"/>
        </w:rPr>
        <w:t>;</w:t>
      </w:r>
    </w:p>
    <w:p w14:paraId="58247406" w14:textId="446E61DD" w:rsidR="00FB26DC" w:rsidRPr="00E05D09" w:rsidRDefault="00FB26DC">
      <w:pPr>
        <w:pStyle w:val="Akapitzlist"/>
        <w:numPr>
          <w:ilvl w:val="0"/>
          <w:numId w:val="68"/>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orzekanie o niepełnosprawności dzieci, które nie ukończyły 16 roku życia dla celów takich jak: zasiłek pielęgnacyjny, świadczenie pielęgnacyjne, rehabilitacja, zaopatrzenie w sprzęt ortopedyczny, leczenie, prawo do niestosowania się do niektórych znaków drogowych dotyczących postoju oraz prawo do zamieszkiwania w oddzielnym pokoju</w:t>
      </w:r>
      <w:r w:rsidR="0026598D" w:rsidRPr="00E05D09">
        <w:rPr>
          <w:rFonts w:ascii="Segoe UI Light" w:eastAsia="Calibri" w:hAnsi="Segoe UI Light" w:cs="Segoe UI Light"/>
          <w:sz w:val="20"/>
          <w:szCs w:val="20"/>
        </w:rPr>
        <w:t>;</w:t>
      </w:r>
    </w:p>
    <w:p w14:paraId="0983E2AC" w14:textId="655778BC" w:rsidR="00FB26DC" w:rsidRPr="00E05D09" w:rsidRDefault="00FB26DC">
      <w:pPr>
        <w:pStyle w:val="Akapitzlist"/>
        <w:numPr>
          <w:ilvl w:val="0"/>
          <w:numId w:val="68"/>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wydawanie orzeczenia o wskazaniach do ulg i uprawnień (w przypadku osób posiadających już prawomocne orzeczenie o inwalidztwie lub niezdolności do pracy)</w:t>
      </w:r>
      <w:r w:rsidR="0026598D" w:rsidRPr="00E05D09">
        <w:rPr>
          <w:rFonts w:ascii="Segoe UI Light" w:eastAsia="Calibri" w:hAnsi="Segoe UI Light" w:cs="Segoe UI Light"/>
          <w:sz w:val="20"/>
          <w:szCs w:val="20"/>
        </w:rPr>
        <w:t>;</w:t>
      </w:r>
    </w:p>
    <w:p w14:paraId="239BA7D1" w14:textId="3F41BDF2" w:rsidR="00FB26DC" w:rsidRPr="00E05D09" w:rsidRDefault="00FB26DC">
      <w:pPr>
        <w:pStyle w:val="Akapitzlist"/>
        <w:numPr>
          <w:ilvl w:val="0"/>
          <w:numId w:val="68"/>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wydawanie legitymacji dokumentującej niepełnosprawność dziecka</w:t>
      </w:r>
      <w:r w:rsidR="0026598D" w:rsidRPr="00E05D09">
        <w:rPr>
          <w:rFonts w:ascii="Segoe UI Light" w:eastAsia="Calibri" w:hAnsi="Segoe UI Light" w:cs="Segoe UI Light"/>
          <w:sz w:val="20"/>
          <w:szCs w:val="20"/>
        </w:rPr>
        <w:t>;</w:t>
      </w:r>
    </w:p>
    <w:p w14:paraId="2581D3C5" w14:textId="7AA6E09A" w:rsidR="00FB26DC" w:rsidRPr="00E05D09" w:rsidRDefault="00FB26DC">
      <w:pPr>
        <w:pStyle w:val="Akapitzlist"/>
        <w:numPr>
          <w:ilvl w:val="0"/>
          <w:numId w:val="68"/>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wydawanie legitymacji dokumentującej stopień niepełnosprawności</w:t>
      </w:r>
      <w:r w:rsidR="0026598D" w:rsidRPr="00E05D09">
        <w:rPr>
          <w:rFonts w:ascii="Segoe UI Light" w:eastAsia="Calibri" w:hAnsi="Segoe UI Light" w:cs="Segoe UI Light"/>
          <w:sz w:val="20"/>
          <w:szCs w:val="20"/>
        </w:rPr>
        <w:t>;</w:t>
      </w:r>
    </w:p>
    <w:p w14:paraId="00A5F40D" w14:textId="742C74B9" w:rsidR="00FB26DC" w:rsidRPr="00E05D09" w:rsidRDefault="00FB26DC">
      <w:pPr>
        <w:pStyle w:val="Akapitzlist"/>
        <w:numPr>
          <w:ilvl w:val="0"/>
          <w:numId w:val="68"/>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przyjmowanie wniosków o wydanie karty parkingowej od osób niepełnosprawnych i placówek zajmujących się opieką i rehabilitacją lub edukacją osób niepełnosprawnych</w:t>
      </w:r>
      <w:r w:rsidR="0026598D" w:rsidRPr="00E05D09">
        <w:rPr>
          <w:rFonts w:ascii="Segoe UI Light" w:eastAsia="Calibri" w:hAnsi="Segoe UI Light" w:cs="Segoe UI Light"/>
          <w:sz w:val="20"/>
          <w:szCs w:val="20"/>
        </w:rPr>
        <w:t>;</w:t>
      </w:r>
    </w:p>
    <w:p w14:paraId="79905522" w14:textId="158A7DB1" w:rsidR="00FB26DC" w:rsidRPr="00E05D09" w:rsidRDefault="00FB26DC">
      <w:pPr>
        <w:pStyle w:val="Akapitzlist"/>
        <w:numPr>
          <w:ilvl w:val="0"/>
          <w:numId w:val="68"/>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sporządzanie i wydawanie kart parkingowych osobom niepełnosprawnym</w:t>
      </w:r>
      <w:r w:rsidR="0026598D" w:rsidRPr="00E05D09">
        <w:rPr>
          <w:rFonts w:ascii="Segoe UI Light" w:eastAsia="Calibri" w:hAnsi="Segoe UI Light" w:cs="Segoe UI Light"/>
          <w:sz w:val="20"/>
          <w:szCs w:val="20"/>
        </w:rPr>
        <w:t>;</w:t>
      </w:r>
    </w:p>
    <w:p w14:paraId="311F0552" w14:textId="382D03B6" w:rsidR="00FB26DC" w:rsidRPr="00E05D09" w:rsidRDefault="00FB26DC">
      <w:pPr>
        <w:pStyle w:val="Akapitzlist"/>
        <w:numPr>
          <w:ilvl w:val="0"/>
          <w:numId w:val="68"/>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sporządzanie i wydawanie kart parkingowych placówkom zajmującym się opieką, rehabilitacją lub edukacją osób niepełnosprawnych</w:t>
      </w:r>
      <w:r w:rsidR="0026598D" w:rsidRPr="00E05D09">
        <w:rPr>
          <w:rFonts w:ascii="Segoe UI Light" w:eastAsia="Calibri" w:hAnsi="Segoe UI Light" w:cs="Segoe UI Light"/>
          <w:sz w:val="20"/>
          <w:szCs w:val="20"/>
        </w:rPr>
        <w:t>;</w:t>
      </w:r>
    </w:p>
    <w:p w14:paraId="0E1BE57F" w14:textId="01FB5A86" w:rsidR="00FB26DC" w:rsidRPr="00E05D09" w:rsidRDefault="00FB26DC">
      <w:pPr>
        <w:pStyle w:val="Akapitzlist"/>
        <w:numPr>
          <w:ilvl w:val="0"/>
          <w:numId w:val="68"/>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udzielanie informacji o zasadach rozpatrywania wniosków o wydanie orzeczeń oraz legitymacji</w:t>
      </w:r>
      <w:r w:rsidR="0026598D" w:rsidRPr="00E05D09">
        <w:rPr>
          <w:rFonts w:ascii="Segoe UI Light" w:eastAsia="Calibri" w:hAnsi="Segoe UI Light" w:cs="Segoe UI Light"/>
          <w:sz w:val="20"/>
          <w:szCs w:val="20"/>
        </w:rPr>
        <w:t>;</w:t>
      </w:r>
    </w:p>
    <w:p w14:paraId="5F3FF048" w14:textId="18D62973" w:rsidR="00FB26DC" w:rsidRPr="00E05D09" w:rsidRDefault="00FB26DC">
      <w:pPr>
        <w:pStyle w:val="Akapitzlist"/>
        <w:numPr>
          <w:ilvl w:val="0"/>
          <w:numId w:val="68"/>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udzielanie informacji o ulgach i uprawnieniach wynikających z orzeczenia</w:t>
      </w:r>
      <w:r w:rsidR="0026598D" w:rsidRPr="00E05D09">
        <w:rPr>
          <w:rFonts w:ascii="Segoe UI Light" w:eastAsia="Calibri" w:hAnsi="Segoe UI Light" w:cs="Segoe UI Light"/>
          <w:sz w:val="20"/>
          <w:szCs w:val="20"/>
        </w:rPr>
        <w:t>;</w:t>
      </w:r>
    </w:p>
    <w:p w14:paraId="32F1EE5F" w14:textId="1D53CB53" w:rsidR="00FB26DC" w:rsidRPr="00E05D09" w:rsidRDefault="00FB26DC">
      <w:pPr>
        <w:pStyle w:val="Akapitzlist"/>
        <w:numPr>
          <w:ilvl w:val="0"/>
          <w:numId w:val="68"/>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zapewnianie obsługi administracyjnej i technicznej składów orzekających</w:t>
      </w:r>
      <w:r w:rsidR="0026598D" w:rsidRPr="00E05D09">
        <w:rPr>
          <w:rFonts w:ascii="Segoe UI Light" w:eastAsia="Calibri" w:hAnsi="Segoe UI Light" w:cs="Segoe UI Light"/>
          <w:sz w:val="20"/>
          <w:szCs w:val="20"/>
        </w:rPr>
        <w:t>;</w:t>
      </w:r>
    </w:p>
    <w:p w14:paraId="065281CA" w14:textId="0BB6D766" w:rsidR="00FB26DC" w:rsidRPr="00E05D09" w:rsidRDefault="00FB26DC">
      <w:pPr>
        <w:pStyle w:val="Akapitzlist"/>
        <w:numPr>
          <w:ilvl w:val="0"/>
          <w:numId w:val="68"/>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ustalanie miesięcznych harmonogramów posiedzeń składów orzekających</w:t>
      </w:r>
      <w:r w:rsidR="0026598D" w:rsidRPr="00E05D09">
        <w:rPr>
          <w:rFonts w:ascii="Segoe UI Light" w:eastAsia="Calibri" w:hAnsi="Segoe UI Light" w:cs="Segoe UI Light"/>
          <w:sz w:val="20"/>
          <w:szCs w:val="20"/>
        </w:rPr>
        <w:t>;</w:t>
      </w:r>
    </w:p>
    <w:p w14:paraId="2649DC9B" w14:textId="34E94379" w:rsidR="00FB26DC" w:rsidRPr="00E05D09" w:rsidRDefault="00FB26DC">
      <w:pPr>
        <w:pStyle w:val="Akapitzlist"/>
        <w:numPr>
          <w:ilvl w:val="0"/>
          <w:numId w:val="68"/>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 xml:space="preserve">prowadzenie rejestrów wydanych orzeczeń oraz rejestru </w:t>
      </w:r>
      <w:proofErr w:type="spellStart"/>
      <w:r w:rsidRPr="00E05D09">
        <w:rPr>
          <w:rFonts w:ascii="Segoe UI Light" w:eastAsia="Calibri" w:hAnsi="Segoe UI Light" w:cs="Segoe UI Light"/>
          <w:sz w:val="20"/>
          <w:szCs w:val="20"/>
        </w:rPr>
        <w:t>odwołań</w:t>
      </w:r>
      <w:proofErr w:type="spellEnd"/>
      <w:r w:rsidRPr="00E05D09">
        <w:rPr>
          <w:rFonts w:ascii="Segoe UI Light" w:eastAsia="Calibri" w:hAnsi="Segoe UI Light" w:cs="Segoe UI Light"/>
          <w:sz w:val="20"/>
          <w:szCs w:val="20"/>
        </w:rPr>
        <w:t xml:space="preserve"> od orzeczeń o niepełnosprawności oraz stopniu niepełnosprawności</w:t>
      </w:r>
      <w:r w:rsidR="0026598D" w:rsidRPr="00E05D09">
        <w:rPr>
          <w:rFonts w:ascii="Segoe UI Light" w:eastAsia="Calibri" w:hAnsi="Segoe UI Light" w:cs="Segoe UI Light"/>
          <w:sz w:val="20"/>
          <w:szCs w:val="20"/>
        </w:rPr>
        <w:t>;</w:t>
      </w:r>
    </w:p>
    <w:p w14:paraId="7AA0DEF3" w14:textId="4E53AD62" w:rsidR="00FB26DC" w:rsidRPr="00E05D09" w:rsidRDefault="00FB26DC">
      <w:pPr>
        <w:pStyle w:val="Akapitzlist"/>
        <w:numPr>
          <w:ilvl w:val="0"/>
          <w:numId w:val="68"/>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 xml:space="preserve">prowadzenie Elektronicznego Krajowego Systemu Monitoringu Orzekania o Niepełnosprawności– </w:t>
      </w:r>
      <w:proofErr w:type="spellStart"/>
      <w:r w:rsidRPr="00E05D09">
        <w:rPr>
          <w:rFonts w:ascii="Segoe UI Light" w:eastAsia="Calibri" w:hAnsi="Segoe UI Light" w:cs="Segoe UI Light"/>
          <w:sz w:val="20"/>
          <w:szCs w:val="20"/>
        </w:rPr>
        <w:t>EKSMOoN</w:t>
      </w:r>
      <w:proofErr w:type="spellEnd"/>
      <w:r w:rsidR="0026598D" w:rsidRPr="00E05D09">
        <w:rPr>
          <w:rFonts w:ascii="Segoe UI Light" w:eastAsia="Calibri" w:hAnsi="Segoe UI Light" w:cs="Segoe UI Light"/>
          <w:sz w:val="20"/>
          <w:szCs w:val="20"/>
        </w:rPr>
        <w:t>;</w:t>
      </w:r>
    </w:p>
    <w:p w14:paraId="70CFAC84" w14:textId="249E19FF" w:rsidR="00E67111" w:rsidRPr="00E05D09" w:rsidRDefault="00FB26DC">
      <w:pPr>
        <w:pStyle w:val="Akapitzlist"/>
        <w:numPr>
          <w:ilvl w:val="0"/>
          <w:numId w:val="68"/>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sporządzanie kwartalnych informacji o realizacji zadań zespołu przekazywanych do Wojewody Kujawsko-Pomorskiego.</w:t>
      </w:r>
    </w:p>
    <w:p w14:paraId="2B3BE933" w14:textId="77777777" w:rsidR="00E17D98" w:rsidRPr="00E05D09" w:rsidRDefault="00E17D98" w:rsidP="00E17D98">
      <w:pPr>
        <w:pStyle w:val="Akapitzlist"/>
        <w:spacing w:after="0" w:line="360" w:lineRule="auto"/>
        <w:jc w:val="both"/>
        <w:rPr>
          <w:rFonts w:ascii="Segoe UI Light" w:eastAsia="Calibri" w:hAnsi="Segoe UI Light" w:cs="Segoe UI Light"/>
          <w:sz w:val="20"/>
          <w:szCs w:val="20"/>
        </w:rPr>
      </w:pPr>
    </w:p>
    <w:bookmarkEnd w:id="47"/>
    <w:p w14:paraId="17C263A6" w14:textId="77777777" w:rsidR="00E414D5" w:rsidRPr="00E05D09" w:rsidRDefault="00E414D5" w:rsidP="004F7B93">
      <w:p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Skład Powiatowego Zespołu:</w:t>
      </w:r>
    </w:p>
    <w:p w14:paraId="1775834A" w14:textId="77777777" w:rsidR="00E414D5" w:rsidRPr="00E05D09" w:rsidRDefault="00E414D5">
      <w:pPr>
        <w:pStyle w:val="Akapitzlist"/>
        <w:numPr>
          <w:ilvl w:val="0"/>
          <w:numId w:val="69"/>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przewodniczący</w:t>
      </w:r>
    </w:p>
    <w:p w14:paraId="123A7944" w14:textId="77777777" w:rsidR="00E414D5" w:rsidRPr="00E05D09" w:rsidRDefault="00E414D5">
      <w:pPr>
        <w:pStyle w:val="Akapitzlist"/>
        <w:numPr>
          <w:ilvl w:val="0"/>
          <w:numId w:val="69"/>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sekretarz</w:t>
      </w:r>
    </w:p>
    <w:p w14:paraId="684ACED6" w14:textId="77777777" w:rsidR="00E414D5" w:rsidRPr="00E05D09" w:rsidRDefault="00E414D5">
      <w:pPr>
        <w:pStyle w:val="Akapitzlist"/>
        <w:numPr>
          <w:ilvl w:val="0"/>
          <w:numId w:val="69"/>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 xml:space="preserve">18 lekarzy </w:t>
      </w:r>
    </w:p>
    <w:p w14:paraId="18EDDD3C" w14:textId="77777777" w:rsidR="00E414D5" w:rsidRPr="00E05D09" w:rsidRDefault="00E414D5">
      <w:pPr>
        <w:pStyle w:val="Akapitzlist"/>
        <w:numPr>
          <w:ilvl w:val="0"/>
          <w:numId w:val="69"/>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 xml:space="preserve">7 psychologów </w:t>
      </w:r>
    </w:p>
    <w:p w14:paraId="784CF314" w14:textId="77777777" w:rsidR="00E414D5" w:rsidRPr="00E05D09" w:rsidRDefault="00E414D5">
      <w:pPr>
        <w:pStyle w:val="Akapitzlist"/>
        <w:numPr>
          <w:ilvl w:val="0"/>
          <w:numId w:val="69"/>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 xml:space="preserve">3 pedagogów </w:t>
      </w:r>
    </w:p>
    <w:p w14:paraId="3B162D84" w14:textId="77777777" w:rsidR="00E414D5" w:rsidRPr="00E05D09" w:rsidRDefault="00E414D5">
      <w:pPr>
        <w:pStyle w:val="Akapitzlist"/>
        <w:numPr>
          <w:ilvl w:val="0"/>
          <w:numId w:val="69"/>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lastRenderedPageBreak/>
        <w:t xml:space="preserve">4 doradców zawodowych </w:t>
      </w:r>
    </w:p>
    <w:p w14:paraId="5CDD067B" w14:textId="77777777" w:rsidR="00E414D5" w:rsidRPr="00E05D09" w:rsidRDefault="00E414D5">
      <w:pPr>
        <w:pStyle w:val="Akapitzlist"/>
        <w:numPr>
          <w:ilvl w:val="0"/>
          <w:numId w:val="69"/>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8 pracowników socjalnych</w:t>
      </w:r>
    </w:p>
    <w:p w14:paraId="264E7B3F" w14:textId="77777777" w:rsidR="00E414D5" w:rsidRPr="00E05D09" w:rsidRDefault="00E414D5">
      <w:pPr>
        <w:pStyle w:val="Akapitzlist"/>
        <w:numPr>
          <w:ilvl w:val="0"/>
          <w:numId w:val="69"/>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2 pracowników obsługi administracyjno-biurowej</w:t>
      </w:r>
    </w:p>
    <w:p w14:paraId="2BDADC35" w14:textId="77777777" w:rsidR="00E414D5" w:rsidRPr="00E05D09" w:rsidRDefault="00E414D5" w:rsidP="004F7B93">
      <w:pPr>
        <w:spacing w:after="0" w:line="360" w:lineRule="auto"/>
        <w:jc w:val="both"/>
        <w:rPr>
          <w:rFonts w:ascii="Segoe UI Light" w:eastAsia="Calibri" w:hAnsi="Segoe UI Light" w:cs="Segoe UI Light"/>
          <w:sz w:val="20"/>
          <w:szCs w:val="20"/>
        </w:rPr>
      </w:pPr>
    </w:p>
    <w:p w14:paraId="063E9933" w14:textId="0BE53962" w:rsidR="00E414D5" w:rsidRPr="00E05D09" w:rsidRDefault="00E414D5" w:rsidP="00E05D09">
      <w:pPr>
        <w:spacing w:after="0" w:line="360" w:lineRule="auto"/>
        <w:ind w:firstLine="360"/>
        <w:jc w:val="both"/>
        <w:rPr>
          <w:rFonts w:ascii="Segoe UI Light" w:eastAsia="Calibri" w:hAnsi="Segoe UI Light" w:cs="Segoe UI Light"/>
          <w:sz w:val="20"/>
          <w:szCs w:val="20"/>
        </w:rPr>
      </w:pPr>
      <w:r w:rsidRPr="00E05D09">
        <w:rPr>
          <w:rFonts w:ascii="Segoe UI Light" w:eastAsia="Calibri" w:hAnsi="Segoe UI Light" w:cs="Segoe UI Light"/>
          <w:sz w:val="20"/>
          <w:szCs w:val="20"/>
        </w:rPr>
        <w:t>Zadania realizowane przez Powiatowy Zespół do Spraw Orzekania o Niepełnosprawności w Nakle nad Notecią wykonywane są w zakresie zadań zleconych powiatowi przez administrację rządową i finansowane są ze środków pochodzących z dotacji celowej Wojewody Kujawsko-Pomorskiego, jak i środków własnych powiatu nakielskiego. Łączne wydatki Zespołu w 2022</w:t>
      </w:r>
      <w:r w:rsidR="00217E9E" w:rsidRPr="00E05D09">
        <w:rPr>
          <w:rFonts w:ascii="Segoe UI Light" w:eastAsia="Calibri" w:hAnsi="Segoe UI Light" w:cs="Segoe UI Light"/>
          <w:sz w:val="20"/>
          <w:szCs w:val="20"/>
        </w:rPr>
        <w:t xml:space="preserve"> r.</w:t>
      </w:r>
      <w:r w:rsidRPr="00E05D09">
        <w:rPr>
          <w:rFonts w:ascii="Segoe UI Light" w:eastAsia="Calibri" w:hAnsi="Segoe UI Light" w:cs="Segoe UI Light"/>
          <w:sz w:val="20"/>
          <w:szCs w:val="20"/>
        </w:rPr>
        <w:t xml:space="preserve"> wyniosły 521 938,13 zł, z czego dotacja Wojewody stanowiła 470 880,00 zł, budżet powiatu partycypował w kosztach Zespołu w wysokości 51 058,13 zł. </w:t>
      </w:r>
    </w:p>
    <w:p w14:paraId="2A87F8FE" w14:textId="77777777" w:rsidR="00E414D5" w:rsidRPr="00E05D09" w:rsidRDefault="00E414D5" w:rsidP="004F7B93">
      <w:p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 xml:space="preserve">W 2022 roku w Powiatowym Zespole do Spraw Orzekania o Niepełnosprawności w Nakle nad Notecią zostało wyznaczonych 159 posiedzeń składów orzekających. </w:t>
      </w:r>
    </w:p>
    <w:p w14:paraId="3D67FC58" w14:textId="77777777" w:rsidR="00E414D5" w:rsidRPr="00E05D09" w:rsidRDefault="00E414D5" w:rsidP="004F7B93">
      <w:pPr>
        <w:spacing w:after="0" w:line="360" w:lineRule="auto"/>
        <w:jc w:val="both"/>
        <w:rPr>
          <w:rFonts w:ascii="Segoe UI Light" w:eastAsia="Calibri" w:hAnsi="Segoe UI Light" w:cs="Segoe UI Light"/>
          <w:sz w:val="20"/>
          <w:szCs w:val="20"/>
        </w:rPr>
      </w:pPr>
    </w:p>
    <w:p w14:paraId="59488E2A" w14:textId="320BEA64" w:rsidR="00E414D5" w:rsidRPr="00E05D09" w:rsidRDefault="00E414D5" w:rsidP="004F7B93">
      <w:pPr>
        <w:spacing w:after="0" w:line="360" w:lineRule="auto"/>
        <w:jc w:val="both"/>
        <w:rPr>
          <w:rFonts w:ascii="Segoe UI Light" w:eastAsia="Calibri" w:hAnsi="Segoe UI Light" w:cs="Segoe UI Light"/>
          <w:sz w:val="20"/>
          <w:szCs w:val="20"/>
          <w:u w:val="single"/>
        </w:rPr>
      </w:pPr>
      <w:r w:rsidRPr="00E05D09">
        <w:rPr>
          <w:rFonts w:ascii="Segoe UI Light" w:eastAsia="Calibri" w:hAnsi="Segoe UI Light" w:cs="Segoe UI Light"/>
          <w:sz w:val="20"/>
          <w:szCs w:val="20"/>
          <w:u w:val="single"/>
        </w:rPr>
        <w:t>Orzeczenia o stopniu niepełnosprawności powyżej 16</w:t>
      </w:r>
      <w:r w:rsidR="00217E9E" w:rsidRPr="00E05D09">
        <w:rPr>
          <w:rFonts w:ascii="Segoe UI Light" w:eastAsia="Calibri" w:hAnsi="Segoe UI Light" w:cs="Segoe UI Light"/>
          <w:sz w:val="20"/>
          <w:szCs w:val="20"/>
          <w:u w:val="single"/>
        </w:rPr>
        <w:t xml:space="preserve"> r.</w:t>
      </w:r>
      <w:r w:rsidRPr="00E05D09">
        <w:rPr>
          <w:rFonts w:ascii="Segoe UI Light" w:eastAsia="Calibri" w:hAnsi="Segoe UI Light" w:cs="Segoe UI Light"/>
          <w:sz w:val="20"/>
          <w:szCs w:val="20"/>
          <w:u w:val="single"/>
        </w:rPr>
        <w:t>ż. (dorośli)</w:t>
      </w:r>
    </w:p>
    <w:p w14:paraId="4F82C510" w14:textId="6CB65BBD" w:rsidR="00E414D5" w:rsidRPr="00E05D09" w:rsidRDefault="00E414D5" w:rsidP="00E05D09">
      <w:pPr>
        <w:spacing w:after="0" w:line="360" w:lineRule="auto"/>
        <w:ind w:firstLine="708"/>
        <w:jc w:val="both"/>
        <w:rPr>
          <w:rFonts w:ascii="Segoe UI Light" w:eastAsia="Calibri" w:hAnsi="Segoe UI Light" w:cs="Segoe UI Light"/>
          <w:sz w:val="20"/>
          <w:szCs w:val="20"/>
        </w:rPr>
      </w:pPr>
      <w:r w:rsidRPr="00E05D09">
        <w:rPr>
          <w:rFonts w:ascii="Segoe UI Light" w:eastAsia="Calibri" w:hAnsi="Segoe UI Light" w:cs="Segoe UI Light"/>
          <w:sz w:val="20"/>
          <w:szCs w:val="20"/>
        </w:rPr>
        <w:t>W 2022 roku do Powiatowego Zespołu wpłynęło łącznie 1905 wniosków osób powyżej 16</w:t>
      </w:r>
      <w:r w:rsidR="00217E9E" w:rsidRPr="00E05D09">
        <w:rPr>
          <w:rFonts w:ascii="Segoe UI Light" w:eastAsia="Calibri" w:hAnsi="Segoe UI Light" w:cs="Segoe UI Light"/>
          <w:sz w:val="20"/>
          <w:szCs w:val="20"/>
        </w:rPr>
        <w:t xml:space="preserve"> r.</w:t>
      </w:r>
      <w:r w:rsidRPr="00E05D09">
        <w:rPr>
          <w:rFonts w:ascii="Segoe UI Light" w:eastAsia="Calibri" w:hAnsi="Segoe UI Light" w:cs="Segoe UI Light"/>
          <w:sz w:val="20"/>
          <w:szCs w:val="20"/>
        </w:rPr>
        <w:t>ż. W związku ze stanem epidemii wywołanej przez wirus SARS-CoV-2Z wiele osób skorzystało z mocy art. 15h ustawy z 2 marca 2020</w:t>
      </w:r>
      <w:r w:rsidR="00217E9E" w:rsidRPr="00E05D09">
        <w:rPr>
          <w:rFonts w:ascii="Segoe UI Light" w:eastAsia="Calibri" w:hAnsi="Segoe UI Light" w:cs="Segoe UI Light"/>
          <w:sz w:val="20"/>
          <w:szCs w:val="20"/>
        </w:rPr>
        <w:t xml:space="preserve"> r.</w:t>
      </w:r>
      <w:r w:rsidRPr="00E05D09">
        <w:rPr>
          <w:rFonts w:ascii="Segoe UI Light" w:eastAsia="Calibri" w:hAnsi="Segoe UI Light" w:cs="Segoe UI Light"/>
          <w:sz w:val="20"/>
          <w:szCs w:val="20"/>
        </w:rPr>
        <w:t xml:space="preserve"> oraz kilkanaście wniosków zawieszono ze względu na brak możliwości uzupełnienia brakującej dokumentacji medycznej. </w:t>
      </w:r>
    </w:p>
    <w:p w14:paraId="66CECE8D" w14:textId="71CF17F3" w:rsidR="00E414D5" w:rsidRPr="00E05D09" w:rsidRDefault="00E414D5" w:rsidP="00E05D09">
      <w:pPr>
        <w:spacing w:after="0" w:line="360" w:lineRule="auto"/>
        <w:ind w:firstLine="708"/>
        <w:jc w:val="both"/>
        <w:rPr>
          <w:rFonts w:ascii="Segoe UI Light" w:eastAsia="Calibri" w:hAnsi="Segoe UI Light" w:cs="Segoe UI Light"/>
          <w:sz w:val="20"/>
          <w:szCs w:val="20"/>
        </w:rPr>
      </w:pPr>
      <w:r w:rsidRPr="00E05D09">
        <w:rPr>
          <w:rFonts w:ascii="Segoe UI Light" w:eastAsia="Calibri" w:hAnsi="Segoe UI Light" w:cs="Segoe UI Light"/>
          <w:sz w:val="20"/>
          <w:szCs w:val="20"/>
        </w:rPr>
        <w:t xml:space="preserve">Mimo wszystko znaczna liczba złożonych wniosków dotyczyła celu w postaci konieczności zaopatrzenia w przedmioty ortopedyczne i środki pomocnicze (495 wniosków), uzyskania wskazania dotyczącego odpowiedniego zatrudnienia (ponad 485) oraz korzystania z systemu środowiskowego wsparcia </w:t>
      </w:r>
      <w:r w:rsidRPr="00E05D09">
        <w:rPr>
          <w:rFonts w:ascii="Segoe UI Light" w:eastAsia="Calibri" w:hAnsi="Segoe UI Light" w:cs="Segoe UI Light"/>
          <w:sz w:val="20"/>
          <w:szCs w:val="20"/>
        </w:rPr>
        <w:br/>
        <w:t xml:space="preserve">w samodzielnej egzystencji i korzystania z usług socjalnych, opiekuńczych, terapeutycznych i rehabilitacyjnych (409 wniosków). Dokładne dane statystyczne w przedmiocie liczby i celu przyjętych wniosków o wydanie orzeczenia dla osób powyżej 16 roku życia zawiera poniższa tabela. </w:t>
      </w:r>
    </w:p>
    <w:tbl>
      <w:tblPr>
        <w:tblStyle w:val="Tabela-Siatka"/>
        <w:tblW w:w="0" w:type="auto"/>
        <w:tblLook w:val="04A0" w:firstRow="1" w:lastRow="0" w:firstColumn="1" w:lastColumn="0" w:noHBand="0" w:noVBand="1"/>
      </w:tblPr>
      <w:tblGrid>
        <w:gridCol w:w="562"/>
        <w:gridCol w:w="7088"/>
        <w:gridCol w:w="1410"/>
      </w:tblGrid>
      <w:tr w:rsidR="00E414D5" w:rsidRPr="00E05D09" w14:paraId="1BE849B5" w14:textId="77777777" w:rsidTr="004F7B93">
        <w:tc>
          <w:tcPr>
            <w:tcW w:w="562" w:type="dxa"/>
            <w:shd w:val="clear" w:color="auto" w:fill="D5DCE4" w:themeFill="text2" w:themeFillTint="33"/>
          </w:tcPr>
          <w:p w14:paraId="26D6EBF6"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L.p.</w:t>
            </w:r>
          </w:p>
        </w:tc>
        <w:tc>
          <w:tcPr>
            <w:tcW w:w="7088" w:type="dxa"/>
            <w:shd w:val="clear" w:color="auto" w:fill="D5DCE4" w:themeFill="text2" w:themeFillTint="33"/>
          </w:tcPr>
          <w:p w14:paraId="1E27160F"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Cel złożenia wniosku</w:t>
            </w:r>
          </w:p>
        </w:tc>
        <w:tc>
          <w:tcPr>
            <w:tcW w:w="1410" w:type="dxa"/>
            <w:shd w:val="clear" w:color="auto" w:fill="D5DCE4" w:themeFill="text2" w:themeFillTint="33"/>
          </w:tcPr>
          <w:p w14:paraId="5C86012F"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Liczba wniosków</w:t>
            </w:r>
          </w:p>
        </w:tc>
      </w:tr>
      <w:tr w:rsidR="00E414D5" w:rsidRPr="00E05D09" w14:paraId="2F0EC31D" w14:textId="77777777" w:rsidTr="004F7B93">
        <w:tc>
          <w:tcPr>
            <w:tcW w:w="562" w:type="dxa"/>
            <w:shd w:val="clear" w:color="auto" w:fill="auto"/>
          </w:tcPr>
          <w:p w14:paraId="3960723B"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1.</w:t>
            </w:r>
          </w:p>
        </w:tc>
        <w:tc>
          <w:tcPr>
            <w:tcW w:w="7088" w:type="dxa"/>
            <w:shd w:val="clear" w:color="auto" w:fill="auto"/>
          </w:tcPr>
          <w:p w14:paraId="440B143B"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Odpowiednie zatrudnienie</w:t>
            </w:r>
          </w:p>
        </w:tc>
        <w:tc>
          <w:tcPr>
            <w:tcW w:w="1410" w:type="dxa"/>
            <w:shd w:val="clear" w:color="auto" w:fill="auto"/>
          </w:tcPr>
          <w:p w14:paraId="7813EA41"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485</w:t>
            </w:r>
          </w:p>
        </w:tc>
      </w:tr>
      <w:tr w:rsidR="00E414D5" w:rsidRPr="00E05D09" w14:paraId="1C1D53C5" w14:textId="77777777" w:rsidTr="004F7B93">
        <w:tc>
          <w:tcPr>
            <w:tcW w:w="562" w:type="dxa"/>
            <w:shd w:val="clear" w:color="auto" w:fill="auto"/>
          </w:tcPr>
          <w:p w14:paraId="646000FB"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2.</w:t>
            </w:r>
          </w:p>
        </w:tc>
        <w:tc>
          <w:tcPr>
            <w:tcW w:w="7088" w:type="dxa"/>
            <w:shd w:val="clear" w:color="auto" w:fill="auto"/>
          </w:tcPr>
          <w:p w14:paraId="52128808"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Szkolenie</w:t>
            </w:r>
          </w:p>
        </w:tc>
        <w:tc>
          <w:tcPr>
            <w:tcW w:w="1410" w:type="dxa"/>
            <w:shd w:val="clear" w:color="auto" w:fill="auto"/>
          </w:tcPr>
          <w:p w14:paraId="2BF9757F"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2</w:t>
            </w:r>
          </w:p>
        </w:tc>
      </w:tr>
      <w:tr w:rsidR="00E414D5" w:rsidRPr="00E05D09" w14:paraId="71D9EAE4" w14:textId="77777777" w:rsidTr="004F7B93">
        <w:tc>
          <w:tcPr>
            <w:tcW w:w="562" w:type="dxa"/>
            <w:shd w:val="clear" w:color="auto" w:fill="auto"/>
          </w:tcPr>
          <w:p w14:paraId="2C235CBF"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3.</w:t>
            </w:r>
          </w:p>
        </w:tc>
        <w:tc>
          <w:tcPr>
            <w:tcW w:w="7088" w:type="dxa"/>
            <w:shd w:val="clear" w:color="auto" w:fill="auto"/>
          </w:tcPr>
          <w:p w14:paraId="63A9DD5B"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Uczestnictwo w warsztatach terapii zajęciowej</w:t>
            </w:r>
          </w:p>
        </w:tc>
        <w:tc>
          <w:tcPr>
            <w:tcW w:w="1410" w:type="dxa"/>
            <w:shd w:val="clear" w:color="auto" w:fill="auto"/>
          </w:tcPr>
          <w:p w14:paraId="069DE153"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39</w:t>
            </w:r>
          </w:p>
        </w:tc>
      </w:tr>
      <w:tr w:rsidR="00E414D5" w:rsidRPr="00E05D09" w14:paraId="338F2495" w14:textId="77777777" w:rsidTr="004F7B93">
        <w:tc>
          <w:tcPr>
            <w:tcW w:w="562" w:type="dxa"/>
            <w:shd w:val="clear" w:color="auto" w:fill="auto"/>
          </w:tcPr>
          <w:p w14:paraId="50152071"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4.</w:t>
            </w:r>
          </w:p>
        </w:tc>
        <w:tc>
          <w:tcPr>
            <w:tcW w:w="7088" w:type="dxa"/>
            <w:shd w:val="clear" w:color="auto" w:fill="auto"/>
          </w:tcPr>
          <w:p w14:paraId="558A7361"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Konieczność zaopatrzenia w przedmioty ortopedyczne i środki pomocnicze</w:t>
            </w:r>
          </w:p>
        </w:tc>
        <w:tc>
          <w:tcPr>
            <w:tcW w:w="1410" w:type="dxa"/>
            <w:shd w:val="clear" w:color="auto" w:fill="auto"/>
          </w:tcPr>
          <w:p w14:paraId="3B793265"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495</w:t>
            </w:r>
          </w:p>
        </w:tc>
      </w:tr>
      <w:tr w:rsidR="00E414D5" w:rsidRPr="00E05D09" w14:paraId="795D9C22" w14:textId="77777777" w:rsidTr="004F7B93">
        <w:tc>
          <w:tcPr>
            <w:tcW w:w="562" w:type="dxa"/>
            <w:shd w:val="clear" w:color="auto" w:fill="auto"/>
          </w:tcPr>
          <w:p w14:paraId="157B4472"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5.</w:t>
            </w:r>
          </w:p>
        </w:tc>
        <w:tc>
          <w:tcPr>
            <w:tcW w:w="7088" w:type="dxa"/>
            <w:shd w:val="clear" w:color="auto" w:fill="auto"/>
          </w:tcPr>
          <w:p w14:paraId="34FD7480"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Korzystanie z systemu środowiskowego wsparcia w samodzielnej egzystencji / korzystanie z usług socjalnych, opiekuńczych, terapeutycznych i rehabilitacyjnych</w:t>
            </w:r>
          </w:p>
        </w:tc>
        <w:tc>
          <w:tcPr>
            <w:tcW w:w="1410" w:type="dxa"/>
            <w:shd w:val="clear" w:color="auto" w:fill="auto"/>
          </w:tcPr>
          <w:p w14:paraId="7A6B16FB"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409</w:t>
            </w:r>
          </w:p>
        </w:tc>
      </w:tr>
      <w:tr w:rsidR="00E414D5" w:rsidRPr="00E05D09" w14:paraId="7900234D" w14:textId="77777777" w:rsidTr="004F7B93">
        <w:tc>
          <w:tcPr>
            <w:tcW w:w="562" w:type="dxa"/>
            <w:shd w:val="clear" w:color="auto" w:fill="auto"/>
          </w:tcPr>
          <w:p w14:paraId="173BB56C"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6.</w:t>
            </w:r>
          </w:p>
        </w:tc>
        <w:tc>
          <w:tcPr>
            <w:tcW w:w="7088" w:type="dxa"/>
            <w:shd w:val="clear" w:color="auto" w:fill="auto"/>
          </w:tcPr>
          <w:p w14:paraId="68ABA774"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Zasiłek stały</w:t>
            </w:r>
          </w:p>
        </w:tc>
        <w:tc>
          <w:tcPr>
            <w:tcW w:w="1410" w:type="dxa"/>
            <w:shd w:val="clear" w:color="auto" w:fill="auto"/>
          </w:tcPr>
          <w:p w14:paraId="1C440853"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0</w:t>
            </w:r>
          </w:p>
        </w:tc>
      </w:tr>
      <w:tr w:rsidR="00E414D5" w:rsidRPr="00E05D09" w14:paraId="55C24086" w14:textId="77777777" w:rsidTr="004F7B93">
        <w:tc>
          <w:tcPr>
            <w:tcW w:w="562" w:type="dxa"/>
            <w:shd w:val="clear" w:color="auto" w:fill="auto"/>
          </w:tcPr>
          <w:p w14:paraId="1557484C"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7.</w:t>
            </w:r>
          </w:p>
        </w:tc>
        <w:tc>
          <w:tcPr>
            <w:tcW w:w="7088" w:type="dxa"/>
            <w:shd w:val="clear" w:color="auto" w:fill="auto"/>
          </w:tcPr>
          <w:p w14:paraId="507D40E2"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Zasiłek pielęgnacyjny</w:t>
            </w:r>
          </w:p>
        </w:tc>
        <w:tc>
          <w:tcPr>
            <w:tcW w:w="1410" w:type="dxa"/>
            <w:shd w:val="clear" w:color="auto" w:fill="auto"/>
          </w:tcPr>
          <w:p w14:paraId="702EFD8F"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174</w:t>
            </w:r>
          </w:p>
        </w:tc>
      </w:tr>
      <w:tr w:rsidR="00E414D5" w:rsidRPr="00E05D09" w14:paraId="26FC654E" w14:textId="77777777" w:rsidTr="004F7B93">
        <w:tc>
          <w:tcPr>
            <w:tcW w:w="562" w:type="dxa"/>
            <w:shd w:val="clear" w:color="auto" w:fill="auto"/>
          </w:tcPr>
          <w:p w14:paraId="18322BF9"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8.</w:t>
            </w:r>
          </w:p>
        </w:tc>
        <w:tc>
          <w:tcPr>
            <w:tcW w:w="7088" w:type="dxa"/>
            <w:shd w:val="clear" w:color="auto" w:fill="auto"/>
          </w:tcPr>
          <w:p w14:paraId="57CDBA62"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Korzystanie z karty parkingowej</w:t>
            </w:r>
          </w:p>
        </w:tc>
        <w:tc>
          <w:tcPr>
            <w:tcW w:w="1410" w:type="dxa"/>
            <w:shd w:val="clear" w:color="auto" w:fill="auto"/>
          </w:tcPr>
          <w:p w14:paraId="0A743405"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218</w:t>
            </w:r>
          </w:p>
        </w:tc>
      </w:tr>
      <w:tr w:rsidR="00E414D5" w:rsidRPr="00E05D09" w14:paraId="69D411EE" w14:textId="77777777" w:rsidTr="004F7B93">
        <w:tc>
          <w:tcPr>
            <w:tcW w:w="562" w:type="dxa"/>
            <w:shd w:val="clear" w:color="auto" w:fill="auto"/>
          </w:tcPr>
          <w:p w14:paraId="3BC731BC"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lastRenderedPageBreak/>
              <w:t>9.</w:t>
            </w:r>
          </w:p>
        </w:tc>
        <w:tc>
          <w:tcPr>
            <w:tcW w:w="7088" w:type="dxa"/>
            <w:shd w:val="clear" w:color="auto" w:fill="auto"/>
          </w:tcPr>
          <w:p w14:paraId="63CBCF50"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Inne cele</w:t>
            </w:r>
          </w:p>
        </w:tc>
        <w:tc>
          <w:tcPr>
            <w:tcW w:w="1410" w:type="dxa"/>
            <w:shd w:val="clear" w:color="auto" w:fill="auto"/>
          </w:tcPr>
          <w:p w14:paraId="1CDD1DFC"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191</w:t>
            </w:r>
          </w:p>
        </w:tc>
      </w:tr>
      <w:tr w:rsidR="00E414D5" w:rsidRPr="00E05D09" w14:paraId="6886CC2D" w14:textId="77777777" w:rsidTr="004F7B93">
        <w:tc>
          <w:tcPr>
            <w:tcW w:w="7650" w:type="dxa"/>
            <w:gridSpan w:val="2"/>
            <w:shd w:val="clear" w:color="auto" w:fill="D5DCE4" w:themeFill="text2" w:themeFillTint="33"/>
          </w:tcPr>
          <w:p w14:paraId="07C0B8F2"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Razem</w:t>
            </w:r>
          </w:p>
        </w:tc>
        <w:tc>
          <w:tcPr>
            <w:tcW w:w="1410" w:type="dxa"/>
            <w:tcBorders>
              <w:top w:val="single" w:sz="4" w:space="0" w:color="auto"/>
              <w:left w:val="single" w:sz="4" w:space="0" w:color="auto"/>
              <w:bottom w:val="single" w:sz="4" w:space="0" w:color="auto"/>
              <w:right w:val="single" w:sz="4" w:space="0" w:color="auto"/>
            </w:tcBorders>
            <w:shd w:val="clear" w:color="auto" w:fill="auto"/>
          </w:tcPr>
          <w:p w14:paraId="0783DB75"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2013</w:t>
            </w:r>
          </w:p>
        </w:tc>
      </w:tr>
    </w:tbl>
    <w:p w14:paraId="1653CECA" w14:textId="77777777" w:rsidR="00E414D5" w:rsidRPr="00E05D09" w:rsidRDefault="00E414D5" w:rsidP="004F7B93">
      <w:pPr>
        <w:spacing w:after="0" w:line="360" w:lineRule="auto"/>
        <w:jc w:val="both"/>
        <w:rPr>
          <w:rFonts w:ascii="Segoe UI Light" w:eastAsia="Calibri" w:hAnsi="Segoe UI Light" w:cs="Segoe UI Light"/>
          <w:sz w:val="20"/>
          <w:szCs w:val="20"/>
        </w:rPr>
      </w:pPr>
    </w:p>
    <w:p w14:paraId="2830D933" w14:textId="77F0BB0D" w:rsidR="00E414D5" w:rsidRPr="00E05D09" w:rsidRDefault="00E414D5" w:rsidP="004F7B93">
      <w:pPr>
        <w:spacing w:after="0" w:line="360" w:lineRule="auto"/>
        <w:jc w:val="both"/>
        <w:rPr>
          <w:rFonts w:ascii="Segoe UI Light" w:eastAsia="Calibri" w:hAnsi="Segoe UI Light" w:cs="Segoe UI Light"/>
          <w:sz w:val="20"/>
          <w:szCs w:val="20"/>
          <w:u w:val="single"/>
        </w:rPr>
      </w:pPr>
      <w:r w:rsidRPr="00E05D09">
        <w:rPr>
          <w:rFonts w:ascii="Segoe UI Light" w:eastAsia="Calibri" w:hAnsi="Segoe UI Light" w:cs="Segoe UI Light"/>
          <w:sz w:val="20"/>
          <w:szCs w:val="20"/>
          <w:u w:val="single"/>
        </w:rPr>
        <w:t>Orzeczenia o niepełnosprawności poniżej 16</w:t>
      </w:r>
      <w:r w:rsidR="00217E9E" w:rsidRPr="00E05D09">
        <w:rPr>
          <w:rFonts w:ascii="Segoe UI Light" w:eastAsia="Calibri" w:hAnsi="Segoe UI Light" w:cs="Segoe UI Light"/>
          <w:sz w:val="20"/>
          <w:szCs w:val="20"/>
          <w:u w:val="single"/>
        </w:rPr>
        <w:t xml:space="preserve"> r.</w:t>
      </w:r>
      <w:r w:rsidRPr="00E05D09">
        <w:rPr>
          <w:rFonts w:ascii="Segoe UI Light" w:eastAsia="Calibri" w:hAnsi="Segoe UI Light" w:cs="Segoe UI Light"/>
          <w:sz w:val="20"/>
          <w:szCs w:val="20"/>
          <w:u w:val="single"/>
        </w:rPr>
        <w:t>ż. (dzieci)</w:t>
      </w:r>
    </w:p>
    <w:p w14:paraId="75094DBE" w14:textId="77777777" w:rsidR="00E414D5" w:rsidRPr="00E05D09" w:rsidRDefault="00E414D5" w:rsidP="00E05D09">
      <w:pPr>
        <w:spacing w:after="0" w:line="360" w:lineRule="auto"/>
        <w:ind w:firstLine="708"/>
        <w:jc w:val="both"/>
        <w:rPr>
          <w:rFonts w:ascii="Segoe UI Light" w:eastAsia="Calibri" w:hAnsi="Segoe UI Light" w:cs="Segoe UI Light"/>
          <w:sz w:val="20"/>
          <w:szCs w:val="20"/>
        </w:rPr>
      </w:pPr>
      <w:r w:rsidRPr="00E05D09">
        <w:rPr>
          <w:rFonts w:ascii="Segoe UI Light" w:eastAsia="Calibri" w:hAnsi="Segoe UI Light" w:cs="Segoe UI Light"/>
          <w:sz w:val="20"/>
          <w:szCs w:val="20"/>
        </w:rPr>
        <w:t xml:space="preserve">W 2022 roku w Zespole złożonych zostało 305 wniosków dotyczących osób poniżej 16 roku życia, z tego dominującym celem złożenia wniosku było uzyskanie świadczeń pomocy społecznej związanej z wypłatą zasiłków i świadczeń pielęgnacyjnych. </w:t>
      </w:r>
    </w:p>
    <w:tbl>
      <w:tblPr>
        <w:tblStyle w:val="Tabela-Siatka"/>
        <w:tblW w:w="0" w:type="auto"/>
        <w:tblLook w:val="04A0" w:firstRow="1" w:lastRow="0" w:firstColumn="1" w:lastColumn="0" w:noHBand="0" w:noVBand="1"/>
      </w:tblPr>
      <w:tblGrid>
        <w:gridCol w:w="562"/>
        <w:gridCol w:w="5387"/>
        <w:gridCol w:w="3111"/>
      </w:tblGrid>
      <w:tr w:rsidR="00E414D5" w:rsidRPr="00E05D09" w14:paraId="55638D1E" w14:textId="77777777" w:rsidTr="004F7B93">
        <w:tc>
          <w:tcPr>
            <w:tcW w:w="562" w:type="dxa"/>
            <w:shd w:val="clear" w:color="auto" w:fill="D5DCE4" w:themeFill="text2" w:themeFillTint="33"/>
          </w:tcPr>
          <w:p w14:paraId="00F87886"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L.p.</w:t>
            </w:r>
          </w:p>
        </w:tc>
        <w:tc>
          <w:tcPr>
            <w:tcW w:w="5387" w:type="dxa"/>
            <w:shd w:val="clear" w:color="auto" w:fill="D5DCE4" w:themeFill="text2" w:themeFillTint="33"/>
          </w:tcPr>
          <w:p w14:paraId="573461F4"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Cel złożenia wniosku</w:t>
            </w:r>
          </w:p>
        </w:tc>
        <w:tc>
          <w:tcPr>
            <w:tcW w:w="3111" w:type="dxa"/>
            <w:shd w:val="clear" w:color="auto" w:fill="D5DCE4" w:themeFill="text2" w:themeFillTint="33"/>
          </w:tcPr>
          <w:p w14:paraId="0F9EAD1B"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Liczba wniosków</w:t>
            </w:r>
          </w:p>
        </w:tc>
      </w:tr>
      <w:tr w:rsidR="00E414D5" w:rsidRPr="00E05D09" w14:paraId="12EBA751" w14:textId="77777777" w:rsidTr="004F7B93">
        <w:tc>
          <w:tcPr>
            <w:tcW w:w="562" w:type="dxa"/>
            <w:shd w:val="clear" w:color="auto" w:fill="auto"/>
          </w:tcPr>
          <w:p w14:paraId="6729AD75"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1.</w:t>
            </w:r>
          </w:p>
        </w:tc>
        <w:tc>
          <w:tcPr>
            <w:tcW w:w="5387" w:type="dxa"/>
            <w:shd w:val="clear" w:color="auto" w:fill="auto"/>
          </w:tcPr>
          <w:p w14:paraId="44F0617B"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Zasiłek pielęgnacyjny</w:t>
            </w:r>
          </w:p>
        </w:tc>
        <w:tc>
          <w:tcPr>
            <w:tcW w:w="3111" w:type="dxa"/>
            <w:shd w:val="clear" w:color="auto" w:fill="auto"/>
          </w:tcPr>
          <w:p w14:paraId="54D88ED0"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232</w:t>
            </w:r>
          </w:p>
        </w:tc>
      </w:tr>
      <w:tr w:rsidR="00E414D5" w:rsidRPr="00E05D09" w14:paraId="447A6275" w14:textId="77777777" w:rsidTr="004F7B93">
        <w:tc>
          <w:tcPr>
            <w:tcW w:w="562" w:type="dxa"/>
            <w:shd w:val="clear" w:color="auto" w:fill="auto"/>
          </w:tcPr>
          <w:p w14:paraId="757E9B86"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2.</w:t>
            </w:r>
          </w:p>
        </w:tc>
        <w:tc>
          <w:tcPr>
            <w:tcW w:w="5387" w:type="dxa"/>
            <w:shd w:val="clear" w:color="auto" w:fill="auto"/>
          </w:tcPr>
          <w:p w14:paraId="1521605D"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Zasiłek stały</w:t>
            </w:r>
          </w:p>
        </w:tc>
        <w:tc>
          <w:tcPr>
            <w:tcW w:w="3111" w:type="dxa"/>
            <w:shd w:val="clear" w:color="auto" w:fill="auto"/>
          </w:tcPr>
          <w:p w14:paraId="3C7A8CDA"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89</w:t>
            </w:r>
          </w:p>
        </w:tc>
      </w:tr>
      <w:tr w:rsidR="00E414D5" w:rsidRPr="00E05D09" w14:paraId="40D8220F" w14:textId="77777777" w:rsidTr="004F7B93">
        <w:tc>
          <w:tcPr>
            <w:tcW w:w="562" w:type="dxa"/>
            <w:shd w:val="clear" w:color="auto" w:fill="auto"/>
          </w:tcPr>
          <w:p w14:paraId="2620057C"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3.</w:t>
            </w:r>
          </w:p>
        </w:tc>
        <w:tc>
          <w:tcPr>
            <w:tcW w:w="5387" w:type="dxa"/>
            <w:shd w:val="clear" w:color="auto" w:fill="auto"/>
          </w:tcPr>
          <w:p w14:paraId="357F3DDD"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Inne cele</w:t>
            </w:r>
          </w:p>
        </w:tc>
        <w:tc>
          <w:tcPr>
            <w:tcW w:w="3111" w:type="dxa"/>
            <w:shd w:val="clear" w:color="auto" w:fill="auto"/>
          </w:tcPr>
          <w:p w14:paraId="6D751CA0"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7</w:t>
            </w:r>
          </w:p>
        </w:tc>
      </w:tr>
      <w:tr w:rsidR="00E414D5" w:rsidRPr="00E05D09" w14:paraId="20229377" w14:textId="77777777" w:rsidTr="004F7B93">
        <w:tc>
          <w:tcPr>
            <w:tcW w:w="5949" w:type="dxa"/>
            <w:gridSpan w:val="2"/>
            <w:shd w:val="clear" w:color="auto" w:fill="D5DCE4" w:themeFill="text2" w:themeFillTint="33"/>
          </w:tcPr>
          <w:p w14:paraId="3E9F5DB6"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Razem</w:t>
            </w:r>
          </w:p>
        </w:tc>
        <w:tc>
          <w:tcPr>
            <w:tcW w:w="3111" w:type="dxa"/>
            <w:shd w:val="clear" w:color="auto" w:fill="auto"/>
          </w:tcPr>
          <w:p w14:paraId="02DAD4CE"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328</w:t>
            </w:r>
          </w:p>
        </w:tc>
      </w:tr>
    </w:tbl>
    <w:p w14:paraId="698011A6" w14:textId="77777777" w:rsidR="00E414D5" w:rsidRPr="00E05D09" w:rsidRDefault="00E414D5" w:rsidP="004F7B93">
      <w:pPr>
        <w:spacing w:after="0" w:line="360" w:lineRule="auto"/>
        <w:jc w:val="both"/>
        <w:rPr>
          <w:rFonts w:ascii="Segoe UI Light" w:eastAsia="Calibri" w:hAnsi="Segoe UI Light" w:cs="Segoe UI Light"/>
          <w:sz w:val="20"/>
          <w:szCs w:val="20"/>
        </w:rPr>
      </w:pPr>
    </w:p>
    <w:p w14:paraId="713200D7" w14:textId="77777777" w:rsidR="00E414D5" w:rsidRPr="00E05D09" w:rsidRDefault="00E414D5" w:rsidP="004F7B93">
      <w:pPr>
        <w:spacing w:after="0" w:line="360" w:lineRule="auto"/>
        <w:jc w:val="both"/>
        <w:rPr>
          <w:rFonts w:ascii="Segoe UI Light" w:eastAsia="Calibri" w:hAnsi="Segoe UI Light" w:cs="Segoe UI Light"/>
          <w:sz w:val="20"/>
          <w:szCs w:val="20"/>
          <w:u w:val="single"/>
        </w:rPr>
      </w:pPr>
      <w:r w:rsidRPr="00E05D09">
        <w:rPr>
          <w:rFonts w:ascii="Segoe UI Light" w:eastAsia="Calibri" w:hAnsi="Segoe UI Light" w:cs="Segoe UI Light"/>
          <w:sz w:val="20"/>
          <w:szCs w:val="20"/>
          <w:u w:val="single"/>
        </w:rPr>
        <w:t xml:space="preserve">Liczba wydanych orzeczeń o stopniu niepełnosprawności, wskazaniach do ulg i uprawnień </w:t>
      </w:r>
    </w:p>
    <w:p w14:paraId="26573BC2" w14:textId="77777777" w:rsidR="00E414D5" w:rsidRPr="00E05D09" w:rsidRDefault="00E414D5" w:rsidP="004F7B93">
      <w:pPr>
        <w:spacing w:after="0" w:line="360" w:lineRule="auto"/>
        <w:jc w:val="both"/>
        <w:rPr>
          <w:rFonts w:ascii="Segoe UI Light" w:eastAsia="Calibri" w:hAnsi="Segoe UI Light" w:cs="Segoe UI Light"/>
          <w:sz w:val="20"/>
          <w:szCs w:val="20"/>
          <w:u w:val="single"/>
        </w:rPr>
      </w:pPr>
      <w:r w:rsidRPr="00E05D09">
        <w:rPr>
          <w:rFonts w:ascii="Segoe UI Light" w:eastAsia="Calibri" w:hAnsi="Segoe UI Light" w:cs="Segoe UI Light"/>
          <w:sz w:val="20"/>
          <w:szCs w:val="20"/>
          <w:u w:val="single"/>
        </w:rPr>
        <w:t>oraz orzeczeń o niepełnosprawności</w:t>
      </w:r>
    </w:p>
    <w:tbl>
      <w:tblPr>
        <w:tblStyle w:val="Tabela-Siatka"/>
        <w:tblW w:w="0" w:type="auto"/>
        <w:tblLook w:val="04A0" w:firstRow="1" w:lastRow="0" w:firstColumn="1" w:lastColumn="0" w:noHBand="0" w:noVBand="1"/>
      </w:tblPr>
      <w:tblGrid>
        <w:gridCol w:w="562"/>
        <w:gridCol w:w="2693"/>
        <w:gridCol w:w="3686"/>
        <w:gridCol w:w="2119"/>
      </w:tblGrid>
      <w:tr w:rsidR="00E414D5" w:rsidRPr="00E05D09" w14:paraId="52C4135F" w14:textId="77777777" w:rsidTr="004F7B93">
        <w:tc>
          <w:tcPr>
            <w:tcW w:w="562" w:type="dxa"/>
            <w:vMerge w:val="restart"/>
            <w:shd w:val="clear" w:color="auto" w:fill="D5DCE4" w:themeFill="text2" w:themeFillTint="33"/>
          </w:tcPr>
          <w:p w14:paraId="7B9C3A7E"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L.p.</w:t>
            </w:r>
          </w:p>
        </w:tc>
        <w:tc>
          <w:tcPr>
            <w:tcW w:w="6379" w:type="dxa"/>
            <w:gridSpan w:val="2"/>
            <w:vMerge w:val="restart"/>
            <w:shd w:val="clear" w:color="auto" w:fill="D5DCE4" w:themeFill="text2" w:themeFillTint="33"/>
          </w:tcPr>
          <w:p w14:paraId="337CFCBE"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Rodzaj orzeczenia</w:t>
            </w:r>
          </w:p>
        </w:tc>
        <w:tc>
          <w:tcPr>
            <w:tcW w:w="2119" w:type="dxa"/>
            <w:shd w:val="clear" w:color="auto" w:fill="D5DCE4" w:themeFill="text2" w:themeFillTint="33"/>
          </w:tcPr>
          <w:p w14:paraId="5CF8E05C"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 xml:space="preserve">Rok wydania orzeczeń </w:t>
            </w:r>
          </w:p>
        </w:tc>
      </w:tr>
      <w:tr w:rsidR="00E414D5" w:rsidRPr="00E05D09" w14:paraId="729FCDBA" w14:textId="77777777" w:rsidTr="004F7B93">
        <w:tc>
          <w:tcPr>
            <w:tcW w:w="562" w:type="dxa"/>
            <w:vMerge/>
            <w:shd w:val="clear" w:color="auto" w:fill="D5DCE4" w:themeFill="text2" w:themeFillTint="33"/>
          </w:tcPr>
          <w:p w14:paraId="4727F735" w14:textId="77777777" w:rsidR="00E414D5" w:rsidRPr="00E05D09" w:rsidRDefault="00E414D5" w:rsidP="00E414D5">
            <w:pPr>
              <w:spacing w:line="360" w:lineRule="auto"/>
              <w:jc w:val="center"/>
              <w:rPr>
                <w:rFonts w:ascii="Segoe UI Light" w:eastAsia="Calibri" w:hAnsi="Segoe UI Light" w:cs="Segoe UI Light"/>
                <w:sz w:val="20"/>
                <w:szCs w:val="20"/>
              </w:rPr>
            </w:pPr>
          </w:p>
        </w:tc>
        <w:tc>
          <w:tcPr>
            <w:tcW w:w="6379" w:type="dxa"/>
            <w:gridSpan w:val="2"/>
            <w:vMerge/>
            <w:shd w:val="clear" w:color="auto" w:fill="D5DCE4" w:themeFill="text2" w:themeFillTint="33"/>
          </w:tcPr>
          <w:p w14:paraId="634381F8" w14:textId="77777777" w:rsidR="00E414D5" w:rsidRPr="00E05D09" w:rsidRDefault="00E414D5" w:rsidP="00E414D5">
            <w:pPr>
              <w:spacing w:line="360" w:lineRule="auto"/>
              <w:jc w:val="center"/>
              <w:rPr>
                <w:rFonts w:ascii="Segoe UI Light" w:eastAsia="Calibri" w:hAnsi="Segoe UI Light" w:cs="Segoe UI Light"/>
                <w:sz w:val="20"/>
                <w:szCs w:val="20"/>
              </w:rPr>
            </w:pPr>
          </w:p>
        </w:tc>
        <w:tc>
          <w:tcPr>
            <w:tcW w:w="2119" w:type="dxa"/>
            <w:shd w:val="clear" w:color="auto" w:fill="D5DCE4" w:themeFill="text2" w:themeFillTint="33"/>
          </w:tcPr>
          <w:p w14:paraId="2FDDFF81"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2022</w:t>
            </w:r>
          </w:p>
        </w:tc>
      </w:tr>
      <w:tr w:rsidR="00E414D5" w:rsidRPr="00E05D09" w14:paraId="01AAA1EF" w14:textId="77777777" w:rsidTr="004F7B93">
        <w:tc>
          <w:tcPr>
            <w:tcW w:w="562" w:type="dxa"/>
            <w:shd w:val="clear" w:color="auto" w:fill="auto"/>
          </w:tcPr>
          <w:p w14:paraId="77A45EEA"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1.</w:t>
            </w:r>
          </w:p>
        </w:tc>
        <w:tc>
          <w:tcPr>
            <w:tcW w:w="6379" w:type="dxa"/>
            <w:gridSpan w:val="2"/>
            <w:shd w:val="clear" w:color="auto" w:fill="auto"/>
          </w:tcPr>
          <w:p w14:paraId="77DA2B12"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color w:val="000000"/>
                <w:sz w:val="20"/>
                <w:szCs w:val="20"/>
              </w:rPr>
              <w:t>Wydane orzeczenia z określeniem stopnia niepełnosprawności</w:t>
            </w:r>
          </w:p>
        </w:tc>
        <w:tc>
          <w:tcPr>
            <w:tcW w:w="2119" w:type="dxa"/>
            <w:shd w:val="clear" w:color="auto" w:fill="auto"/>
          </w:tcPr>
          <w:p w14:paraId="07B33952"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color w:val="000000"/>
                <w:sz w:val="20"/>
                <w:szCs w:val="20"/>
              </w:rPr>
              <w:t>1 878</w:t>
            </w:r>
          </w:p>
        </w:tc>
      </w:tr>
      <w:tr w:rsidR="00E414D5" w:rsidRPr="00E05D09" w14:paraId="5363EA18" w14:textId="77777777" w:rsidTr="004F7B93">
        <w:tc>
          <w:tcPr>
            <w:tcW w:w="562" w:type="dxa"/>
            <w:shd w:val="clear" w:color="auto" w:fill="auto"/>
          </w:tcPr>
          <w:p w14:paraId="0A130892"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2.</w:t>
            </w:r>
          </w:p>
        </w:tc>
        <w:tc>
          <w:tcPr>
            <w:tcW w:w="6379" w:type="dxa"/>
            <w:gridSpan w:val="2"/>
            <w:shd w:val="clear" w:color="auto" w:fill="auto"/>
          </w:tcPr>
          <w:p w14:paraId="173C8C1B"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color w:val="000000"/>
                <w:sz w:val="20"/>
                <w:szCs w:val="20"/>
              </w:rPr>
              <w:t>Wydane orzeczenia o niezaliczeniu do osób niepełnosprawnych</w:t>
            </w:r>
          </w:p>
        </w:tc>
        <w:tc>
          <w:tcPr>
            <w:tcW w:w="2119" w:type="dxa"/>
            <w:shd w:val="clear" w:color="auto" w:fill="auto"/>
          </w:tcPr>
          <w:p w14:paraId="08D7A1B9"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color w:val="000000"/>
                <w:sz w:val="20"/>
                <w:szCs w:val="20"/>
              </w:rPr>
              <w:t>14</w:t>
            </w:r>
          </w:p>
        </w:tc>
      </w:tr>
      <w:tr w:rsidR="00E414D5" w:rsidRPr="00E05D09" w14:paraId="4A9CEB27" w14:textId="77777777" w:rsidTr="004F7B93">
        <w:tc>
          <w:tcPr>
            <w:tcW w:w="562" w:type="dxa"/>
            <w:shd w:val="clear" w:color="auto" w:fill="auto"/>
          </w:tcPr>
          <w:p w14:paraId="3B187F89" w14:textId="77777777" w:rsidR="00E414D5" w:rsidRPr="00E05D09" w:rsidRDefault="00E414D5" w:rsidP="00E414D5">
            <w:pPr>
              <w:spacing w:line="360" w:lineRule="auto"/>
              <w:jc w:val="center"/>
              <w:rPr>
                <w:rFonts w:ascii="Segoe UI Light" w:hAnsi="Segoe UI Light" w:cs="Segoe UI Light"/>
                <w:sz w:val="20"/>
                <w:szCs w:val="20"/>
              </w:rPr>
            </w:pPr>
            <w:r w:rsidRPr="00E05D09">
              <w:rPr>
                <w:rFonts w:ascii="Segoe UI Light" w:hAnsi="Segoe UI Light" w:cs="Segoe UI Light"/>
                <w:sz w:val="20"/>
                <w:szCs w:val="20"/>
              </w:rPr>
              <w:t>3.</w:t>
            </w:r>
          </w:p>
        </w:tc>
        <w:tc>
          <w:tcPr>
            <w:tcW w:w="6379" w:type="dxa"/>
            <w:gridSpan w:val="2"/>
            <w:shd w:val="clear" w:color="auto" w:fill="auto"/>
          </w:tcPr>
          <w:p w14:paraId="35E180A3" w14:textId="77777777" w:rsidR="00E414D5" w:rsidRPr="00E05D09" w:rsidRDefault="00E414D5" w:rsidP="00E414D5">
            <w:pPr>
              <w:spacing w:line="360" w:lineRule="auto"/>
              <w:jc w:val="center"/>
              <w:rPr>
                <w:rFonts w:ascii="Segoe UI Light" w:hAnsi="Segoe UI Light" w:cs="Segoe UI Light"/>
                <w:color w:val="000000"/>
                <w:sz w:val="20"/>
                <w:szCs w:val="20"/>
              </w:rPr>
            </w:pPr>
            <w:r w:rsidRPr="00E05D09">
              <w:rPr>
                <w:rFonts w:ascii="Segoe UI Light" w:hAnsi="Segoe UI Light" w:cs="Segoe UI Light"/>
                <w:sz w:val="20"/>
                <w:szCs w:val="20"/>
              </w:rPr>
              <w:t>Wydane orzeczenia o odmowie ustalenia stopnia niepełnosprawności</w:t>
            </w:r>
          </w:p>
        </w:tc>
        <w:tc>
          <w:tcPr>
            <w:tcW w:w="2119" w:type="dxa"/>
            <w:shd w:val="clear" w:color="auto" w:fill="auto"/>
          </w:tcPr>
          <w:p w14:paraId="2710CD33" w14:textId="77777777" w:rsidR="00E414D5" w:rsidRPr="00E05D09" w:rsidRDefault="00E414D5" w:rsidP="00E414D5">
            <w:pPr>
              <w:spacing w:line="360" w:lineRule="auto"/>
              <w:jc w:val="center"/>
              <w:rPr>
                <w:rFonts w:ascii="Segoe UI Light" w:hAnsi="Segoe UI Light" w:cs="Segoe UI Light"/>
                <w:color w:val="000000"/>
                <w:sz w:val="20"/>
                <w:szCs w:val="20"/>
              </w:rPr>
            </w:pPr>
            <w:r w:rsidRPr="00E05D09">
              <w:rPr>
                <w:rFonts w:ascii="Segoe UI Light" w:hAnsi="Segoe UI Light" w:cs="Segoe UI Light"/>
                <w:sz w:val="20"/>
                <w:szCs w:val="20"/>
              </w:rPr>
              <w:t>13</w:t>
            </w:r>
          </w:p>
        </w:tc>
      </w:tr>
      <w:tr w:rsidR="00E414D5" w:rsidRPr="00E05D09" w14:paraId="1D626F64" w14:textId="77777777" w:rsidTr="004F7B93">
        <w:tc>
          <w:tcPr>
            <w:tcW w:w="6941" w:type="dxa"/>
            <w:gridSpan w:val="3"/>
            <w:shd w:val="clear" w:color="auto" w:fill="D5DCE4" w:themeFill="text2" w:themeFillTint="33"/>
          </w:tcPr>
          <w:p w14:paraId="00F617E8" w14:textId="77777777" w:rsidR="00E414D5" w:rsidRPr="00E05D09" w:rsidRDefault="00E414D5" w:rsidP="00E414D5">
            <w:pPr>
              <w:spacing w:line="360" w:lineRule="auto"/>
              <w:jc w:val="center"/>
              <w:rPr>
                <w:rFonts w:ascii="Segoe UI Light" w:hAnsi="Segoe UI Light" w:cs="Segoe UI Light"/>
                <w:color w:val="000000"/>
                <w:sz w:val="20"/>
                <w:szCs w:val="20"/>
              </w:rPr>
            </w:pPr>
            <w:r w:rsidRPr="00E05D09">
              <w:rPr>
                <w:rFonts w:ascii="Segoe UI Light" w:hAnsi="Segoe UI Light" w:cs="Segoe UI Light"/>
                <w:sz w:val="20"/>
                <w:szCs w:val="20"/>
              </w:rPr>
              <w:t>Ogółem wydane orzeczenia</w:t>
            </w:r>
          </w:p>
        </w:tc>
        <w:tc>
          <w:tcPr>
            <w:tcW w:w="2119" w:type="dxa"/>
            <w:shd w:val="clear" w:color="auto" w:fill="auto"/>
          </w:tcPr>
          <w:p w14:paraId="7BFFBF7F" w14:textId="77777777" w:rsidR="00E414D5" w:rsidRPr="00E05D09" w:rsidRDefault="00E414D5" w:rsidP="00E414D5">
            <w:pPr>
              <w:spacing w:line="360" w:lineRule="auto"/>
              <w:jc w:val="center"/>
              <w:rPr>
                <w:rFonts w:ascii="Segoe UI Light" w:hAnsi="Segoe UI Light" w:cs="Segoe UI Light"/>
                <w:color w:val="000000"/>
                <w:sz w:val="20"/>
                <w:szCs w:val="20"/>
              </w:rPr>
            </w:pPr>
            <w:r w:rsidRPr="00E05D09">
              <w:rPr>
                <w:rFonts w:ascii="Segoe UI Light" w:hAnsi="Segoe UI Light" w:cs="Segoe UI Light"/>
                <w:sz w:val="20"/>
                <w:szCs w:val="20"/>
              </w:rPr>
              <w:t>1 905</w:t>
            </w:r>
          </w:p>
        </w:tc>
      </w:tr>
      <w:tr w:rsidR="00E414D5" w:rsidRPr="00E05D09" w14:paraId="66243E94" w14:textId="77777777" w:rsidTr="004F7B93">
        <w:tc>
          <w:tcPr>
            <w:tcW w:w="562" w:type="dxa"/>
            <w:vMerge w:val="restart"/>
            <w:shd w:val="clear" w:color="auto" w:fill="auto"/>
          </w:tcPr>
          <w:p w14:paraId="6457FEE8" w14:textId="77777777" w:rsidR="00E414D5" w:rsidRPr="00E05D09" w:rsidRDefault="00E414D5" w:rsidP="00E414D5">
            <w:pPr>
              <w:spacing w:line="276" w:lineRule="auto"/>
              <w:rPr>
                <w:rFonts w:ascii="Segoe UI Light" w:hAnsi="Segoe UI Light" w:cs="Segoe UI Light"/>
                <w:sz w:val="20"/>
                <w:szCs w:val="20"/>
              </w:rPr>
            </w:pPr>
            <w:r w:rsidRPr="00E05D09">
              <w:rPr>
                <w:rFonts w:ascii="Segoe UI Light" w:hAnsi="Segoe UI Light" w:cs="Segoe UI Light"/>
                <w:sz w:val="20"/>
                <w:szCs w:val="20"/>
              </w:rPr>
              <w:t>4.</w:t>
            </w:r>
          </w:p>
          <w:p w14:paraId="1EDAF13C" w14:textId="77777777" w:rsidR="00E414D5" w:rsidRPr="00E05D09" w:rsidRDefault="00E414D5" w:rsidP="00E414D5">
            <w:pPr>
              <w:spacing w:line="360" w:lineRule="auto"/>
              <w:jc w:val="center"/>
              <w:rPr>
                <w:rFonts w:ascii="Segoe UI Light" w:hAnsi="Segoe UI Light" w:cs="Segoe UI Light"/>
                <w:sz w:val="20"/>
                <w:szCs w:val="20"/>
              </w:rPr>
            </w:pPr>
          </w:p>
        </w:tc>
        <w:tc>
          <w:tcPr>
            <w:tcW w:w="2693" w:type="dxa"/>
            <w:vMerge w:val="restart"/>
            <w:shd w:val="clear" w:color="auto" w:fill="auto"/>
          </w:tcPr>
          <w:p w14:paraId="5065544D" w14:textId="77777777" w:rsidR="00E414D5" w:rsidRPr="00E05D09" w:rsidRDefault="00E414D5" w:rsidP="00E414D5">
            <w:pPr>
              <w:spacing w:line="360" w:lineRule="auto"/>
              <w:jc w:val="center"/>
              <w:rPr>
                <w:rFonts w:ascii="Segoe UI Light" w:hAnsi="Segoe UI Light" w:cs="Segoe UI Light"/>
                <w:color w:val="000000"/>
                <w:sz w:val="20"/>
                <w:szCs w:val="20"/>
              </w:rPr>
            </w:pPr>
            <w:r w:rsidRPr="00E05D09">
              <w:rPr>
                <w:rFonts w:ascii="Segoe UI Light" w:hAnsi="Segoe UI Light" w:cs="Segoe UI Light"/>
                <w:sz w:val="20"/>
                <w:szCs w:val="20"/>
              </w:rPr>
              <w:t>1. Wydane orzeczenia o zaliczeniu do osób niepełnosprawnych po raz pierwszy</w:t>
            </w:r>
          </w:p>
        </w:tc>
        <w:tc>
          <w:tcPr>
            <w:tcW w:w="3686" w:type="dxa"/>
            <w:shd w:val="clear" w:color="auto" w:fill="auto"/>
          </w:tcPr>
          <w:p w14:paraId="5A5FEF14" w14:textId="77777777" w:rsidR="00E414D5" w:rsidRPr="00E05D09" w:rsidRDefault="00E414D5" w:rsidP="00E414D5">
            <w:pPr>
              <w:spacing w:line="360" w:lineRule="auto"/>
              <w:jc w:val="center"/>
              <w:rPr>
                <w:rFonts w:ascii="Segoe UI Light" w:hAnsi="Segoe UI Light" w:cs="Segoe UI Light"/>
                <w:color w:val="000000"/>
                <w:sz w:val="20"/>
                <w:szCs w:val="20"/>
              </w:rPr>
            </w:pPr>
            <w:r w:rsidRPr="00E05D09">
              <w:rPr>
                <w:rFonts w:ascii="Segoe UI Light" w:hAnsi="Segoe UI Light" w:cs="Segoe UI Light"/>
                <w:sz w:val="20"/>
                <w:szCs w:val="20"/>
              </w:rPr>
              <w:t>Znaczny</w:t>
            </w:r>
          </w:p>
        </w:tc>
        <w:tc>
          <w:tcPr>
            <w:tcW w:w="2119" w:type="dxa"/>
            <w:shd w:val="clear" w:color="auto" w:fill="auto"/>
          </w:tcPr>
          <w:p w14:paraId="2D63BBB1" w14:textId="77777777" w:rsidR="00E414D5" w:rsidRPr="00E05D09" w:rsidRDefault="00E414D5" w:rsidP="00E414D5">
            <w:pPr>
              <w:spacing w:line="360" w:lineRule="auto"/>
              <w:jc w:val="center"/>
              <w:rPr>
                <w:rFonts w:ascii="Segoe UI Light" w:hAnsi="Segoe UI Light" w:cs="Segoe UI Light"/>
                <w:color w:val="000000"/>
                <w:sz w:val="20"/>
                <w:szCs w:val="20"/>
              </w:rPr>
            </w:pPr>
            <w:r w:rsidRPr="00E05D09">
              <w:rPr>
                <w:rFonts w:ascii="Segoe UI Light" w:hAnsi="Segoe UI Light" w:cs="Segoe UI Light"/>
                <w:sz w:val="20"/>
                <w:szCs w:val="20"/>
              </w:rPr>
              <w:t>276</w:t>
            </w:r>
          </w:p>
        </w:tc>
      </w:tr>
      <w:tr w:rsidR="00E414D5" w:rsidRPr="00E05D09" w14:paraId="0547E703" w14:textId="77777777" w:rsidTr="004F7B93">
        <w:tc>
          <w:tcPr>
            <w:tcW w:w="562" w:type="dxa"/>
            <w:vMerge/>
            <w:shd w:val="clear" w:color="auto" w:fill="auto"/>
          </w:tcPr>
          <w:p w14:paraId="1781A655" w14:textId="77777777" w:rsidR="00E414D5" w:rsidRPr="00E05D09" w:rsidRDefault="00E414D5" w:rsidP="00E414D5">
            <w:pPr>
              <w:spacing w:line="360" w:lineRule="auto"/>
              <w:jc w:val="center"/>
              <w:rPr>
                <w:rFonts w:ascii="Segoe UI Light" w:hAnsi="Segoe UI Light" w:cs="Segoe UI Light"/>
                <w:sz w:val="20"/>
                <w:szCs w:val="20"/>
              </w:rPr>
            </w:pPr>
          </w:p>
        </w:tc>
        <w:tc>
          <w:tcPr>
            <w:tcW w:w="2693" w:type="dxa"/>
            <w:vMerge/>
            <w:shd w:val="clear" w:color="auto" w:fill="auto"/>
          </w:tcPr>
          <w:p w14:paraId="63D6DA4D" w14:textId="77777777" w:rsidR="00E414D5" w:rsidRPr="00E05D09" w:rsidRDefault="00E414D5" w:rsidP="00E414D5">
            <w:pPr>
              <w:spacing w:line="360" w:lineRule="auto"/>
              <w:jc w:val="center"/>
              <w:rPr>
                <w:rFonts w:ascii="Segoe UI Light" w:hAnsi="Segoe UI Light" w:cs="Segoe UI Light"/>
                <w:color w:val="000000"/>
                <w:sz w:val="20"/>
                <w:szCs w:val="20"/>
              </w:rPr>
            </w:pPr>
          </w:p>
        </w:tc>
        <w:tc>
          <w:tcPr>
            <w:tcW w:w="3686" w:type="dxa"/>
            <w:shd w:val="clear" w:color="auto" w:fill="auto"/>
          </w:tcPr>
          <w:p w14:paraId="4481AA7E" w14:textId="77777777" w:rsidR="00E414D5" w:rsidRPr="00E05D09" w:rsidRDefault="00E414D5" w:rsidP="00E414D5">
            <w:pPr>
              <w:spacing w:line="360" w:lineRule="auto"/>
              <w:jc w:val="center"/>
              <w:rPr>
                <w:rFonts w:ascii="Segoe UI Light" w:hAnsi="Segoe UI Light" w:cs="Segoe UI Light"/>
                <w:color w:val="000000"/>
                <w:sz w:val="20"/>
                <w:szCs w:val="20"/>
              </w:rPr>
            </w:pPr>
            <w:r w:rsidRPr="00E05D09">
              <w:rPr>
                <w:rFonts w:ascii="Segoe UI Light" w:hAnsi="Segoe UI Light" w:cs="Segoe UI Light"/>
                <w:sz w:val="20"/>
                <w:szCs w:val="20"/>
              </w:rPr>
              <w:t>Umiarkowany</w:t>
            </w:r>
          </w:p>
        </w:tc>
        <w:tc>
          <w:tcPr>
            <w:tcW w:w="2119" w:type="dxa"/>
            <w:shd w:val="clear" w:color="auto" w:fill="auto"/>
          </w:tcPr>
          <w:p w14:paraId="3D767A8A" w14:textId="77777777" w:rsidR="00E414D5" w:rsidRPr="00E05D09" w:rsidRDefault="00E414D5" w:rsidP="00E414D5">
            <w:pPr>
              <w:spacing w:line="360" w:lineRule="auto"/>
              <w:jc w:val="center"/>
              <w:rPr>
                <w:rFonts w:ascii="Segoe UI Light" w:hAnsi="Segoe UI Light" w:cs="Segoe UI Light"/>
                <w:color w:val="000000"/>
                <w:sz w:val="20"/>
                <w:szCs w:val="20"/>
              </w:rPr>
            </w:pPr>
            <w:r w:rsidRPr="00E05D09">
              <w:rPr>
                <w:rFonts w:ascii="Segoe UI Light" w:hAnsi="Segoe UI Light" w:cs="Segoe UI Light"/>
                <w:sz w:val="20"/>
                <w:szCs w:val="20"/>
              </w:rPr>
              <w:t>254</w:t>
            </w:r>
          </w:p>
        </w:tc>
      </w:tr>
      <w:tr w:rsidR="00E414D5" w:rsidRPr="00E05D09" w14:paraId="1AB8D5FD" w14:textId="77777777" w:rsidTr="004F7B93">
        <w:tc>
          <w:tcPr>
            <w:tcW w:w="562" w:type="dxa"/>
            <w:vMerge/>
            <w:shd w:val="clear" w:color="auto" w:fill="auto"/>
          </w:tcPr>
          <w:p w14:paraId="327620A1" w14:textId="77777777" w:rsidR="00E414D5" w:rsidRPr="00E05D09" w:rsidRDefault="00E414D5" w:rsidP="00E414D5">
            <w:pPr>
              <w:spacing w:line="360" w:lineRule="auto"/>
              <w:jc w:val="center"/>
              <w:rPr>
                <w:rFonts w:ascii="Segoe UI Light" w:hAnsi="Segoe UI Light" w:cs="Segoe UI Light"/>
                <w:sz w:val="20"/>
                <w:szCs w:val="20"/>
              </w:rPr>
            </w:pPr>
          </w:p>
        </w:tc>
        <w:tc>
          <w:tcPr>
            <w:tcW w:w="2693" w:type="dxa"/>
            <w:vMerge/>
            <w:shd w:val="clear" w:color="auto" w:fill="auto"/>
          </w:tcPr>
          <w:p w14:paraId="78CE7F5A" w14:textId="77777777" w:rsidR="00E414D5" w:rsidRPr="00E05D09" w:rsidRDefault="00E414D5" w:rsidP="00E414D5">
            <w:pPr>
              <w:spacing w:line="360" w:lineRule="auto"/>
              <w:jc w:val="center"/>
              <w:rPr>
                <w:rFonts w:ascii="Segoe UI Light" w:hAnsi="Segoe UI Light" w:cs="Segoe UI Light"/>
                <w:color w:val="000000"/>
                <w:sz w:val="20"/>
                <w:szCs w:val="20"/>
              </w:rPr>
            </w:pPr>
          </w:p>
        </w:tc>
        <w:tc>
          <w:tcPr>
            <w:tcW w:w="3686" w:type="dxa"/>
            <w:shd w:val="clear" w:color="auto" w:fill="auto"/>
          </w:tcPr>
          <w:p w14:paraId="24F888BF" w14:textId="77777777" w:rsidR="00E414D5" w:rsidRPr="00E05D09" w:rsidRDefault="00E414D5" w:rsidP="00E414D5">
            <w:pPr>
              <w:spacing w:line="360" w:lineRule="auto"/>
              <w:jc w:val="center"/>
              <w:rPr>
                <w:rFonts w:ascii="Segoe UI Light" w:hAnsi="Segoe UI Light" w:cs="Segoe UI Light"/>
                <w:color w:val="000000"/>
                <w:sz w:val="20"/>
                <w:szCs w:val="20"/>
              </w:rPr>
            </w:pPr>
            <w:r w:rsidRPr="00E05D09">
              <w:rPr>
                <w:rFonts w:ascii="Segoe UI Light" w:hAnsi="Segoe UI Light" w:cs="Segoe UI Light"/>
                <w:sz w:val="20"/>
                <w:szCs w:val="20"/>
              </w:rPr>
              <w:t>Lekki</w:t>
            </w:r>
          </w:p>
        </w:tc>
        <w:tc>
          <w:tcPr>
            <w:tcW w:w="2119" w:type="dxa"/>
            <w:shd w:val="clear" w:color="auto" w:fill="auto"/>
          </w:tcPr>
          <w:p w14:paraId="6DA2D456" w14:textId="77777777" w:rsidR="00E414D5" w:rsidRPr="00E05D09" w:rsidRDefault="00E414D5" w:rsidP="00E414D5">
            <w:pPr>
              <w:spacing w:line="360" w:lineRule="auto"/>
              <w:jc w:val="center"/>
              <w:rPr>
                <w:rFonts w:ascii="Segoe UI Light" w:hAnsi="Segoe UI Light" w:cs="Segoe UI Light"/>
                <w:color w:val="000000"/>
                <w:sz w:val="20"/>
                <w:szCs w:val="20"/>
              </w:rPr>
            </w:pPr>
            <w:r w:rsidRPr="00E05D09">
              <w:rPr>
                <w:rFonts w:ascii="Segoe UI Light" w:hAnsi="Segoe UI Light" w:cs="Segoe UI Light"/>
                <w:sz w:val="20"/>
                <w:szCs w:val="20"/>
              </w:rPr>
              <w:t>162</w:t>
            </w:r>
          </w:p>
        </w:tc>
      </w:tr>
      <w:tr w:rsidR="00E414D5" w:rsidRPr="00E05D09" w14:paraId="47A8A55D" w14:textId="77777777" w:rsidTr="004F7B93">
        <w:tc>
          <w:tcPr>
            <w:tcW w:w="6941" w:type="dxa"/>
            <w:gridSpan w:val="3"/>
            <w:shd w:val="clear" w:color="auto" w:fill="D5DCE4" w:themeFill="text2" w:themeFillTint="33"/>
          </w:tcPr>
          <w:p w14:paraId="3FF6105E" w14:textId="77777777" w:rsidR="00E414D5" w:rsidRPr="00E05D09" w:rsidRDefault="00E414D5" w:rsidP="00E414D5">
            <w:pPr>
              <w:spacing w:line="360" w:lineRule="auto"/>
              <w:jc w:val="center"/>
              <w:rPr>
                <w:rFonts w:ascii="Segoe UI Light" w:hAnsi="Segoe UI Light" w:cs="Segoe UI Light"/>
                <w:color w:val="000000"/>
                <w:sz w:val="20"/>
                <w:szCs w:val="20"/>
              </w:rPr>
            </w:pPr>
            <w:r w:rsidRPr="00E05D09">
              <w:rPr>
                <w:rFonts w:ascii="Segoe UI Light" w:hAnsi="Segoe UI Light" w:cs="Segoe UI Light"/>
                <w:sz w:val="20"/>
                <w:szCs w:val="20"/>
              </w:rPr>
              <w:t xml:space="preserve">RAZEM </w:t>
            </w:r>
          </w:p>
        </w:tc>
        <w:tc>
          <w:tcPr>
            <w:tcW w:w="2119" w:type="dxa"/>
            <w:shd w:val="clear" w:color="auto" w:fill="auto"/>
          </w:tcPr>
          <w:p w14:paraId="5DDECE99" w14:textId="77777777" w:rsidR="00E414D5" w:rsidRPr="00E05D09" w:rsidRDefault="00E414D5" w:rsidP="00E414D5">
            <w:pPr>
              <w:spacing w:line="360" w:lineRule="auto"/>
              <w:jc w:val="center"/>
              <w:rPr>
                <w:rFonts w:ascii="Segoe UI Light" w:hAnsi="Segoe UI Light" w:cs="Segoe UI Light"/>
                <w:color w:val="000000"/>
                <w:sz w:val="20"/>
                <w:szCs w:val="20"/>
              </w:rPr>
            </w:pPr>
            <w:r w:rsidRPr="00E05D09">
              <w:rPr>
                <w:rFonts w:ascii="Segoe UI Light" w:hAnsi="Segoe UI Light" w:cs="Segoe UI Light"/>
                <w:sz w:val="20"/>
                <w:szCs w:val="20"/>
              </w:rPr>
              <w:t>692</w:t>
            </w:r>
          </w:p>
        </w:tc>
      </w:tr>
      <w:tr w:rsidR="00E414D5" w:rsidRPr="00E05D09" w14:paraId="3A6C74FC" w14:textId="77777777" w:rsidTr="004F7B93">
        <w:tc>
          <w:tcPr>
            <w:tcW w:w="562" w:type="dxa"/>
            <w:shd w:val="clear" w:color="auto" w:fill="auto"/>
          </w:tcPr>
          <w:p w14:paraId="2BDCBC33" w14:textId="77777777" w:rsidR="00E414D5" w:rsidRPr="00E05D09" w:rsidRDefault="00E414D5" w:rsidP="00E414D5">
            <w:pPr>
              <w:spacing w:line="360" w:lineRule="auto"/>
              <w:jc w:val="center"/>
              <w:rPr>
                <w:rFonts w:ascii="Segoe UI Light" w:hAnsi="Segoe UI Light" w:cs="Segoe UI Light"/>
                <w:sz w:val="20"/>
                <w:szCs w:val="20"/>
              </w:rPr>
            </w:pPr>
            <w:r w:rsidRPr="00E05D09">
              <w:rPr>
                <w:rFonts w:ascii="Segoe UI Light" w:hAnsi="Segoe UI Light" w:cs="Segoe UI Light"/>
                <w:sz w:val="20"/>
                <w:szCs w:val="20"/>
              </w:rPr>
              <w:t>5.</w:t>
            </w:r>
          </w:p>
        </w:tc>
        <w:tc>
          <w:tcPr>
            <w:tcW w:w="6379" w:type="dxa"/>
            <w:gridSpan w:val="2"/>
            <w:shd w:val="clear" w:color="auto" w:fill="auto"/>
          </w:tcPr>
          <w:p w14:paraId="4E2CBB15" w14:textId="77777777" w:rsidR="00E414D5" w:rsidRPr="00E05D09" w:rsidRDefault="00E414D5" w:rsidP="00E414D5">
            <w:pPr>
              <w:spacing w:line="360" w:lineRule="auto"/>
              <w:jc w:val="center"/>
              <w:rPr>
                <w:rFonts w:ascii="Segoe UI Light" w:hAnsi="Segoe UI Light" w:cs="Segoe UI Light"/>
                <w:color w:val="000000"/>
                <w:sz w:val="20"/>
                <w:szCs w:val="20"/>
              </w:rPr>
            </w:pPr>
            <w:r w:rsidRPr="00E05D09">
              <w:rPr>
                <w:rFonts w:ascii="Segoe UI Light" w:hAnsi="Segoe UI Light" w:cs="Segoe UI Light"/>
                <w:sz w:val="20"/>
                <w:szCs w:val="20"/>
              </w:rPr>
              <w:t>2. Wydane orzeczenia na podstawie art. 5A ustawy</w:t>
            </w:r>
          </w:p>
        </w:tc>
        <w:tc>
          <w:tcPr>
            <w:tcW w:w="2119" w:type="dxa"/>
            <w:shd w:val="clear" w:color="auto" w:fill="auto"/>
          </w:tcPr>
          <w:p w14:paraId="2511E434" w14:textId="77777777" w:rsidR="00E414D5" w:rsidRPr="00E05D09" w:rsidRDefault="00E414D5" w:rsidP="00E414D5">
            <w:pPr>
              <w:spacing w:line="360" w:lineRule="auto"/>
              <w:jc w:val="center"/>
              <w:rPr>
                <w:rFonts w:ascii="Segoe UI Light" w:hAnsi="Segoe UI Light" w:cs="Segoe UI Light"/>
                <w:color w:val="000000"/>
                <w:sz w:val="20"/>
                <w:szCs w:val="20"/>
              </w:rPr>
            </w:pPr>
            <w:r w:rsidRPr="00E05D09">
              <w:rPr>
                <w:rFonts w:ascii="Segoe UI Light" w:hAnsi="Segoe UI Light" w:cs="Segoe UI Light"/>
                <w:sz w:val="20"/>
                <w:szCs w:val="20"/>
              </w:rPr>
              <w:t>28</w:t>
            </w:r>
          </w:p>
        </w:tc>
      </w:tr>
    </w:tbl>
    <w:p w14:paraId="6DD0B612" w14:textId="77777777" w:rsidR="00E414D5" w:rsidRPr="00E05D09" w:rsidRDefault="00E414D5" w:rsidP="004F7B93">
      <w:pPr>
        <w:spacing w:after="0" w:line="360" w:lineRule="auto"/>
        <w:jc w:val="both"/>
        <w:rPr>
          <w:rFonts w:ascii="Segoe UI Light" w:eastAsia="Calibri" w:hAnsi="Segoe UI Light" w:cs="Segoe UI Light"/>
          <w:sz w:val="20"/>
          <w:szCs w:val="20"/>
          <w:u w:val="single"/>
        </w:rPr>
      </w:pPr>
    </w:p>
    <w:p w14:paraId="7AE5B829" w14:textId="77777777" w:rsidR="00E414D5" w:rsidRPr="00E05D09" w:rsidRDefault="00E414D5" w:rsidP="004F7B93">
      <w:pPr>
        <w:spacing w:after="0" w:line="360" w:lineRule="auto"/>
        <w:jc w:val="both"/>
        <w:rPr>
          <w:rFonts w:ascii="Segoe UI Light" w:eastAsia="Calibri" w:hAnsi="Segoe UI Light" w:cs="Segoe UI Light"/>
          <w:sz w:val="20"/>
          <w:szCs w:val="20"/>
          <w:u w:val="single"/>
        </w:rPr>
      </w:pPr>
      <w:r w:rsidRPr="00E05D09">
        <w:rPr>
          <w:rFonts w:ascii="Segoe UI Light" w:eastAsia="Calibri" w:hAnsi="Segoe UI Light" w:cs="Segoe UI Light"/>
          <w:sz w:val="20"/>
          <w:szCs w:val="20"/>
          <w:u w:val="single"/>
        </w:rPr>
        <w:t xml:space="preserve">Liczba orzeczeń wydanych dla osób poniżej 16 roku życia </w:t>
      </w:r>
    </w:p>
    <w:tbl>
      <w:tblPr>
        <w:tblStyle w:val="Tabela-Siatka"/>
        <w:tblW w:w="0" w:type="auto"/>
        <w:tblLook w:val="04A0" w:firstRow="1" w:lastRow="0" w:firstColumn="1" w:lastColumn="0" w:noHBand="0" w:noVBand="1"/>
      </w:tblPr>
      <w:tblGrid>
        <w:gridCol w:w="562"/>
        <w:gridCol w:w="5387"/>
        <w:gridCol w:w="3111"/>
      </w:tblGrid>
      <w:tr w:rsidR="00E414D5" w:rsidRPr="00E05D09" w14:paraId="272EF4E1" w14:textId="77777777" w:rsidTr="004F7B93">
        <w:tc>
          <w:tcPr>
            <w:tcW w:w="562" w:type="dxa"/>
            <w:shd w:val="clear" w:color="auto" w:fill="D5DCE4" w:themeFill="text2" w:themeFillTint="33"/>
          </w:tcPr>
          <w:p w14:paraId="59D70530"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L.p.</w:t>
            </w:r>
          </w:p>
        </w:tc>
        <w:tc>
          <w:tcPr>
            <w:tcW w:w="5387" w:type="dxa"/>
            <w:shd w:val="clear" w:color="auto" w:fill="D5DCE4" w:themeFill="text2" w:themeFillTint="33"/>
          </w:tcPr>
          <w:p w14:paraId="28EEEBDD"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Wyszczególnienie</w:t>
            </w:r>
          </w:p>
        </w:tc>
        <w:tc>
          <w:tcPr>
            <w:tcW w:w="3111" w:type="dxa"/>
            <w:shd w:val="clear" w:color="auto" w:fill="D5DCE4" w:themeFill="text2" w:themeFillTint="33"/>
          </w:tcPr>
          <w:p w14:paraId="70DB4690"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2022</w:t>
            </w:r>
          </w:p>
        </w:tc>
      </w:tr>
      <w:tr w:rsidR="00E414D5" w:rsidRPr="00E05D09" w14:paraId="472BAB82" w14:textId="77777777" w:rsidTr="004F7B93">
        <w:tc>
          <w:tcPr>
            <w:tcW w:w="562" w:type="dxa"/>
            <w:shd w:val="clear" w:color="auto" w:fill="auto"/>
          </w:tcPr>
          <w:p w14:paraId="4F752B3D"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1.</w:t>
            </w:r>
          </w:p>
        </w:tc>
        <w:tc>
          <w:tcPr>
            <w:tcW w:w="5387" w:type="dxa"/>
            <w:shd w:val="clear" w:color="auto" w:fill="auto"/>
          </w:tcPr>
          <w:p w14:paraId="5D089248"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Wydane orzeczenia o odmowie ustalenia niepełnosprawności</w:t>
            </w:r>
          </w:p>
        </w:tc>
        <w:tc>
          <w:tcPr>
            <w:tcW w:w="3111" w:type="dxa"/>
            <w:shd w:val="clear" w:color="auto" w:fill="auto"/>
          </w:tcPr>
          <w:p w14:paraId="2CE0CD2B"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0</w:t>
            </w:r>
          </w:p>
        </w:tc>
      </w:tr>
      <w:tr w:rsidR="00E414D5" w:rsidRPr="00E05D09" w14:paraId="11A3073C" w14:textId="77777777" w:rsidTr="004F7B93">
        <w:tc>
          <w:tcPr>
            <w:tcW w:w="562" w:type="dxa"/>
            <w:shd w:val="clear" w:color="auto" w:fill="auto"/>
          </w:tcPr>
          <w:p w14:paraId="715F7F9A"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2.</w:t>
            </w:r>
          </w:p>
        </w:tc>
        <w:tc>
          <w:tcPr>
            <w:tcW w:w="5387" w:type="dxa"/>
            <w:shd w:val="clear" w:color="auto" w:fill="auto"/>
          </w:tcPr>
          <w:p w14:paraId="77AF2DEE"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Wydane orzeczenie o niezaliczeniu do osób niepełnosprawnych</w:t>
            </w:r>
          </w:p>
        </w:tc>
        <w:tc>
          <w:tcPr>
            <w:tcW w:w="3111" w:type="dxa"/>
            <w:shd w:val="clear" w:color="auto" w:fill="auto"/>
          </w:tcPr>
          <w:p w14:paraId="1681EE63"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6</w:t>
            </w:r>
          </w:p>
        </w:tc>
      </w:tr>
      <w:tr w:rsidR="00E414D5" w:rsidRPr="00E05D09" w14:paraId="0B24CF55" w14:textId="77777777" w:rsidTr="004F7B93">
        <w:tc>
          <w:tcPr>
            <w:tcW w:w="562" w:type="dxa"/>
            <w:shd w:val="clear" w:color="auto" w:fill="auto"/>
          </w:tcPr>
          <w:p w14:paraId="36595646"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3.</w:t>
            </w:r>
          </w:p>
        </w:tc>
        <w:tc>
          <w:tcPr>
            <w:tcW w:w="5387" w:type="dxa"/>
            <w:shd w:val="clear" w:color="auto" w:fill="auto"/>
          </w:tcPr>
          <w:p w14:paraId="1C4F8E3A"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Wydane orzeczenia o zaliczeniu do osób niepełnosprawnych</w:t>
            </w:r>
          </w:p>
        </w:tc>
        <w:tc>
          <w:tcPr>
            <w:tcW w:w="3111" w:type="dxa"/>
            <w:shd w:val="clear" w:color="auto" w:fill="auto"/>
          </w:tcPr>
          <w:p w14:paraId="331015E5"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t>299</w:t>
            </w:r>
          </w:p>
        </w:tc>
      </w:tr>
      <w:tr w:rsidR="00E414D5" w:rsidRPr="00E05D09" w14:paraId="690140AD" w14:textId="77777777" w:rsidTr="004F7B93">
        <w:tc>
          <w:tcPr>
            <w:tcW w:w="5949" w:type="dxa"/>
            <w:gridSpan w:val="2"/>
            <w:shd w:val="clear" w:color="auto" w:fill="D5DCE4" w:themeFill="text2" w:themeFillTint="33"/>
          </w:tcPr>
          <w:p w14:paraId="1E329AE4"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hAnsi="Segoe UI Light" w:cs="Segoe UI Light"/>
                <w:sz w:val="20"/>
                <w:szCs w:val="20"/>
              </w:rPr>
              <w:lastRenderedPageBreak/>
              <w:t>Ogółem wydane orzeczenia</w:t>
            </w:r>
          </w:p>
        </w:tc>
        <w:tc>
          <w:tcPr>
            <w:tcW w:w="3111" w:type="dxa"/>
            <w:shd w:val="clear" w:color="auto" w:fill="auto"/>
          </w:tcPr>
          <w:p w14:paraId="166CDA59" w14:textId="77777777" w:rsidR="00E414D5" w:rsidRPr="00E05D09" w:rsidRDefault="00E414D5" w:rsidP="00E414D5">
            <w:pPr>
              <w:spacing w:line="360" w:lineRule="auto"/>
              <w:jc w:val="center"/>
              <w:rPr>
                <w:rFonts w:ascii="Segoe UI Light" w:eastAsia="Calibri" w:hAnsi="Segoe UI Light" w:cs="Segoe UI Light"/>
                <w:sz w:val="20"/>
                <w:szCs w:val="20"/>
              </w:rPr>
            </w:pPr>
            <w:r w:rsidRPr="00E05D09">
              <w:rPr>
                <w:rFonts w:ascii="Segoe UI Light" w:eastAsia="Calibri" w:hAnsi="Segoe UI Light" w:cs="Segoe UI Light"/>
                <w:sz w:val="20"/>
                <w:szCs w:val="20"/>
              </w:rPr>
              <w:t>305</w:t>
            </w:r>
          </w:p>
        </w:tc>
      </w:tr>
    </w:tbl>
    <w:p w14:paraId="701B1D76" w14:textId="77777777" w:rsidR="00E414D5" w:rsidRPr="00E05D09" w:rsidRDefault="00E414D5" w:rsidP="004F7B93">
      <w:pPr>
        <w:spacing w:after="0" w:line="360" w:lineRule="auto"/>
        <w:jc w:val="both"/>
        <w:rPr>
          <w:rFonts w:ascii="Segoe UI Light" w:eastAsia="Calibri" w:hAnsi="Segoe UI Light" w:cs="Segoe UI Light"/>
          <w:sz w:val="20"/>
          <w:szCs w:val="20"/>
        </w:rPr>
      </w:pPr>
    </w:p>
    <w:p w14:paraId="5B46384B" w14:textId="77777777" w:rsidR="00E414D5" w:rsidRPr="00E05D09" w:rsidRDefault="00E414D5" w:rsidP="004F7B93">
      <w:pPr>
        <w:spacing w:after="0" w:line="360" w:lineRule="auto"/>
        <w:jc w:val="both"/>
        <w:rPr>
          <w:rFonts w:ascii="Segoe UI Light" w:eastAsia="Calibri" w:hAnsi="Segoe UI Light" w:cs="Segoe UI Light"/>
          <w:sz w:val="20"/>
          <w:szCs w:val="20"/>
          <w:u w:val="single"/>
        </w:rPr>
      </w:pPr>
      <w:r w:rsidRPr="00E05D09">
        <w:rPr>
          <w:rFonts w:ascii="Segoe UI Light" w:eastAsia="Calibri" w:hAnsi="Segoe UI Light" w:cs="Segoe UI Light"/>
          <w:sz w:val="20"/>
          <w:szCs w:val="20"/>
          <w:u w:val="single"/>
        </w:rPr>
        <w:t>Legitymacje</w:t>
      </w:r>
    </w:p>
    <w:p w14:paraId="2FEA7BF9" w14:textId="65149B93" w:rsidR="00E414D5" w:rsidRPr="00E05D09" w:rsidRDefault="00E414D5" w:rsidP="00E05D09">
      <w:pPr>
        <w:spacing w:after="0" w:line="360" w:lineRule="auto"/>
        <w:ind w:firstLine="708"/>
        <w:jc w:val="both"/>
        <w:rPr>
          <w:rFonts w:ascii="Segoe UI Light" w:eastAsia="Calibri" w:hAnsi="Segoe UI Light" w:cs="Segoe UI Light"/>
          <w:sz w:val="20"/>
          <w:szCs w:val="20"/>
        </w:rPr>
      </w:pPr>
      <w:r w:rsidRPr="00E05D09">
        <w:rPr>
          <w:rFonts w:ascii="Segoe UI Light" w:eastAsia="Calibri" w:hAnsi="Segoe UI Light" w:cs="Segoe UI Light"/>
          <w:sz w:val="20"/>
          <w:szCs w:val="20"/>
        </w:rPr>
        <w:t>Z dniem 1 września 2017</w:t>
      </w:r>
      <w:r w:rsidR="00217E9E" w:rsidRPr="00E05D09">
        <w:rPr>
          <w:rFonts w:ascii="Segoe UI Light" w:eastAsia="Calibri" w:hAnsi="Segoe UI Light" w:cs="Segoe UI Light"/>
          <w:sz w:val="20"/>
          <w:szCs w:val="20"/>
        </w:rPr>
        <w:t xml:space="preserve"> r.</w:t>
      </w:r>
      <w:r w:rsidRPr="00E05D09">
        <w:rPr>
          <w:rFonts w:ascii="Segoe UI Light" w:eastAsia="Calibri" w:hAnsi="Segoe UI Light" w:cs="Segoe UI Light"/>
          <w:sz w:val="20"/>
          <w:szCs w:val="20"/>
        </w:rPr>
        <w:t xml:space="preserve"> weszły w życie przepisy rozporządzenia Ministra Rodziny, Pracy i Polityki Społecznej z dnia 31 lipca 2017</w:t>
      </w:r>
      <w:r w:rsidR="00217E9E" w:rsidRPr="00E05D09">
        <w:rPr>
          <w:rFonts w:ascii="Segoe UI Light" w:eastAsia="Calibri" w:hAnsi="Segoe UI Light" w:cs="Segoe UI Light"/>
          <w:sz w:val="20"/>
          <w:szCs w:val="20"/>
        </w:rPr>
        <w:t xml:space="preserve"> r.</w:t>
      </w:r>
      <w:r w:rsidRPr="00E05D09">
        <w:rPr>
          <w:rFonts w:ascii="Segoe UI Light" w:eastAsia="Calibri" w:hAnsi="Segoe UI Light" w:cs="Segoe UI Light"/>
          <w:sz w:val="20"/>
          <w:szCs w:val="20"/>
        </w:rPr>
        <w:t xml:space="preserve"> zmieniającego rozporządzenie w sprawie orzekania o niepełnosprawności i stopniu niepełnosprawności (Dz. U. z 2017</w:t>
      </w:r>
      <w:r w:rsidR="00217E9E" w:rsidRPr="00E05D09">
        <w:rPr>
          <w:rFonts w:ascii="Segoe UI Light" w:eastAsia="Calibri" w:hAnsi="Segoe UI Light" w:cs="Segoe UI Light"/>
          <w:sz w:val="20"/>
          <w:szCs w:val="20"/>
        </w:rPr>
        <w:t xml:space="preserve"> r.</w:t>
      </w:r>
      <w:r w:rsidRPr="00E05D09">
        <w:rPr>
          <w:rFonts w:ascii="Segoe UI Light" w:eastAsia="Calibri" w:hAnsi="Segoe UI Light" w:cs="Segoe UI Light"/>
          <w:sz w:val="20"/>
          <w:szCs w:val="20"/>
        </w:rPr>
        <w:t xml:space="preserve"> poz. 1541). Na mocy w/w przepisów zmianie uległy wzory legitymacji osób niepełnosprawnych jak i organ wydający legitymacje. Od dnia 1 września 2017</w:t>
      </w:r>
      <w:r w:rsidR="00217E9E" w:rsidRPr="00E05D09">
        <w:rPr>
          <w:rFonts w:ascii="Segoe UI Light" w:eastAsia="Calibri" w:hAnsi="Segoe UI Light" w:cs="Segoe UI Light"/>
          <w:sz w:val="20"/>
          <w:szCs w:val="20"/>
        </w:rPr>
        <w:t xml:space="preserve"> r.</w:t>
      </w:r>
      <w:r w:rsidRPr="00E05D09">
        <w:rPr>
          <w:rFonts w:ascii="Segoe UI Light" w:eastAsia="Calibri" w:hAnsi="Segoe UI Light" w:cs="Segoe UI Light"/>
          <w:sz w:val="20"/>
          <w:szCs w:val="20"/>
        </w:rPr>
        <w:t xml:space="preserve"> organem wydającym legitymacje stał się przewodniczący zespołu. Ministerstwo Rodziny, Pracy i Polityki Społecznej zawarło umowę z Polską Wytwórnią Papierów Wartościowych S.A. z siedzibą w Warszawie obejmującą produkcję blankietów legitymujących niepełnosprawność lub stopnień niepełnosprawności oraz ich personalizację i dystrybucję. W roku 2022 Powiatowy Zespół wydał 453 legitymacje. </w:t>
      </w:r>
    </w:p>
    <w:p w14:paraId="51A2DA6B" w14:textId="77777777" w:rsidR="00E414D5" w:rsidRPr="00E05D09" w:rsidRDefault="00E414D5" w:rsidP="004F7B93">
      <w:pPr>
        <w:spacing w:after="0" w:line="360" w:lineRule="auto"/>
        <w:jc w:val="both"/>
        <w:rPr>
          <w:rFonts w:ascii="Segoe UI Light" w:eastAsia="Calibri" w:hAnsi="Segoe UI Light" w:cs="Segoe UI Light"/>
          <w:sz w:val="20"/>
          <w:szCs w:val="20"/>
        </w:rPr>
      </w:pPr>
    </w:p>
    <w:p w14:paraId="6FA22857" w14:textId="77777777" w:rsidR="00E414D5" w:rsidRPr="00E05D09" w:rsidRDefault="00E414D5" w:rsidP="004F7B93">
      <w:pPr>
        <w:spacing w:after="0" w:line="360" w:lineRule="auto"/>
        <w:jc w:val="both"/>
        <w:rPr>
          <w:rFonts w:ascii="Segoe UI Light" w:eastAsia="Calibri" w:hAnsi="Segoe UI Light" w:cs="Segoe UI Light"/>
          <w:sz w:val="20"/>
          <w:szCs w:val="20"/>
          <w:u w:val="single"/>
        </w:rPr>
      </w:pPr>
      <w:r w:rsidRPr="00E05D09">
        <w:rPr>
          <w:rFonts w:ascii="Segoe UI Light" w:eastAsia="Calibri" w:hAnsi="Segoe UI Light" w:cs="Segoe UI Light"/>
          <w:sz w:val="20"/>
          <w:szCs w:val="20"/>
          <w:u w:val="single"/>
        </w:rPr>
        <w:t>Karty parkingowe</w:t>
      </w:r>
    </w:p>
    <w:p w14:paraId="3AF279E8" w14:textId="0FD05320" w:rsidR="00E414D5" w:rsidRPr="00E05D09" w:rsidRDefault="00E414D5" w:rsidP="00E05D09">
      <w:pPr>
        <w:spacing w:after="0" w:line="360" w:lineRule="auto"/>
        <w:ind w:firstLine="708"/>
        <w:jc w:val="both"/>
        <w:rPr>
          <w:rFonts w:ascii="Segoe UI Light" w:eastAsia="Calibri" w:hAnsi="Segoe UI Light" w:cs="Segoe UI Light"/>
          <w:sz w:val="20"/>
          <w:szCs w:val="20"/>
        </w:rPr>
      </w:pPr>
      <w:r w:rsidRPr="00E05D09">
        <w:rPr>
          <w:rFonts w:ascii="Segoe UI Light" w:eastAsia="Calibri" w:hAnsi="Segoe UI Light" w:cs="Segoe UI Light"/>
          <w:sz w:val="20"/>
          <w:szCs w:val="20"/>
        </w:rPr>
        <w:t>Od lipca 2014</w:t>
      </w:r>
      <w:r w:rsidR="00217E9E" w:rsidRPr="00E05D09">
        <w:rPr>
          <w:rFonts w:ascii="Segoe UI Light" w:eastAsia="Calibri" w:hAnsi="Segoe UI Light" w:cs="Segoe UI Light"/>
          <w:sz w:val="20"/>
          <w:szCs w:val="20"/>
        </w:rPr>
        <w:t xml:space="preserve"> r.</w:t>
      </w:r>
      <w:r w:rsidRPr="00E05D09">
        <w:rPr>
          <w:rFonts w:ascii="Segoe UI Light" w:eastAsia="Calibri" w:hAnsi="Segoe UI Light" w:cs="Segoe UI Light"/>
          <w:sz w:val="20"/>
          <w:szCs w:val="20"/>
        </w:rPr>
        <w:t xml:space="preserve"> Powiatowe Zespoły do Spraw Orzekania o Niepełnosprawności realizują nowe zadanie jakim jest wydawanie przez przewodniczącego PZON kart parkingowych. Karty parkingowe, wydawane są :</w:t>
      </w:r>
    </w:p>
    <w:p w14:paraId="033B8D21" w14:textId="2EB09E86" w:rsidR="00E414D5" w:rsidRPr="00E05D09" w:rsidRDefault="00E414D5">
      <w:pPr>
        <w:pStyle w:val="Akapitzlist"/>
        <w:numPr>
          <w:ilvl w:val="0"/>
          <w:numId w:val="53"/>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 xml:space="preserve">osobie posiadającej orzeczenie o znacznym stopniu niepełnosprawności z symbolem przyczyny niepełnosprawności 04-0 (choroby narządu wzroku) lub 05-R (upośledzenie narządu ruchu) lub 10-N (choroby neurologiczne) i wskazaniem do karty parkingowej </w:t>
      </w:r>
      <w:r w:rsidRPr="00E05D09">
        <w:rPr>
          <w:rFonts w:ascii="Segoe UI Light" w:eastAsia="Calibri" w:hAnsi="Segoe UI Light" w:cs="Segoe UI Light"/>
          <w:sz w:val="20"/>
          <w:szCs w:val="20"/>
        </w:rPr>
        <w:br/>
        <w:t>w brzmieniu obowiązującym do dnia 30 czerwca 2014</w:t>
      </w:r>
      <w:r w:rsidR="00217E9E" w:rsidRPr="00E05D09">
        <w:rPr>
          <w:rFonts w:ascii="Segoe UI Light" w:eastAsia="Calibri" w:hAnsi="Segoe UI Light" w:cs="Segoe UI Light"/>
          <w:sz w:val="20"/>
          <w:szCs w:val="20"/>
        </w:rPr>
        <w:t xml:space="preserve"> r.</w:t>
      </w:r>
      <w:r w:rsidRPr="00E05D09">
        <w:rPr>
          <w:rFonts w:ascii="Segoe UI Light" w:eastAsia="Calibri" w:hAnsi="Segoe UI Light" w:cs="Segoe UI Light"/>
          <w:sz w:val="20"/>
          <w:szCs w:val="20"/>
        </w:rPr>
        <w:t xml:space="preserve"> Osoby posiadające tego rodzaju orzeczenia uzyskują kartę parkingową bez konieczności ponownego orzekania się - </w:t>
      </w:r>
      <w:r w:rsidRPr="00E05D09">
        <w:rPr>
          <w:rFonts w:ascii="Segoe UI Light" w:eastAsia="Calibri" w:hAnsi="Segoe UI Light" w:cs="Segoe UI Light"/>
          <w:sz w:val="20"/>
          <w:szCs w:val="20"/>
        </w:rPr>
        <w:br/>
        <w:t xml:space="preserve">na podstawie dotychczasowego orzeczenia; </w:t>
      </w:r>
    </w:p>
    <w:p w14:paraId="1EA1E848" w14:textId="45EBC473" w:rsidR="00E414D5" w:rsidRPr="00E05D09" w:rsidRDefault="00E414D5">
      <w:pPr>
        <w:pStyle w:val="Akapitzlist"/>
        <w:numPr>
          <w:ilvl w:val="0"/>
          <w:numId w:val="53"/>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osobie niepełnosprawnej zaliczonej do znacznego albo umiarkowanego stopnia niepełnosprawności (na podstawie wydanego od dnia 1 lipca 2014</w:t>
      </w:r>
      <w:r w:rsidR="00217E9E" w:rsidRPr="00E05D09">
        <w:rPr>
          <w:rFonts w:ascii="Segoe UI Light" w:eastAsia="Calibri" w:hAnsi="Segoe UI Light" w:cs="Segoe UI Light"/>
          <w:sz w:val="20"/>
          <w:szCs w:val="20"/>
        </w:rPr>
        <w:t xml:space="preserve"> r.</w:t>
      </w:r>
      <w:r w:rsidRPr="00E05D09">
        <w:rPr>
          <w:rFonts w:ascii="Segoe UI Light" w:eastAsia="Calibri" w:hAnsi="Segoe UI Light" w:cs="Segoe UI Light"/>
          <w:sz w:val="20"/>
          <w:szCs w:val="20"/>
        </w:rPr>
        <w:t xml:space="preserve"> orzeczenia o stopniu niepełnosprawności albo orzeczenia o wskazaniach do ulg i uprawnień), która ma znacznie ograniczone możliwości samodzielnego poruszania się. Przy czym w przypadku osób zaliczonych do umiarkowanego stopnia niepełnosprawności, wskazanie do karty parkingowej mogą uzyskać wyłącznie osoby posiadające zarówno znacznie ograniczone możliwości samodzielnego poruszania się jak i przyczynę niepełnosprawności oznaczoną symbolem 04-O, 05-R lub 10-N, 07-S; </w:t>
      </w:r>
    </w:p>
    <w:p w14:paraId="4458DBF7" w14:textId="1DB9274E" w:rsidR="00E414D5" w:rsidRPr="00E05D09" w:rsidRDefault="00E414D5">
      <w:pPr>
        <w:pStyle w:val="Akapitzlist"/>
        <w:numPr>
          <w:ilvl w:val="0"/>
          <w:numId w:val="53"/>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osobie niepełnosprawnej, która nie ukończyła 16 roku życia (na podstawie wydanego od dnia 1 lipca 2014</w:t>
      </w:r>
      <w:r w:rsidR="00217E9E" w:rsidRPr="00E05D09">
        <w:rPr>
          <w:rFonts w:ascii="Segoe UI Light" w:eastAsia="Calibri" w:hAnsi="Segoe UI Light" w:cs="Segoe UI Light"/>
          <w:sz w:val="20"/>
          <w:szCs w:val="20"/>
        </w:rPr>
        <w:t xml:space="preserve"> r.</w:t>
      </w:r>
      <w:r w:rsidRPr="00E05D09">
        <w:rPr>
          <w:rFonts w:ascii="Segoe UI Light" w:eastAsia="Calibri" w:hAnsi="Segoe UI Light" w:cs="Segoe UI Light"/>
          <w:sz w:val="20"/>
          <w:szCs w:val="20"/>
        </w:rPr>
        <w:t xml:space="preserve"> orzeczenia o niepełnosprawności) mającej znacznie ograniczone możliwości samodzielnego poruszania się. </w:t>
      </w:r>
    </w:p>
    <w:p w14:paraId="1FFB59FD" w14:textId="77777777" w:rsidR="00E414D5" w:rsidRPr="00E05D09" w:rsidRDefault="00E414D5" w:rsidP="004F7B93">
      <w:p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Nowelizacja przepisów dotyczących zasad wydawania kart parkingowych pozbawiła jednocześnie możliwości uzyskania karty parkingowej osoby z lekkim stopniem niepełnosprawności.</w:t>
      </w:r>
    </w:p>
    <w:p w14:paraId="08B80ECA" w14:textId="77777777" w:rsidR="00E414D5" w:rsidRPr="00E05D09" w:rsidRDefault="00E414D5" w:rsidP="004F7B93">
      <w:pPr>
        <w:spacing w:after="0" w:line="360" w:lineRule="auto"/>
        <w:jc w:val="both"/>
        <w:rPr>
          <w:rFonts w:ascii="Segoe UI Light" w:eastAsia="Calibri" w:hAnsi="Segoe UI Light" w:cs="Segoe UI Light"/>
          <w:sz w:val="20"/>
          <w:szCs w:val="20"/>
        </w:rPr>
      </w:pPr>
    </w:p>
    <w:p w14:paraId="181C00A0" w14:textId="77777777" w:rsidR="00E414D5" w:rsidRPr="00E05D09" w:rsidRDefault="00E414D5" w:rsidP="004F7B93">
      <w:p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W 2022 wydano:</w:t>
      </w:r>
    </w:p>
    <w:p w14:paraId="0550B82B" w14:textId="77777777" w:rsidR="00E414D5" w:rsidRPr="00E05D09" w:rsidRDefault="00E414D5" w:rsidP="004F7B93">
      <w:p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w:t>
      </w:r>
      <w:r w:rsidRPr="00E05D09">
        <w:rPr>
          <w:rFonts w:ascii="Segoe UI Light" w:eastAsia="Calibri" w:hAnsi="Segoe UI Light" w:cs="Segoe UI Light"/>
          <w:sz w:val="20"/>
          <w:szCs w:val="20"/>
        </w:rPr>
        <w:tab/>
        <w:t>Kart parkingowych dla osób niepełnosprawnych - 646</w:t>
      </w:r>
    </w:p>
    <w:p w14:paraId="04B60C63" w14:textId="77777777" w:rsidR="00E414D5" w:rsidRPr="00E05D09" w:rsidRDefault="00E414D5" w:rsidP="00E414D5">
      <w:p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w:t>
      </w:r>
      <w:r w:rsidRPr="00E05D09">
        <w:rPr>
          <w:rFonts w:ascii="Segoe UI Light" w:eastAsia="Calibri" w:hAnsi="Segoe UI Light" w:cs="Segoe UI Light"/>
          <w:sz w:val="20"/>
          <w:szCs w:val="20"/>
        </w:rPr>
        <w:tab/>
        <w:t>Kart parkingowych dla placówek – 3</w:t>
      </w:r>
    </w:p>
    <w:tbl>
      <w:tblPr>
        <w:tblStyle w:val="rednialista1akcent2"/>
        <w:tblW w:w="0" w:type="auto"/>
        <w:tblBorders>
          <w:top w:val="none" w:sz="0" w:space="0" w:color="auto"/>
          <w:bottom w:val="single" w:sz="8" w:space="0" w:color="1F3864" w:themeColor="accent1" w:themeShade="80"/>
        </w:tblBorders>
        <w:tblLook w:val="04A0" w:firstRow="1" w:lastRow="0" w:firstColumn="1" w:lastColumn="0" w:noHBand="0" w:noVBand="1"/>
      </w:tblPr>
      <w:tblGrid>
        <w:gridCol w:w="9070"/>
      </w:tblGrid>
      <w:tr w:rsidR="00DA31D5" w:rsidRPr="00E05D09" w14:paraId="41677645" w14:textId="77777777" w:rsidTr="002B6A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top w:val="none" w:sz="0" w:space="0" w:color="auto"/>
              <w:bottom w:val="none" w:sz="0" w:space="0" w:color="auto"/>
            </w:tcBorders>
            <w:shd w:val="clear" w:color="auto" w:fill="auto"/>
          </w:tcPr>
          <w:p w14:paraId="6CEFAA5C" w14:textId="374EBC89" w:rsidR="00DA31D5" w:rsidRPr="00E05D09" w:rsidRDefault="00DA31D5" w:rsidP="006E06EE">
            <w:pPr>
              <w:pStyle w:val="Bezodstpw"/>
              <w:spacing w:line="360" w:lineRule="auto"/>
              <w:contextualSpacing/>
              <w:rPr>
                <w:rFonts w:ascii="Segoe UI Light" w:eastAsia="Calibri" w:hAnsi="Segoe UI Light" w:cs="Segoe UI Light"/>
                <w:b w:val="0"/>
                <w:bCs w:val="0"/>
                <w:color w:val="1F3864" w:themeColor="accent1" w:themeShade="80"/>
                <w:highlight w:val="yellow"/>
              </w:rPr>
            </w:pPr>
            <w:bookmarkStart w:id="51" w:name="_Hlk102973185"/>
            <w:r w:rsidRPr="00E05D09">
              <w:rPr>
                <w:rFonts w:ascii="Segoe UI Light" w:eastAsia="Calibri" w:hAnsi="Segoe UI Light" w:cs="Segoe UI Light"/>
                <w:b w:val="0"/>
                <w:bCs w:val="0"/>
                <w:color w:val="1F3864" w:themeColor="accent1" w:themeShade="80"/>
                <w:highlight w:val="yellow"/>
              </w:rPr>
              <w:br/>
            </w:r>
            <w:r w:rsidRPr="00E05D09">
              <w:rPr>
                <w:rFonts w:ascii="Segoe UI Light" w:eastAsia="Calibri" w:hAnsi="Segoe UI Light" w:cs="Segoe UI Light"/>
                <w:b w:val="0"/>
                <w:bCs w:val="0"/>
                <w:color w:val="1F3864" w:themeColor="accent1" w:themeShade="80"/>
              </w:rPr>
              <w:t xml:space="preserve">POWIATOWE CENTRUM POMOCY RODZINIE </w:t>
            </w:r>
            <w:r w:rsidR="00FB26DC" w:rsidRPr="00E05D09">
              <w:rPr>
                <w:rFonts w:ascii="Segoe UI Light" w:eastAsia="Calibri" w:hAnsi="Segoe UI Light" w:cs="Segoe UI Light"/>
                <w:b w:val="0"/>
                <w:bCs w:val="0"/>
                <w:color w:val="1F3864" w:themeColor="accent1" w:themeShade="80"/>
              </w:rPr>
              <w:t>W NAKLE NAD NOTECIĄ</w:t>
            </w:r>
          </w:p>
        </w:tc>
      </w:tr>
    </w:tbl>
    <w:p w14:paraId="7970D72D" w14:textId="77777777" w:rsidR="00DA31D5" w:rsidRPr="00E05D09" w:rsidRDefault="00DA31D5" w:rsidP="006E06EE">
      <w:pPr>
        <w:spacing w:after="0" w:line="360" w:lineRule="auto"/>
        <w:contextualSpacing/>
        <w:jc w:val="both"/>
        <w:rPr>
          <w:rFonts w:ascii="Segoe UI Light" w:hAnsi="Segoe UI Light" w:cs="Segoe UI Light"/>
          <w:highlight w:val="yellow"/>
        </w:rPr>
      </w:pPr>
    </w:p>
    <w:bookmarkEnd w:id="51"/>
    <w:p w14:paraId="00B51D31" w14:textId="0EC9C57B" w:rsidR="00BF1F99" w:rsidRPr="00E05D09" w:rsidRDefault="00BF1F99" w:rsidP="00BF1F99">
      <w:pPr>
        <w:spacing w:after="0" w:line="360" w:lineRule="auto"/>
        <w:ind w:firstLine="708"/>
        <w:contextualSpacing/>
        <w:jc w:val="both"/>
        <w:rPr>
          <w:rFonts w:ascii="Segoe UI Light" w:hAnsi="Segoe UI Light" w:cs="Segoe UI Light"/>
          <w:sz w:val="20"/>
          <w:szCs w:val="20"/>
        </w:rPr>
      </w:pPr>
      <w:r w:rsidRPr="00E05D09">
        <w:rPr>
          <w:rFonts w:ascii="Segoe UI Light" w:hAnsi="Segoe UI Light" w:cs="Segoe UI Light"/>
          <w:sz w:val="20"/>
          <w:szCs w:val="20"/>
        </w:rPr>
        <w:t>Podstawowym celem działalności Powiatowego Centrum Pomocy Rodzinie w Nakle nad Notecią jest udzielanie pomocy o zasięgu ponadgminnym: dzieciom, rodzinom, osobom starszym, chorym i niepełnosprawnym. Do zadań Centrum należy również prowadzenie specjalistycznego poradnictwa, opracowanie i realizacja zagadnień związanych ze strategią rozwoju województwa oraz powiatowych programów działań na rzecz osób niepełnosprawnych w zakresie rehabilitacji społecznej oraz przestrzegania praw osób niepełnosprawnych. Powiatowe Centrum Pomocy Rodzinie w Nakle nad Notecią dofinansowuje m.in. uczestnictwo osób niepełnosprawnych i ich opiekunów w turnusach rehabilitacyjnych, zaopatruje w sprzęt rehabilitacyjny, przedmioty ortopedyczne i środki pomocnicze przyznawane osobom niepełnosprawnym na podstawie odrębnych przepisów.</w:t>
      </w:r>
    </w:p>
    <w:p w14:paraId="4FEF3860" w14:textId="645B7819" w:rsidR="00BF1F99" w:rsidRPr="00E05D09" w:rsidRDefault="00BF1F99" w:rsidP="00BF1F99">
      <w:pPr>
        <w:spacing w:after="0" w:line="360" w:lineRule="auto"/>
        <w:ind w:firstLine="708"/>
        <w:contextualSpacing/>
        <w:jc w:val="both"/>
        <w:rPr>
          <w:rFonts w:ascii="Segoe UI Light" w:hAnsi="Segoe UI Light" w:cs="Segoe UI Light"/>
          <w:sz w:val="20"/>
          <w:szCs w:val="20"/>
        </w:rPr>
      </w:pPr>
      <w:r w:rsidRPr="00E05D09">
        <w:rPr>
          <w:rFonts w:ascii="Segoe UI Light" w:hAnsi="Segoe UI Light" w:cs="Segoe UI Light"/>
          <w:sz w:val="20"/>
          <w:szCs w:val="20"/>
        </w:rPr>
        <w:t>Powiatowe Centrum Pomocy Rodzinie w Nakle nad Notecią, nadal zgodnie z zarządzeniem Starosty Nakielskiego Nr 94/2011 z dnia 27 września 2011</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 pełni funkcję Organizatora Rodzinnej Pieczy Zastępczej w Powiecie Nakielskim. Bezpośrednim realizatorem zadań wynikających z ustawy o wspieraniu rodziny i systemie pieczy zastępczej</w:t>
      </w:r>
      <w:r w:rsidR="00217E9E" w:rsidRPr="00E05D09">
        <w:rPr>
          <w:rFonts w:ascii="Segoe UI Light" w:hAnsi="Segoe UI Light" w:cs="Segoe UI Light"/>
          <w:sz w:val="20"/>
          <w:szCs w:val="20"/>
        </w:rPr>
        <w:t xml:space="preserve"> </w:t>
      </w:r>
      <w:r w:rsidRPr="00E05D09">
        <w:rPr>
          <w:rFonts w:ascii="Segoe UI Light" w:hAnsi="Segoe UI Light" w:cs="Segoe UI Light"/>
          <w:sz w:val="20"/>
          <w:szCs w:val="20"/>
        </w:rPr>
        <w:t>w PCPR w Nakle nad Notecią</w:t>
      </w:r>
      <w:r w:rsidR="00217E9E" w:rsidRPr="00E05D09">
        <w:rPr>
          <w:rFonts w:ascii="Segoe UI Light" w:hAnsi="Segoe UI Light" w:cs="Segoe UI Light"/>
          <w:sz w:val="20"/>
          <w:szCs w:val="20"/>
        </w:rPr>
        <w:t xml:space="preserve"> </w:t>
      </w:r>
      <w:r w:rsidRPr="00E05D09">
        <w:rPr>
          <w:rFonts w:ascii="Segoe UI Light" w:hAnsi="Segoe UI Light" w:cs="Segoe UI Light"/>
          <w:sz w:val="20"/>
          <w:szCs w:val="20"/>
        </w:rPr>
        <w:t>jest</w:t>
      </w:r>
      <w:r w:rsidR="00217E9E" w:rsidRPr="00E05D09">
        <w:rPr>
          <w:rFonts w:ascii="Segoe UI Light" w:hAnsi="Segoe UI Light" w:cs="Segoe UI Light"/>
          <w:sz w:val="20"/>
          <w:szCs w:val="20"/>
        </w:rPr>
        <w:t xml:space="preserve"> </w:t>
      </w:r>
      <w:r w:rsidRPr="00E05D09">
        <w:rPr>
          <w:rFonts w:ascii="Segoe UI Light" w:hAnsi="Segoe UI Light" w:cs="Segoe UI Light"/>
          <w:sz w:val="20"/>
          <w:szCs w:val="20"/>
        </w:rPr>
        <w:t>Zespół ds. Pieczy Zastępczej, w skład którego wchodzi:</w:t>
      </w:r>
      <w:r w:rsidR="00217E9E" w:rsidRPr="00E05D09">
        <w:rPr>
          <w:rFonts w:ascii="Segoe UI Light" w:hAnsi="Segoe UI Light" w:cs="Segoe UI Light"/>
          <w:sz w:val="20"/>
          <w:szCs w:val="20"/>
        </w:rPr>
        <w:t xml:space="preserve"> </w:t>
      </w:r>
    </w:p>
    <w:p w14:paraId="27529338" w14:textId="47A2C0AF" w:rsidR="00BF1F99" w:rsidRPr="00E05D09" w:rsidRDefault="00BF1F99" w:rsidP="00BF1F99">
      <w:pPr>
        <w:spacing w:after="0" w:line="360" w:lineRule="auto"/>
        <w:ind w:firstLine="284"/>
        <w:contextualSpacing/>
        <w:jc w:val="both"/>
        <w:rPr>
          <w:rFonts w:ascii="Segoe UI Light" w:hAnsi="Segoe UI Light" w:cs="Segoe UI Light"/>
          <w:sz w:val="20"/>
          <w:szCs w:val="20"/>
        </w:rPr>
      </w:pPr>
      <w:r w:rsidRPr="00E05D09">
        <w:rPr>
          <w:rFonts w:ascii="Segoe UI Light" w:hAnsi="Segoe UI Light" w:cs="Segoe UI Light"/>
          <w:sz w:val="20"/>
          <w:szCs w:val="20"/>
        </w:rPr>
        <w:t>1)</w:t>
      </w:r>
      <w:r w:rsidRPr="00E05D09">
        <w:rPr>
          <w:rFonts w:ascii="Segoe UI Light" w:hAnsi="Segoe UI Light" w:cs="Segoe UI Light"/>
          <w:sz w:val="20"/>
          <w:szCs w:val="20"/>
        </w:rPr>
        <w:tab/>
        <w:t>Kierownik Zespołu</w:t>
      </w:r>
      <w:r w:rsidR="00217E9E" w:rsidRPr="00E05D09">
        <w:rPr>
          <w:rFonts w:ascii="Segoe UI Light" w:hAnsi="Segoe UI Light" w:cs="Segoe UI Light"/>
          <w:sz w:val="20"/>
          <w:szCs w:val="20"/>
        </w:rPr>
        <w:t xml:space="preserve"> </w:t>
      </w:r>
      <w:r w:rsidRPr="00E05D09">
        <w:rPr>
          <w:rFonts w:ascii="Segoe UI Light" w:hAnsi="Segoe UI Light" w:cs="Segoe UI Light"/>
          <w:sz w:val="20"/>
          <w:szCs w:val="20"/>
        </w:rPr>
        <w:t>(1 etat)</w:t>
      </w:r>
    </w:p>
    <w:p w14:paraId="25E684BE" w14:textId="77777777" w:rsidR="00BF1F99" w:rsidRPr="00E05D09" w:rsidRDefault="00BF1F99" w:rsidP="00BF1F99">
      <w:pPr>
        <w:spacing w:after="0" w:line="360" w:lineRule="auto"/>
        <w:ind w:firstLine="284"/>
        <w:contextualSpacing/>
        <w:jc w:val="both"/>
        <w:rPr>
          <w:rFonts w:ascii="Segoe UI Light" w:hAnsi="Segoe UI Light" w:cs="Segoe UI Light"/>
          <w:sz w:val="20"/>
          <w:szCs w:val="20"/>
        </w:rPr>
      </w:pPr>
      <w:r w:rsidRPr="00E05D09">
        <w:rPr>
          <w:rFonts w:ascii="Segoe UI Light" w:hAnsi="Segoe UI Light" w:cs="Segoe UI Light"/>
          <w:sz w:val="20"/>
          <w:szCs w:val="20"/>
        </w:rPr>
        <w:t>2)</w:t>
      </w:r>
      <w:r w:rsidRPr="00E05D09">
        <w:rPr>
          <w:rFonts w:ascii="Segoe UI Light" w:hAnsi="Segoe UI Light" w:cs="Segoe UI Light"/>
          <w:sz w:val="20"/>
          <w:szCs w:val="20"/>
        </w:rPr>
        <w:tab/>
        <w:t xml:space="preserve">Sekcja Świadczeń i Pomocy Instytucjonalnej (5 etatów) </w:t>
      </w:r>
    </w:p>
    <w:p w14:paraId="177F25BF" w14:textId="77777777" w:rsidR="00BF1F99" w:rsidRPr="00E05D09" w:rsidRDefault="00BF1F99" w:rsidP="00BF1F99">
      <w:pPr>
        <w:spacing w:after="0" w:line="360" w:lineRule="auto"/>
        <w:ind w:firstLine="284"/>
        <w:contextualSpacing/>
        <w:jc w:val="both"/>
        <w:rPr>
          <w:rFonts w:ascii="Segoe UI Light" w:hAnsi="Segoe UI Light" w:cs="Segoe UI Light"/>
          <w:sz w:val="20"/>
          <w:szCs w:val="20"/>
        </w:rPr>
      </w:pPr>
      <w:r w:rsidRPr="00E05D09">
        <w:rPr>
          <w:rFonts w:ascii="Segoe UI Light" w:hAnsi="Segoe UI Light" w:cs="Segoe UI Light"/>
          <w:sz w:val="20"/>
          <w:szCs w:val="20"/>
        </w:rPr>
        <w:t>3)</w:t>
      </w:r>
      <w:r w:rsidRPr="00E05D09">
        <w:rPr>
          <w:rFonts w:ascii="Segoe UI Light" w:hAnsi="Segoe UI Light" w:cs="Segoe UI Light"/>
          <w:sz w:val="20"/>
          <w:szCs w:val="20"/>
        </w:rPr>
        <w:tab/>
        <w:t>Sekcja Koordynatorów Rodzinnej Pieczy Zastępczej (5 etatów)</w:t>
      </w:r>
    </w:p>
    <w:p w14:paraId="03D7D71F" w14:textId="77777777" w:rsidR="00BF1F99" w:rsidRPr="00E05D09" w:rsidRDefault="00BF1F99" w:rsidP="00BF1F99">
      <w:pPr>
        <w:spacing w:after="0" w:line="360" w:lineRule="auto"/>
        <w:ind w:firstLine="284"/>
        <w:contextualSpacing/>
        <w:jc w:val="both"/>
        <w:rPr>
          <w:rFonts w:ascii="Segoe UI Light" w:hAnsi="Segoe UI Light" w:cs="Segoe UI Light"/>
          <w:sz w:val="20"/>
          <w:szCs w:val="20"/>
        </w:rPr>
      </w:pPr>
      <w:r w:rsidRPr="00E05D09">
        <w:rPr>
          <w:rFonts w:ascii="Segoe UI Light" w:hAnsi="Segoe UI Light" w:cs="Segoe UI Light"/>
          <w:sz w:val="20"/>
          <w:szCs w:val="20"/>
        </w:rPr>
        <w:t>4)</w:t>
      </w:r>
      <w:r w:rsidRPr="00E05D09">
        <w:rPr>
          <w:rFonts w:ascii="Segoe UI Light" w:hAnsi="Segoe UI Light" w:cs="Segoe UI Light"/>
          <w:sz w:val="20"/>
          <w:szCs w:val="20"/>
        </w:rPr>
        <w:tab/>
        <w:t>Sekcja Specjalistów (2 etaty).</w:t>
      </w:r>
    </w:p>
    <w:p w14:paraId="34809988" w14:textId="4A6C7364" w:rsidR="00F23455" w:rsidRPr="00E05D09" w:rsidRDefault="00BF1F99" w:rsidP="00BF1F99">
      <w:pPr>
        <w:spacing w:after="0" w:line="360" w:lineRule="auto"/>
        <w:ind w:firstLine="708"/>
        <w:contextualSpacing/>
        <w:jc w:val="both"/>
        <w:rPr>
          <w:rFonts w:ascii="Segoe UI Light" w:hAnsi="Segoe UI Light" w:cs="Segoe UI Light"/>
          <w:sz w:val="20"/>
          <w:szCs w:val="20"/>
        </w:rPr>
      </w:pPr>
      <w:r w:rsidRPr="00E05D09">
        <w:rPr>
          <w:rFonts w:ascii="Segoe UI Light" w:hAnsi="Segoe UI Light" w:cs="Segoe UI Light"/>
          <w:sz w:val="20"/>
          <w:szCs w:val="20"/>
        </w:rPr>
        <w:t>Łącznie w Zespole</w:t>
      </w:r>
      <w:r w:rsidR="00217E9E" w:rsidRPr="00E05D09">
        <w:rPr>
          <w:rFonts w:ascii="Segoe UI Light" w:hAnsi="Segoe UI Light" w:cs="Segoe UI Light"/>
          <w:sz w:val="20"/>
          <w:szCs w:val="20"/>
        </w:rPr>
        <w:t xml:space="preserve"> </w:t>
      </w:r>
      <w:r w:rsidRPr="00E05D09">
        <w:rPr>
          <w:rFonts w:ascii="Segoe UI Light" w:hAnsi="Segoe UI Light" w:cs="Segoe UI Light"/>
          <w:sz w:val="20"/>
          <w:szCs w:val="20"/>
        </w:rPr>
        <w:t>na dzień 31.12.2022</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 xml:space="preserve"> zatrudnionych było 13 osób.</w:t>
      </w:r>
      <w:r w:rsidR="00217E9E" w:rsidRPr="00E05D09">
        <w:rPr>
          <w:rFonts w:ascii="Segoe UI Light" w:hAnsi="Segoe UI Light" w:cs="Segoe UI Light"/>
          <w:sz w:val="20"/>
          <w:szCs w:val="20"/>
        </w:rPr>
        <w:t xml:space="preserve"> </w:t>
      </w:r>
      <w:r w:rsidRPr="00E05D09">
        <w:rPr>
          <w:rFonts w:ascii="Segoe UI Light" w:hAnsi="Segoe UI Light" w:cs="Segoe UI Light"/>
          <w:sz w:val="20"/>
          <w:szCs w:val="20"/>
        </w:rPr>
        <w:t>Wg stanu na 31.12.2022</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 xml:space="preserve"> na terenie Powiatu Nakielskiego funkcjonowały 83 rodziny zastępcze i rodzinne domy dziecka, w których łącznie przebywało 166 dzieci oraz pełnoletnich wychowanków.</w:t>
      </w:r>
    </w:p>
    <w:p w14:paraId="2187865D" w14:textId="0E1DC9E9" w:rsidR="008E7032" w:rsidRPr="00E05D09" w:rsidRDefault="008E7032" w:rsidP="008E7032">
      <w:pPr>
        <w:spacing w:after="0" w:line="360" w:lineRule="auto"/>
        <w:ind w:firstLine="708"/>
        <w:contextualSpacing/>
        <w:jc w:val="both"/>
        <w:rPr>
          <w:rFonts w:ascii="Segoe UI Light" w:hAnsi="Segoe UI Light" w:cs="Segoe UI Light"/>
          <w:sz w:val="20"/>
          <w:szCs w:val="20"/>
        </w:rPr>
      </w:pPr>
      <w:r w:rsidRPr="00E05D09">
        <w:rPr>
          <w:rFonts w:ascii="Segoe UI Light" w:hAnsi="Segoe UI Light" w:cs="Segoe UI Light"/>
          <w:sz w:val="20"/>
          <w:szCs w:val="20"/>
        </w:rPr>
        <w:t>Rok 2022</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 xml:space="preserve"> z uwagi na trwający stan epidemii,</w:t>
      </w:r>
      <w:r w:rsidR="00217E9E" w:rsidRPr="00E05D09">
        <w:rPr>
          <w:rFonts w:ascii="Segoe UI Light" w:hAnsi="Segoe UI Light" w:cs="Segoe UI Light"/>
          <w:sz w:val="20"/>
          <w:szCs w:val="20"/>
        </w:rPr>
        <w:t xml:space="preserve"> </w:t>
      </w:r>
      <w:r w:rsidRPr="00E05D09">
        <w:rPr>
          <w:rFonts w:ascii="Segoe UI Light" w:hAnsi="Segoe UI Light" w:cs="Segoe UI Light"/>
          <w:sz w:val="20"/>
          <w:szCs w:val="20"/>
        </w:rPr>
        <w:t>następnie zagrożenia epidemiologicznego, był kolejnym rokiem, w</w:t>
      </w:r>
      <w:r w:rsidR="00217E9E" w:rsidRPr="00E05D09">
        <w:rPr>
          <w:rFonts w:ascii="Segoe UI Light" w:hAnsi="Segoe UI Light" w:cs="Segoe UI Light"/>
          <w:sz w:val="20"/>
          <w:szCs w:val="20"/>
        </w:rPr>
        <w:t xml:space="preserve"> </w:t>
      </w:r>
      <w:r w:rsidRPr="00E05D09">
        <w:rPr>
          <w:rFonts w:ascii="Segoe UI Light" w:hAnsi="Segoe UI Light" w:cs="Segoe UI Light"/>
          <w:sz w:val="20"/>
          <w:szCs w:val="20"/>
        </w:rPr>
        <w:t>którym PCPR zmuszony był do dostosowania warunków współpracy z rodzinami do warunków epidemiologicznych. Wszystkie zadania wynikające z ustawy o wspieraniu rodziny i systemie pieczy zastępczej</w:t>
      </w:r>
      <w:r w:rsidR="00217E9E" w:rsidRPr="00E05D09">
        <w:rPr>
          <w:rFonts w:ascii="Segoe UI Light" w:hAnsi="Segoe UI Light" w:cs="Segoe UI Light"/>
          <w:sz w:val="20"/>
          <w:szCs w:val="20"/>
        </w:rPr>
        <w:t xml:space="preserve"> </w:t>
      </w:r>
      <w:r w:rsidRPr="00E05D09">
        <w:rPr>
          <w:rFonts w:ascii="Segoe UI Light" w:hAnsi="Segoe UI Light" w:cs="Segoe UI Light"/>
          <w:sz w:val="20"/>
          <w:szCs w:val="20"/>
        </w:rPr>
        <w:t>były jednak realizowane na bieżąco. Koordynatorzy wykorzystując wszystkie dostępne metody porozumiewania się na odległość, pozostawali i nadal pozostają w stałym kontakcie z rodzinami zastępczymi. Po zluzowaniu obostrzeń powrócono do stałych, regularnych kontaktów z rodzinami zastępczymi. W roku sprawozdawczym</w:t>
      </w:r>
      <w:r w:rsidR="00217E9E" w:rsidRPr="00E05D09">
        <w:rPr>
          <w:rFonts w:ascii="Segoe UI Light" w:hAnsi="Segoe UI Light" w:cs="Segoe UI Light"/>
          <w:sz w:val="20"/>
          <w:szCs w:val="20"/>
        </w:rPr>
        <w:t xml:space="preserve"> </w:t>
      </w:r>
      <w:r w:rsidRPr="00E05D09">
        <w:rPr>
          <w:rFonts w:ascii="Segoe UI Light" w:hAnsi="Segoe UI Light" w:cs="Segoe UI Light"/>
          <w:sz w:val="20"/>
          <w:szCs w:val="20"/>
        </w:rPr>
        <w:t>z</w:t>
      </w:r>
      <w:r w:rsidR="00217E9E" w:rsidRPr="00E05D09">
        <w:rPr>
          <w:rFonts w:ascii="Segoe UI Light" w:hAnsi="Segoe UI Light" w:cs="Segoe UI Light"/>
          <w:sz w:val="20"/>
          <w:szCs w:val="20"/>
        </w:rPr>
        <w:t xml:space="preserve"> </w:t>
      </w:r>
      <w:r w:rsidRPr="00E05D09">
        <w:rPr>
          <w:rFonts w:ascii="Segoe UI Light" w:hAnsi="Segoe UI Light" w:cs="Segoe UI Light"/>
          <w:sz w:val="20"/>
          <w:szCs w:val="20"/>
        </w:rPr>
        <w:t>zaplanowanych działań nie odbyło się jedynie noworoczne spotkanie z ZRZ i RDD.</w:t>
      </w:r>
      <w:r w:rsidR="00217E9E" w:rsidRPr="00E05D09">
        <w:rPr>
          <w:rFonts w:ascii="Segoe UI Light" w:hAnsi="Segoe UI Light" w:cs="Segoe UI Light"/>
          <w:sz w:val="20"/>
          <w:szCs w:val="20"/>
        </w:rPr>
        <w:t xml:space="preserve"> </w:t>
      </w:r>
      <w:r w:rsidRPr="00E05D09">
        <w:rPr>
          <w:rFonts w:ascii="Segoe UI Light" w:hAnsi="Segoe UI Light" w:cs="Segoe UI Light"/>
          <w:sz w:val="20"/>
          <w:szCs w:val="20"/>
        </w:rPr>
        <w:lastRenderedPageBreak/>
        <w:t>Sukcesem tut. Centrum jest systematyczny wzrost liczby rodzin zastępczych, zwłaszcza zawodowych rodzin zastępczych.</w:t>
      </w:r>
      <w:r w:rsidR="00217E9E" w:rsidRPr="00E05D09">
        <w:rPr>
          <w:rFonts w:ascii="Segoe UI Light" w:hAnsi="Segoe UI Light" w:cs="Segoe UI Light"/>
          <w:sz w:val="20"/>
          <w:szCs w:val="20"/>
        </w:rPr>
        <w:t xml:space="preserve"> </w:t>
      </w:r>
      <w:r w:rsidRPr="00E05D09">
        <w:rPr>
          <w:rFonts w:ascii="Segoe UI Light" w:hAnsi="Segoe UI Light" w:cs="Segoe UI Light"/>
          <w:sz w:val="20"/>
          <w:szCs w:val="20"/>
        </w:rPr>
        <w:t>W miesiącu kwietniu 2022</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 xml:space="preserve"> podpisano umowę z nowa rodziną zastępczą zawodową, która przejęła opiekę nad czwórką rodzeństwa. Wzrost odnotowywany jest od dwóch lat. Nadal głównym priorytetem dla PCPR w Nakle nad Notecią była promocja idei rodzicielstwa zastępczego</w:t>
      </w:r>
      <w:r w:rsidR="00217E9E" w:rsidRPr="00E05D09">
        <w:rPr>
          <w:rFonts w:ascii="Segoe UI Light" w:hAnsi="Segoe UI Light" w:cs="Segoe UI Light"/>
          <w:sz w:val="20"/>
          <w:szCs w:val="20"/>
        </w:rPr>
        <w:t xml:space="preserve"> </w:t>
      </w:r>
      <w:r w:rsidRPr="00E05D09">
        <w:rPr>
          <w:rFonts w:ascii="Segoe UI Light" w:hAnsi="Segoe UI Light" w:cs="Segoe UI Light"/>
          <w:sz w:val="20"/>
          <w:szCs w:val="20"/>
        </w:rPr>
        <w:t>oraz rozwój rodzinnych form pieczy zastępczej. W kolejnym roku te priorytety zostaną utrzymane. Działania, które w tym zakresie będą podejmowane,</w:t>
      </w:r>
      <w:r w:rsidR="00217E9E" w:rsidRPr="00E05D09">
        <w:rPr>
          <w:rFonts w:ascii="Segoe UI Light" w:hAnsi="Segoe UI Light" w:cs="Segoe UI Light"/>
          <w:sz w:val="20"/>
          <w:szCs w:val="20"/>
        </w:rPr>
        <w:t xml:space="preserve"> </w:t>
      </w:r>
      <w:r w:rsidRPr="00E05D09">
        <w:rPr>
          <w:rFonts w:ascii="Segoe UI Light" w:hAnsi="Segoe UI Light" w:cs="Segoe UI Light"/>
          <w:sz w:val="20"/>
          <w:szCs w:val="20"/>
        </w:rPr>
        <w:t>mają na celu rozwój rodzinnej pieczy zastępczej, zwłaszcza pieczy zawodowej,</w:t>
      </w:r>
      <w:r w:rsidR="00217E9E" w:rsidRPr="00E05D09">
        <w:rPr>
          <w:rFonts w:ascii="Segoe UI Light" w:hAnsi="Segoe UI Light" w:cs="Segoe UI Light"/>
          <w:sz w:val="20"/>
          <w:szCs w:val="20"/>
        </w:rPr>
        <w:t xml:space="preserve"> </w:t>
      </w:r>
      <w:r w:rsidRPr="00E05D09">
        <w:rPr>
          <w:rFonts w:ascii="Segoe UI Light" w:hAnsi="Segoe UI Light" w:cs="Segoe UI Light"/>
          <w:sz w:val="20"/>
          <w:szCs w:val="20"/>
        </w:rPr>
        <w:t>na terenie Powiatu Nakielskiego.</w:t>
      </w:r>
    </w:p>
    <w:p w14:paraId="6909EC63" w14:textId="77777777" w:rsidR="0026598D" w:rsidRPr="00E05D09" w:rsidRDefault="0026598D" w:rsidP="006E06EE">
      <w:pPr>
        <w:spacing w:after="0" w:line="360" w:lineRule="auto"/>
        <w:contextualSpacing/>
        <w:jc w:val="both"/>
        <w:rPr>
          <w:rFonts w:ascii="Segoe UI Light" w:eastAsia="Times New Roman" w:hAnsi="Segoe UI Light" w:cs="Segoe UI Light"/>
          <w:bCs/>
          <w:sz w:val="20"/>
          <w:szCs w:val="20"/>
          <w:highlight w:val="yellow"/>
          <w:lang w:eastAsia="pl-PL"/>
        </w:rPr>
      </w:pPr>
    </w:p>
    <w:p w14:paraId="2354BA04" w14:textId="171DE7FD" w:rsidR="00333D69" w:rsidRPr="00E05D09" w:rsidRDefault="00333D69" w:rsidP="006E06EE">
      <w:pPr>
        <w:spacing w:after="0" w:line="360" w:lineRule="auto"/>
        <w:contextualSpacing/>
        <w:jc w:val="both"/>
        <w:rPr>
          <w:rFonts w:ascii="Segoe UI Light" w:eastAsia="Times New Roman" w:hAnsi="Segoe UI Light" w:cs="Segoe UI Light"/>
          <w:bCs/>
          <w:sz w:val="20"/>
          <w:szCs w:val="20"/>
          <w:lang w:eastAsia="pl-PL"/>
        </w:rPr>
      </w:pPr>
      <w:r w:rsidRPr="00E05D09">
        <w:rPr>
          <w:rFonts w:ascii="Segoe UI Light" w:eastAsia="Times New Roman" w:hAnsi="Segoe UI Light" w:cs="Segoe UI Light"/>
          <w:bCs/>
          <w:sz w:val="20"/>
          <w:szCs w:val="20"/>
          <w:lang w:eastAsia="pl-PL"/>
        </w:rPr>
        <w:t xml:space="preserve">Rodziny zastępcze w </w:t>
      </w:r>
      <w:r w:rsidRPr="00E05D09">
        <w:rPr>
          <w:rFonts w:ascii="Segoe UI Light" w:eastAsia="DejaVu Sans" w:hAnsi="Segoe UI Light" w:cs="Segoe UI Light"/>
          <w:bCs/>
          <w:color w:val="262626"/>
          <w:kern w:val="24"/>
          <w:sz w:val="20"/>
          <w:szCs w:val="20"/>
          <w:lang w:eastAsia="pl-PL"/>
        </w:rPr>
        <w:t>Powiecie Nakielskim</w:t>
      </w:r>
      <w:r w:rsidR="007A38C3"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w 202</w:t>
      </w:r>
      <w:r w:rsidR="00BF1F99" w:rsidRPr="00E05D09">
        <w:rPr>
          <w:rFonts w:ascii="Segoe UI Light" w:eastAsia="Times New Roman" w:hAnsi="Segoe UI Light" w:cs="Segoe UI Light"/>
          <w:bCs/>
          <w:sz w:val="20"/>
          <w:szCs w:val="20"/>
          <w:lang w:eastAsia="pl-PL"/>
        </w:rPr>
        <w:t>2</w:t>
      </w:r>
      <w:r w:rsidR="00217E9E" w:rsidRPr="00E05D09">
        <w:rPr>
          <w:rFonts w:ascii="Segoe UI Light" w:eastAsia="Times New Roman" w:hAnsi="Segoe UI Light" w:cs="Segoe UI Light"/>
          <w:bCs/>
          <w:sz w:val="20"/>
          <w:szCs w:val="20"/>
          <w:lang w:eastAsia="pl-PL"/>
        </w:rPr>
        <w:t xml:space="preserve"> r.</w:t>
      </w:r>
      <w:r w:rsidR="00BB5C17" w:rsidRPr="00E05D09">
        <w:rPr>
          <w:rFonts w:ascii="Segoe UI Light" w:eastAsia="Times New Roman" w:hAnsi="Segoe UI Light" w:cs="Segoe UI Light"/>
          <w:bCs/>
          <w:sz w:val="20"/>
          <w:szCs w:val="20"/>
          <w:lang w:eastAsia="pl-PL"/>
        </w:rPr>
        <w:t>:</w:t>
      </w:r>
      <w:r w:rsidR="007A38C3" w:rsidRPr="00E05D09">
        <w:rPr>
          <w:rFonts w:ascii="Segoe UI Light" w:eastAsia="Times New Roman" w:hAnsi="Segoe UI Light" w:cs="Segoe UI Light"/>
          <w:bCs/>
          <w:sz w:val="20"/>
          <w:szCs w:val="20"/>
          <w:lang w:eastAsia="pl-PL"/>
        </w:rPr>
        <w:t xml:space="preserve"> </w:t>
      </w:r>
    </w:p>
    <w:tbl>
      <w:tblPr>
        <w:tblStyle w:val="Tabela-Siatka"/>
        <w:tblpPr w:leftFromText="141" w:rightFromText="141" w:vertAnchor="text" w:tblpY="1"/>
        <w:tblOverlap w:val="never"/>
        <w:tblW w:w="9275" w:type="dxa"/>
        <w:tblLayout w:type="fixed"/>
        <w:tblLook w:val="04A0" w:firstRow="1" w:lastRow="0" w:firstColumn="1" w:lastColumn="0" w:noHBand="0" w:noVBand="1"/>
      </w:tblPr>
      <w:tblGrid>
        <w:gridCol w:w="4946"/>
        <w:gridCol w:w="1445"/>
        <w:gridCol w:w="1571"/>
        <w:gridCol w:w="1313"/>
      </w:tblGrid>
      <w:tr w:rsidR="00493F4C" w:rsidRPr="00E05D09" w14:paraId="13E6B865" w14:textId="77777777" w:rsidTr="00497785">
        <w:trPr>
          <w:trHeight w:val="1131"/>
        </w:trPr>
        <w:tc>
          <w:tcPr>
            <w:tcW w:w="4946" w:type="dxa"/>
            <w:shd w:val="clear" w:color="auto" w:fill="D5DCE4" w:themeFill="text2" w:themeFillTint="33"/>
          </w:tcPr>
          <w:p w14:paraId="0470FEED" w14:textId="32AB04DF" w:rsidR="00493F4C" w:rsidRPr="00E05D09" w:rsidRDefault="00493F4C" w:rsidP="00493F4C">
            <w:pPr>
              <w:contextualSpacing/>
              <w:jc w:val="both"/>
              <w:rPr>
                <w:rFonts w:ascii="Segoe UI Light" w:hAnsi="Segoe UI Light" w:cs="Segoe UI Light"/>
                <w:bCs/>
                <w:sz w:val="20"/>
                <w:szCs w:val="20"/>
              </w:rPr>
            </w:pPr>
            <w:r w:rsidRPr="00E05D09">
              <w:rPr>
                <w:rFonts w:ascii="Segoe UI Light" w:hAnsi="Segoe UI Light" w:cs="Segoe UI Light"/>
                <w:bCs/>
                <w:sz w:val="20"/>
                <w:szCs w:val="20"/>
              </w:rPr>
              <w:t xml:space="preserve"> rodziny zastępcze / rodzinne rodziny domy dziecka</w:t>
            </w:r>
          </w:p>
        </w:tc>
        <w:tc>
          <w:tcPr>
            <w:tcW w:w="1445" w:type="dxa"/>
            <w:shd w:val="clear" w:color="auto" w:fill="D5DCE4" w:themeFill="text2" w:themeFillTint="33"/>
          </w:tcPr>
          <w:p w14:paraId="347015FA" w14:textId="0CC90F8D" w:rsidR="00493F4C" w:rsidRPr="00E05D09" w:rsidRDefault="00493F4C" w:rsidP="00BF1F99">
            <w:pPr>
              <w:jc w:val="center"/>
              <w:rPr>
                <w:rFonts w:ascii="Segoe UI Light" w:hAnsi="Segoe UI Light" w:cs="Segoe UI Light"/>
                <w:bCs/>
                <w:sz w:val="20"/>
                <w:szCs w:val="20"/>
              </w:rPr>
            </w:pPr>
            <w:r w:rsidRPr="00E05D09">
              <w:rPr>
                <w:rFonts w:ascii="Segoe UI Light" w:hAnsi="Segoe UI Light" w:cs="Segoe UI Light"/>
                <w:bCs/>
                <w:sz w:val="20"/>
                <w:szCs w:val="20"/>
              </w:rPr>
              <w:t>Liczba</w:t>
            </w:r>
          </w:p>
          <w:p w14:paraId="100DEB0F" w14:textId="4B07E718" w:rsidR="00493F4C" w:rsidRPr="00E05D09" w:rsidRDefault="00493F4C" w:rsidP="00493F4C">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rodzin zastępczych</w:t>
            </w:r>
          </w:p>
        </w:tc>
        <w:tc>
          <w:tcPr>
            <w:tcW w:w="1571" w:type="dxa"/>
            <w:shd w:val="clear" w:color="auto" w:fill="D5DCE4" w:themeFill="text2" w:themeFillTint="33"/>
          </w:tcPr>
          <w:p w14:paraId="00FF4CD6" w14:textId="13170C89" w:rsidR="00493F4C" w:rsidRPr="00E05D09" w:rsidRDefault="00493F4C" w:rsidP="00493F4C">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Rodziny zastępcze powstałe</w:t>
            </w:r>
            <w:r w:rsidR="00DC0F46" w:rsidRPr="00E05D09">
              <w:rPr>
                <w:rFonts w:ascii="Segoe UI Light" w:hAnsi="Segoe UI Light" w:cs="Segoe UI Light"/>
                <w:bCs/>
                <w:sz w:val="20"/>
                <w:szCs w:val="20"/>
              </w:rPr>
              <w:t xml:space="preserve"> </w:t>
            </w:r>
            <w:r w:rsidRPr="00E05D09">
              <w:rPr>
                <w:rFonts w:ascii="Segoe UI Light" w:hAnsi="Segoe UI Light" w:cs="Segoe UI Light"/>
                <w:bCs/>
                <w:sz w:val="20"/>
                <w:szCs w:val="20"/>
              </w:rPr>
              <w:t>w</w:t>
            </w:r>
            <w:r w:rsidR="002C7937" w:rsidRPr="00E05D09">
              <w:rPr>
                <w:rFonts w:ascii="Segoe UI Light" w:hAnsi="Segoe UI Light" w:cs="Segoe UI Light"/>
                <w:bCs/>
                <w:sz w:val="20"/>
                <w:szCs w:val="20"/>
              </w:rPr>
              <w:t xml:space="preserve"> </w:t>
            </w:r>
            <w:r w:rsidRPr="00E05D09">
              <w:rPr>
                <w:rFonts w:ascii="Segoe UI Light" w:hAnsi="Segoe UI Light" w:cs="Segoe UI Light"/>
                <w:bCs/>
                <w:sz w:val="20"/>
                <w:szCs w:val="20"/>
              </w:rPr>
              <w:t>202</w:t>
            </w:r>
            <w:r w:rsidR="003069EC" w:rsidRPr="00E05D09">
              <w:rPr>
                <w:rFonts w:ascii="Segoe UI Light" w:hAnsi="Segoe UI Light" w:cs="Segoe UI Light"/>
                <w:bCs/>
                <w:sz w:val="20"/>
                <w:szCs w:val="20"/>
              </w:rPr>
              <w:t>2</w:t>
            </w:r>
            <w:r w:rsidR="00217E9E" w:rsidRPr="00E05D09">
              <w:rPr>
                <w:rFonts w:ascii="Segoe UI Light" w:hAnsi="Segoe UI Light" w:cs="Segoe UI Light"/>
                <w:bCs/>
                <w:sz w:val="20"/>
                <w:szCs w:val="20"/>
              </w:rPr>
              <w:t xml:space="preserve"> r.</w:t>
            </w:r>
          </w:p>
        </w:tc>
        <w:tc>
          <w:tcPr>
            <w:tcW w:w="1313" w:type="dxa"/>
            <w:shd w:val="clear" w:color="auto" w:fill="D5DCE4" w:themeFill="text2" w:themeFillTint="33"/>
          </w:tcPr>
          <w:p w14:paraId="5D334B90" w14:textId="5C408224" w:rsidR="00493F4C" w:rsidRPr="00E05D09" w:rsidRDefault="00493F4C" w:rsidP="00493F4C">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Rodziny zastępcze rozwiązane w</w:t>
            </w:r>
            <w:r w:rsidR="002C7937" w:rsidRPr="00E05D09">
              <w:rPr>
                <w:rFonts w:ascii="Segoe UI Light" w:hAnsi="Segoe UI Light" w:cs="Segoe UI Light"/>
                <w:bCs/>
                <w:sz w:val="20"/>
                <w:szCs w:val="20"/>
              </w:rPr>
              <w:t xml:space="preserve"> </w:t>
            </w:r>
            <w:r w:rsidRPr="00E05D09">
              <w:rPr>
                <w:rFonts w:ascii="Segoe UI Light" w:hAnsi="Segoe UI Light" w:cs="Segoe UI Light"/>
                <w:bCs/>
                <w:sz w:val="20"/>
                <w:szCs w:val="20"/>
              </w:rPr>
              <w:t>202</w:t>
            </w:r>
            <w:r w:rsidR="003069EC" w:rsidRPr="00E05D09">
              <w:rPr>
                <w:rFonts w:ascii="Segoe UI Light" w:hAnsi="Segoe UI Light" w:cs="Segoe UI Light"/>
                <w:bCs/>
                <w:sz w:val="20"/>
                <w:szCs w:val="20"/>
              </w:rPr>
              <w:t>2</w:t>
            </w:r>
            <w:r w:rsidR="00217E9E" w:rsidRPr="00E05D09">
              <w:rPr>
                <w:rFonts w:ascii="Segoe UI Light" w:hAnsi="Segoe UI Light" w:cs="Segoe UI Light"/>
                <w:bCs/>
                <w:sz w:val="20"/>
                <w:szCs w:val="20"/>
              </w:rPr>
              <w:t xml:space="preserve"> r.</w:t>
            </w:r>
          </w:p>
        </w:tc>
      </w:tr>
      <w:tr w:rsidR="00493F4C" w:rsidRPr="00E05D09" w14:paraId="2AA0D189" w14:textId="77777777" w:rsidTr="003B392C">
        <w:trPr>
          <w:trHeight w:val="308"/>
        </w:trPr>
        <w:tc>
          <w:tcPr>
            <w:tcW w:w="4946" w:type="dxa"/>
            <w:shd w:val="clear" w:color="auto" w:fill="auto"/>
          </w:tcPr>
          <w:p w14:paraId="153CBAE8" w14:textId="77777777" w:rsidR="00493F4C" w:rsidRPr="00E05D09" w:rsidRDefault="00493F4C" w:rsidP="00493F4C">
            <w:pPr>
              <w:contextualSpacing/>
              <w:jc w:val="both"/>
              <w:rPr>
                <w:rFonts w:ascii="Segoe UI Light" w:hAnsi="Segoe UI Light" w:cs="Segoe UI Light"/>
                <w:bCs/>
                <w:sz w:val="20"/>
                <w:szCs w:val="20"/>
              </w:rPr>
            </w:pPr>
            <w:r w:rsidRPr="00E05D09">
              <w:rPr>
                <w:rFonts w:ascii="Segoe UI Light" w:hAnsi="Segoe UI Light" w:cs="Segoe UI Light"/>
                <w:bCs/>
                <w:sz w:val="20"/>
                <w:szCs w:val="20"/>
              </w:rPr>
              <w:t>Spokrewnione</w:t>
            </w:r>
          </w:p>
        </w:tc>
        <w:tc>
          <w:tcPr>
            <w:tcW w:w="1445" w:type="dxa"/>
            <w:shd w:val="clear" w:color="auto" w:fill="auto"/>
          </w:tcPr>
          <w:p w14:paraId="55DB234E" w14:textId="5FC5E01A" w:rsidR="00493F4C" w:rsidRPr="00E05D09" w:rsidRDefault="00493F4C" w:rsidP="00493F4C">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4</w:t>
            </w:r>
            <w:r w:rsidR="00BF1F99" w:rsidRPr="00E05D09">
              <w:rPr>
                <w:rFonts w:ascii="Segoe UI Light" w:hAnsi="Segoe UI Light" w:cs="Segoe UI Light"/>
                <w:bCs/>
                <w:sz w:val="20"/>
                <w:szCs w:val="20"/>
              </w:rPr>
              <w:t>1</w:t>
            </w:r>
          </w:p>
        </w:tc>
        <w:tc>
          <w:tcPr>
            <w:tcW w:w="1571" w:type="dxa"/>
            <w:shd w:val="clear" w:color="auto" w:fill="auto"/>
          </w:tcPr>
          <w:p w14:paraId="52E65D0C" w14:textId="3C80E87D" w:rsidR="00493F4C" w:rsidRPr="00E05D09" w:rsidRDefault="00BF1F99" w:rsidP="00493F4C">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7</w:t>
            </w:r>
          </w:p>
        </w:tc>
        <w:tc>
          <w:tcPr>
            <w:tcW w:w="1313" w:type="dxa"/>
            <w:shd w:val="clear" w:color="auto" w:fill="auto"/>
          </w:tcPr>
          <w:p w14:paraId="6A8C7CE8" w14:textId="68E6E089" w:rsidR="00493F4C" w:rsidRPr="00E05D09" w:rsidRDefault="00BF1F99" w:rsidP="00493F4C">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8</w:t>
            </w:r>
          </w:p>
        </w:tc>
      </w:tr>
      <w:tr w:rsidR="00493F4C" w:rsidRPr="00E05D09" w14:paraId="017E1A63" w14:textId="77777777" w:rsidTr="003B392C">
        <w:trPr>
          <w:trHeight w:val="324"/>
        </w:trPr>
        <w:tc>
          <w:tcPr>
            <w:tcW w:w="4946" w:type="dxa"/>
            <w:shd w:val="clear" w:color="auto" w:fill="auto"/>
          </w:tcPr>
          <w:p w14:paraId="769334E8" w14:textId="77777777" w:rsidR="00493F4C" w:rsidRPr="00E05D09" w:rsidRDefault="00493F4C" w:rsidP="00493F4C">
            <w:pPr>
              <w:contextualSpacing/>
              <w:jc w:val="both"/>
              <w:rPr>
                <w:rFonts w:ascii="Segoe UI Light" w:hAnsi="Segoe UI Light" w:cs="Segoe UI Light"/>
                <w:bCs/>
                <w:sz w:val="20"/>
                <w:szCs w:val="20"/>
              </w:rPr>
            </w:pPr>
            <w:r w:rsidRPr="00E05D09">
              <w:rPr>
                <w:rFonts w:ascii="Segoe UI Light" w:hAnsi="Segoe UI Light" w:cs="Segoe UI Light"/>
                <w:bCs/>
                <w:sz w:val="20"/>
                <w:szCs w:val="20"/>
              </w:rPr>
              <w:t>Niezawodowe</w:t>
            </w:r>
          </w:p>
        </w:tc>
        <w:tc>
          <w:tcPr>
            <w:tcW w:w="1445" w:type="dxa"/>
            <w:shd w:val="clear" w:color="auto" w:fill="auto"/>
          </w:tcPr>
          <w:p w14:paraId="086194B5" w14:textId="32E19F54" w:rsidR="00493F4C" w:rsidRPr="00E05D09" w:rsidRDefault="00BF1F99" w:rsidP="00493F4C">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27</w:t>
            </w:r>
          </w:p>
        </w:tc>
        <w:tc>
          <w:tcPr>
            <w:tcW w:w="1571" w:type="dxa"/>
            <w:shd w:val="clear" w:color="auto" w:fill="auto"/>
          </w:tcPr>
          <w:p w14:paraId="229290F0" w14:textId="06543965" w:rsidR="00493F4C" w:rsidRPr="00E05D09" w:rsidRDefault="00493F4C" w:rsidP="00493F4C">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 xml:space="preserve">4 </w:t>
            </w:r>
          </w:p>
        </w:tc>
        <w:tc>
          <w:tcPr>
            <w:tcW w:w="1313" w:type="dxa"/>
            <w:shd w:val="clear" w:color="auto" w:fill="auto"/>
          </w:tcPr>
          <w:p w14:paraId="6BCF0EF7" w14:textId="5DB53BEE" w:rsidR="00493F4C" w:rsidRPr="00E05D09" w:rsidRDefault="00BF1F99" w:rsidP="00493F4C">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3</w:t>
            </w:r>
          </w:p>
        </w:tc>
      </w:tr>
      <w:tr w:rsidR="00493F4C" w:rsidRPr="00E05D09" w14:paraId="4AB32D6C" w14:textId="77777777" w:rsidTr="003B392C">
        <w:trPr>
          <w:trHeight w:val="308"/>
        </w:trPr>
        <w:tc>
          <w:tcPr>
            <w:tcW w:w="4946" w:type="dxa"/>
            <w:shd w:val="clear" w:color="auto" w:fill="auto"/>
          </w:tcPr>
          <w:p w14:paraId="5DC6F6CB" w14:textId="77777777" w:rsidR="00493F4C" w:rsidRPr="00E05D09" w:rsidRDefault="00493F4C" w:rsidP="00493F4C">
            <w:pPr>
              <w:contextualSpacing/>
              <w:jc w:val="both"/>
              <w:rPr>
                <w:rFonts w:ascii="Segoe UI Light" w:hAnsi="Segoe UI Light" w:cs="Segoe UI Light"/>
                <w:bCs/>
                <w:sz w:val="20"/>
                <w:szCs w:val="20"/>
              </w:rPr>
            </w:pPr>
            <w:r w:rsidRPr="00E05D09">
              <w:rPr>
                <w:rFonts w:ascii="Segoe UI Light" w:hAnsi="Segoe UI Light" w:cs="Segoe UI Light"/>
                <w:bCs/>
                <w:sz w:val="20"/>
                <w:szCs w:val="20"/>
              </w:rPr>
              <w:t>Zawodowe, w tym</w:t>
            </w:r>
          </w:p>
        </w:tc>
        <w:tc>
          <w:tcPr>
            <w:tcW w:w="1445" w:type="dxa"/>
            <w:shd w:val="clear" w:color="auto" w:fill="auto"/>
          </w:tcPr>
          <w:p w14:paraId="34F6B7BE" w14:textId="1407408D" w:rsidR="00493F4C" w:rsidRPr="00E05D09" w:rsidRDefault="00BF1F99" w:rsidP="00493F4C">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10</w:t>
            </w:r>
          </w:p>
        </w:tc>
        <w:tc>
          <w:tcPr>
            <w:tcW w:w="1571" w:type="dxa"/>
            <w:shd w:val="clear" w:color="auto" w:fill="auto"/>
          </w:tcPr>
          <w:p w14:paraId="77F3CBD6" w14:textId="35B15512" w:rsidR="00493F4C" w:rsidRPr="00E05D09" w:rsidRDefault="00BF1F99" w:rsidP="00493F4C">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1</w:t>
            </w:r>
          </w:p>
        </w:tc>
        <w:tc>
          <w:tcPr>
            <w:tcW w:w="1313" w:type="dxa"/>
            <w:shd w:val="clear" w:color="auto" w:fill="auto"/>
          </w:tcPr>
          <w:p w14:paraId="5EDFCC72" w14:textId="3D8E9386" w:rsidR="00493F4C" w:rsidRPr="00E05D09" w:rsidRDefault="00BF1F99" w:rsidP="00493F4C">
            <w:pPr>
              <w:tabs>
                <w:tab w:val="center" w:pos="529"/>
                <w:tab w:val="left" w:pos="990"/>
              </w:tabs>
              <w:contextualSpacing/>
              <w:jc w:val="center"/>
              <w:rPr>
                <w:rFonts w:ascii="Segoe UI Light" w:hAnsi="Segoe UI Light" w:cs="Segoe UI Light"/>
                <w:bCs/>
                <w:sz w:val="20"/>
                <w:szCs w:val="20"/>
              </w:rPr>
            </w:pPr>
            <w:r w:rsidRPr="00E05D09">
              <w:rPr>
                <w:rFonts w:ascii="Segoe UI Light" w:hAnsi="Segoe UI Light" w:cs="Segoe UI Light"/>
                <w:bCs/>
                <w:sz w:val="20"/>
                <w:szCs w:val="20"/>
              </w:rPr>
              <w:t>0</w:t>
            </w:r>
          </w:p>
        </w:tc>
      </w:tr>
      <w:tr w:rsidR="00493F4C" w:rsidRPr="00E05D09" w14:paraId="1EB64985" w14:textId="77777777" w:rsidTr="003B392C">
        <w:trPr>
          <w:trHeight w:val="308"/>
        </w:trPr>
        <w:tc>
          <w:tcPr>
            <w:tcW w:w="4946" w:type="dxa"/>
            <w:shd w:val="clear" w:color="auto" w:fill="auto"/>
          </w:tcPr>
          <w:p w14:paraId="56E25350" w14:textId="77777777" w:rsidR="00493F4C" w:rsidRPr="00E05D09" w:rsidRDefault="00493F4C" w:rsidP="00493F4C">
            <w:pPr>
              <w:contextualSpacing/>
              <w:jc w:val="both"/>
              <w:rPr>
                <w:rFonts w:ascii="Segoe UI Light" w:hAnsi="Segoe UI Light" w:cs="Segoe UI Light"/>
                <w:bCs/>
                <w:sz w:val="20"/>
                <w:szCs w:val="20"/>
              </w:rPr>
            </w:pPr>
            <w:r w:rsidRPr="00E05D09">
              <w:rPr>
                <w:rFonts w:ascii="Segoe UI Light" w:hAnsi="Segoe UI Light" w:cs="Segoe UI Light"/>
                <w:bCs/>
                <w:sz w:val="20"/>
                <w:szCs w:val="20"/>
              </w:rPr>
              <w:t>zawodowe pełniące funkcję pogotowia</w:t>
            </w:r>
          </w:p>
        </w:tc>
        <w:tc>
          <w:tcPr>
            <w:tcW w:w="1445" w:type="dxa"/>
            <w:shd w:val="clear" w:color="auto" w:fill="auto"/>
          </w:tcPr>
          <w:p w14:paraId="43A2FE0D" w14:textId="0EF44548" w:rsidR="00493F4C" w:rsidRPr="00E05D09" w:rsidRDefault="00493F4C" w:rsidP="00493F4C">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0</w:t>
            </w:r>
          </w:p>
        </w:tc>
        <w:tc>
          <w:tcPr>
            <w:tcW w:w="1571" w:type="dxa"/>
            <w:shd w:val="clear" w:color="auto" w:fill="auto"/>
          </w:tcPr>
          <w:p w14:paraId="5EF91854" w14:textId="327FDECD" w:rsidR="00493F4C" w:rsidRPr="00E05D09" w:rsidRDefault="00493F4C" w:rsidP="00493F4C">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0</w:t>
            </w:r>
            <w:r w:rsidR="00DC0F46" w:rsidRPr="00E05D09">
              <w:rPr>
                <w:rFonts w:ascii="Segoe UI Light" w:hAnsi="Segoe UI Light" w:cs="Segoe UI Light"/>
                <w:bCs/>
                <w:sz w:val="20"/>
                <w:szCs w:val="20"/>
              </w:rPr>
              <w:t xml:space="preserve"> </w:t>
            </w:r>
          </w:p>
        </w:tc>
        <w:tc>
          <w:tcPr>
            <w:tcW w:w="1313" w:type="dxa"/>
            <w:shd w:val="clear" w:color="auto" w:fill="auto"/>
          </w:tcPr>
          <w:p w14:paraId="15274607" w14:textId="39A68CBA" w:rsidR="00493F4C" w:rsidRPr="00E05D09" w:rsidRDefault="00BF1F99" w:rsidP="00493F4C">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0</w:t>
            </w:r>
          </w:p>
        </w:tc>
      </w:tr>
      <w:tr w:rsidR="00493F4C" w:rsidRPr="00E05D09" w14:paraId="6CD3062A" w14:textId="77777777" w:rsidTr="003B392C">
        <w:trPr>
          <w:trHeight w:val="324"/>
        </w:trPr>
        <w:tc>
          <w:tcPr>
            <w:tcW w:w="4946" w:type="dxa"/>
            <w:shd w:val="clear" w:color="auto" w:fill="auto"/>
          </w:tcPr>
          <w:p w14:paraId="522F3806" w14:textId="77777777" w:rsidR="00493F4C" w:rsidRPr="00E05D09" w:rsidRDefault="00493F4C" w:rsidP="00493F4C">
            <w:pPr>
              <w:contextualSpacing/>
              <w:jc w:val="both"/>
              <w:rPr>
                <w:rFonts w:ascii="Segoe UI Light" w:hAnsi="Segoe UI Light" w:cs="Segoe UI Light"/>
                <w:bCs/>
                <w:sz w:val="20"/>
                <w:szCs w:val="20"/>
              </w:rPr>
            </w:pPr>
            <w:r w:rsidRPr="00E05D09">
              <w:rPr>
                <w:rFonts w:ascii="Segoe UI Light" w:hAnsi="Segoe UI Light" w:cs="Segoe UI Light"/>
                <w:bCs/>
                <w:sz w:val="20"/>
                <w:szCs w:val="20"/>
              </w:rPr>
              <w:t>rodzinne domy dziecka</w:t>
            </w:r>
          </w:p>
        </w:tc>
        <w:tc>
          <w:tcPr>
            <w:tcW w:w="1445" w:type="dxa"/>
            <w:shd w:val="clear" w:color="auto" w:fill="auto"/>
          </w:tcPr>
          <w:p w14:paraId="78852DAB" w14:textId="32DC5F0A" w:rsidR="00493F4C" w:rsidRPr="00E05D09" w:rsidRDefault="00BF1F99" w:rsidP="00493F4C">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5</w:t>
            </w:r>
          </w:p>
        </w:tc>
        <w:tc>
          <w:tcPr>
            <w:tcW w:w="1571" w:type="dxa"/>
            <w:shd w:val="clear" w:color="auto" w:fill="auto"/>
          </w:tcPr>
          <w:p w14:paraId="2836041D" w14:textId="6F02440E" w:rsidR="00493F4C" w:rsidRPr="00E05D09" w:rsidRDefault="00493F4C" w:rsidP="00493F4C">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0</w:t>
            </w:r>
            <w:r w:rsidR="00DC0F46" w:rsidRPr="00E05D09">
              <w:rPr>
                <w:rFonts w:ascii="Segoe UI Light" w:hAnsi="Segoe UI Light" w:cs="Segoe UI Light"/>
                <w:bCs/>
                <w:sz w:val="20"/>
                <w:szCs w:val="20"/>
              </w:rPr>
              <w:t xml:space="preserve"> </w:t>
            </w:r>
          </w:p>
        </w:tc>
        <w:tc>
          <w:tcPr>
            <w:tcW w:w="1313" w:type="dxa"/>
            <w:shd w:val="clear" w:color="auto" w:fill="auto"/>
          </w:tcPr>
          <w:p w14:paraId="3B48A447" w14:textId="12086764" w:rsidR="00493F4C" w:rsidRPr="00E05D09" w:rsidRDefault="00BF1F99" w:rsidP="00493F4C">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1</w:t>
            </w:r>
          </w:p>
        </w:tc>
      </w:tr>
      <w:tr w:rsidR="00493F4C" w:rsidRPr="00E05D09" w14:paraId="6846FD63" w14:textId="77777777" w:rsidTr="00E67111">
        <w:trPr>
          <w:trHeight w:val="308"/>
        </w:trPr>
        <w:tc>
          <w:tcPr>
            <w:tcW w:w="4946" w:type="dxa"/>
            <w:shd w:val="clear" w:color="auto" w:fill="D5DCE4" w:themeFill="text2" w:themeFillTint="33"/>
          </w:tcPr>
          <w:p w14:paraId="76A0794F" w14:textId="77777777" w:rsidR="00493F4C" w:rsidRPr="00E05D09" w:rsidRDefault="00493F4C" w:rsidP="00493F4C">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Ogółem</w:t>
            </w:r>
          </w:p>
        </w:tc>
        <w:tc>
          <w:tcPr>
            <w:tcW w:w="1445" w:type="dxa"/>
            <w:shd w:val="clear" w:color="auto" w:fill="auto"/>
          </w:tcPr>
          <w:p w14:paraId="055AB5E0" w14:textId="003C96F9" w:rsidR="00493F4C" w:rsidRPr="00E05D09" w:rsidRDefault="00493F4C" w:rsidP="00493F4C">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8</w:t>
            </w:r>
            <w:r w:rsidR="00BF1F99" w:rsidRPr="00E05D09">
              <w:rPr>
                <w:rFonts w:ascii="Segoe UI Light" w:hAnsi="Segoe UI Light" w:cs="Segoe UI Light"/>
                <w:bCs/>
                <w:sz w:val="20"/>
                <w:szCs w:val="20"/>
              </w:rPr>
              <w:t>3</w:t>
            </w:r>
          </w:p>
        </w:tc>
        <w:tc>
          <w:tcPr>
            <w:tcW w:w="1571" w:type="dxa"/>
            <w:shd w:val="clear" w:color="auto" w:fill="auto"/>
          </w:tcPr>
          <w:p w14:paraId="040014B1" w14:textId="1CDCA8A8" w:rsidR="00493F4C" w:rsidRPr="00E05D09" w:rsidRDefault="00493F4C" w:rsidP="00493F4C">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1</w:t>
            </w:r>
            <w:r w:rsidR="00BF1F99" w:rsidRPr="00E05D09">
              <w:rPr>
                <w:rFonts w:ascii="Segoe UI Light" w:hAnsi="Segoe UI Light" w:cs="Segoe UI Light"/>
                <w:bCs/>
                <w:sz w:val="20"/>
                <w:szCs w:val="20"/>
              </w:rPr>
              <w:t>2</w:t>
            </w:r>
          </w:p>
        </w:tc>
        <w:tc>
          <w:tcPr>
            <w:tcW w:w="1313" w:type="dxa"/>
            <w:shd w:val="clear" w:color="auto" w:fill="auto"/>
          </w:tcPr>
          <w:p w14:paraId="12267444" w14:textId="3550D6CC" w:rsidR="00493F4C" w:rsidRPr="00E05D09" w:rsidRDefault="00BF1F99" w:rsidP="00BF1F99">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12</w:t>
            </w:r>
          </w:p>
        </w:tc>
      </w:tr>
    </w:tbl>
    <w:p w14:paraId="0673B102" w14:textId="4F398B26" w:rsidR="00333D69" w:rsidRPr="00E05D09" w:rsidRDefault="00F23455" w:rsidP="00F23455">
      <w:pPr>
        <w:spacing w:after="0" w:line="360" w:lineRule="auto"/>
        <w:jc w:val="both"/>
        <w:rPr>
          <w:rFonts w:ascii="Segoe UI Light" w:hAnsi="Segoe UI Light" w:cs="Segoe UI Light"/>
          <w:sz w:val="18"/>
          <w:szCs w:val="18"/>
        </w:rPr>
      </w:pPr>
      <w:r w:rsidRPr="00E05D09">
        <w:rPr>
          <w:rFonts w:ascii="Segoe UI Light" w:hAnsi="Segoe UI Light" w:cs="Segoe UI Light"/>
          <w:sz w:val="18"/>
          <w:szCs w:val="18"/>
        </w:rPr>
        <w:t>*rezygnacja z kontynuacji</w:t>
      </w:r>
      <w:r w:rsidR="002C7937" w:rsidRPr="00E05D09">
        <w:rPr>
          <w:rFonts w:ascii="Segoe UI Light" w:hAnsi="Segoe UI Light" w:cs="Segoe UI Light"/>
          <w:sz w:val="18"/>
          <w:szCs w:val="18"/>
        </w:rPr>
        <w:t xml:space="preserve"> </w:t>
      </w:r>
      <w:r w:rsidRPr="00E05D09">
        <w:rPr>
          <w:rFonts w:ascii="Segoe UI Light" w:hAnsi="Segoe UI Light" w:cs="Segoe UI Light"/>
          <w:sz w:val="18"/>
          <w:szCs w:val="18"/>
        </w:rPr>
        <w:t>umowy rodziny pełniącej funkcję pogotowia rodzinnego</w:t>
      </w:r>
    </w:p>
    <w:p w14:paraId="32683A22" w14:textId="638AFECB" w:rsidR="00F23455" w:rsidRPr="00E05D09" w:rsidRDefault="00F23455" w:rsidP="00F23455">
      <w:pPr>
        <w:spacing w:after="0" w:line="360" w:lineRule="auto"/>
        <w:jc w:val="both"/>
        <w:rPr>
          <w:rFonts w:ascii="Segoe UI Light" w:hAnsi="Segoe UI Light" w:cs="Segoe UI Light"/>
          <w:sz w:val="20"/>
          <w:szCs w:val="20"/>
        </w:rPr>
      </w:pPr>
    </w:p>
    <w:p w14:paraId="665DA6C8" w14:textId="74BC46E6" w:rsidR="00F23455" w:rsidRPr="00E05D09" w:rsidRDefault="00F23455" w:rsidP="00F23455">
      <w:pPr>
        <w:spacing w:after="0" w:line="360" w:lineRule="auto"/>
        <w:jc w:val="both"/>
        <w:rPr>
          <w:rFonts w:ascii="Segoe UI Light" w:hAnsi="Segoe UI Light" w:cs="Segoe UI Light"/>
          <w:sz w:val="20"/>
          <w:szCs w:val="20"/>
          <w:highlight w:val="yellow"/>
        </w:rPr>
      </w:pPr>
      <w:r w:rsidRPr="00E05D09">
        <w:rPr>
          <w:rFonts w:ascii="Segoe UI Light" w:hAnsi="Segoe UI Light" w:cs="Segoe UI Light"/>
          <w:sz w:val="20"/>
          <w:szCs w:val="20"/>
        </w:rPr>
        <w:t>W 202</w:t>
      </w:r>
      <w:r w:rsidR="003069EC" w:rsidRPr="00E05D09">
        <w:rPr>
          <w:rFonts w:ascii="Segoe UI Light" w:hAnsi="Segoe UI Light" w:cs="Segoe UI Light"/>
          <w:sz w:val="20"/>
          <w:szCs w:val="20"/>
        </w:rPr>
        <w:t>2</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 xml:space="preserve"> utworzonych zostało </w:t>
      </w:r>
      <w:r w:rsidR="003069EC" w:rsidRPr="00E05D09">
        <w:rPr>
          <w:rFonts w:ascii="Segoe UI Light" w:hAnsi="Segoe UI Light" w:cs="Segoe UI Light"/>
          <w:sz w:val="20"/>
          <w:szCs w:val="20"/>
        </w:rPr>
        <w:t>12</w:t>
      </w:r>
      <w:r w:rsidRPr="00E05D09">
        <w:rPr>
          <w:rFonts w:ascii="Segoe UI Light" w:hAnsi="Segoe UI Light" w:cs="Segoe UI Light"/>
          <w:sz w:val="20"/>
          <w:szCs w:val="20"/>
        </w:rPr>
        <w:t xml:space="preserve"> nowych rodzin zastępczych, </w:t>
      </w:r>
      <w:r w:rsidR="003069EC" w:rsidRPr="00E05D09">
        <w:rPr>
          <w:rFonts w:ascii="Segoe UI Light" w:hAnsi="Segoe UI Light" w:cs="Segoe UI Light"/>
          <w:sz w:val="20"/>
          <w:szCs w:val="20"/>
        </w:rPr>
        <w:t>rozwiązanych również 12 rodzin, w tym jeden rodzinny dom dziecka,</w:t>
      </w:r>
      <w:r w:rsidR="00217E9E" w:rsidRPr="00E05D09">
        <w:rPr>
          <w:rFonts w:ascii="Segoe UI Light" w:hAnsi="Segoe UI Light" w:cs="Segoe UI Light"/>
          <w:sz w:val="20"/>
          <w:szCs w:val="20"/>
        </w:rPr>
        <w:t xml:space="preserve"> </w:t>
      </w:r>
      <w:r w:rsidR="003069EC" w:rsidRPr="00E05D09">
        <w:rPr>
          <w:rFonts w:ascii="Segoe UI Light" w:hAnsi="Segoe UI Light" w:cs="Segoe UI Light"/>
          <w:sz w:val="20"/>
          <w:szCs w:val="20"/>
        </w:rPr>
        <w:t>w którym nie przebywały już dzieci. Powodem rozwiązania umowy była trwająca w Sądzie sprawa karna. W pozostałych przypadkach powodem było przysposobienie dziecka i usamodzielnienia się wychowanków.</w:t>
      </w:r>
    </w:p>
    <w:p w14:paraId="628B4239" w14:textId="77777777" w:rsidR="00F23455" w:rsidRPr="00E05D09" w:rsidRDefault="00F23455" w:rsidP="00F23455">
      <w:pPr>
        <w:spacing w:after="0" w:line="360" w:lineRule="auto"/>
        <w:jc w:val="both"/>
        <w:rPr>
          <w:rFonts w:ascii="Segoe UI Light" w:hAnsi="Segoe UI Light" w:cs="Segoe UI Light"/>
          <w:sz w:val="20"/>
          <w:szCs w:val="20"/>
        </w:rPr>
      </w:pPr>
    </w:p>
    <w:p w14:paraId="1F5A5EBD" w14:textId="64D8C028" w:rsidR="00333D69" w:rsidRPr="00E05D09" w:rsidRDefault="00333D69" w:rsidP="006E06EE">
      <w:pPr>
        <w:spacing w:after="0" w:line="360" w:lineRule="auto"/>
        <w:contextualSpacing/>
        <w:jc w:val="both"/>
        <w:rPr>
          <w:rFonts w:ascii="Segoe UI Light" w:hAnsi="Segoe UI Light" w:cs="Segoe UI Light"/>
          <w:bCs/>
          <w:sz w:val="20"/>
          <w:szCs w:val="20"/>
        </w:rPr>
      </w:pPr>
      <w:r w:rsidRPr="00E05D09">
        <w:rPr>
          <w:rFonts w:ascii="Segoe UI Light" w:hAnsi="Segoe UI Light" w:cs="Segoe UI Light"/>
          <w:bCs/>
          <w:sz w:val="20"/>
          <w:szCs w:val="20"/>
        </w:rPr>
        <w:t>Dzieci w rodzinach zastępczych w Powiecie Nakielskim w 202</w:t>
      </w:r>
      <w:r w:rsidR="003069EC" w:rsidRPr="00E05D09">
        <w:rPr>
          <w:rFonts w:ascii="Segoe UI Light" w:hAnsi="Segoe UI Light" w:cs="Segoe UI Light"/>
          <w:bCs/>
          <w:sz w:val="20"/>
          <w:szCs w:val="20"/>
        </w:rPr>
        <w:t>2</w:t>
      </w:r>
      <w:r w:rsidR="00217E9E" w:rsidRPr="00E05D09">
        <w:rPr>
          <w:rFonts w:ascii="Segoe UI Light" w:hAnsi="Segoe UI Light" w:cs="Segoe UI Light"/>
          <w:bCs/>
          <w:sz w:val="20"/>
          <w:szCs w:val="20"/>
        </w:rPr>
        <w:t xml:space="preserve"> r.</w:t>
      </w:r>
      <w:r w:rsidR="00BB5C17" w:rsidRPr="00E05D09">
        <w:rPr>
          <w:rFonts w:ascii="Segoe UI Light" w:hAnsi="Segoe UI Light" w:cs="Segoe UI Light"/>
          <w:bCs/>
          <w:sz w:val="20"/>
          <w:szCs w:val="20"/>
        </w:rPr>
        <w:t>:</w:t>
      </w:r>
    </w:p>
    <w:tbl>
      <w:tblPr>
        <w:tblStyle w:val="Tabela-Siatka"/>
        <w:tblpPr w:leftFromText="141" w:rightFromText="141" w:vertAnchor="text" w:tblpY="1"/>
        <w:tblOverlap w:val="never"/>
        <w:tblW w:w="9112" w:type="dxa"/>
        <w:tblLayout w:type="fixed"/>
        <w:tblLook w:val="04A0" w:firstRow="1" w:lastRow="0" w:firstColumn="1" w:lastColumn="0" w:noHBand="0" w:noVBand="1"/>
      </w:tblPr>
      <w:tblGrid>
        <w:gridCol w:w="3643"/>
        <w:gridCol w:w="1963"/>
        <w:gridCol w:w="1823"/>
        <w:gridCol w:w="1683"/>
      </w:tblGrid>
      <w:tr w:rsidR="00F23455" w:rsidRPr="00E05D09" w14:paraId="547F9EAD" w14:textId="77777777" w:rsidTr="00497785">
        <w:trPr>
          <w:trHeight w:val="1693"/>
        </w:trPr>
        <w:tc>
          <w:tcPr>
            <w:tcW w:w="3643" w:type="dxa"/>
            <w:shd w:val="clear" w:color="auto" w:fill="D5DCE4" w:themeFill="text2" w:themeFillTint="33"/>
          </w:tcPr>
          <w:p w14:paraId="68F1374C" w14:textId="5F489520" w:rsidR="00F23455" w:rsidRPr="00E05D09" w:rsidRDefault="00F23455" w:rsidP="00F23455">
            <w:pPr>
              <w:contextualSpacing/>
              <w:jc w:val="both"/>
              <w:rPr>
                <w:rFonts w:ascii="Segoe UI Light" w:hAnsi="Segoe UI Light" w:cs="Segoe UI Light"/>
                <w:bCs/>
                <w:sz w:val="20"/>
                <w:szCs w:val="20"/>
              </w:rPr>
            </w:pPr>
            <w:r w:rsidRPr="00E05D09">
              <w:rPr>
                <w:rFonts w:ascii="Segoe UI Light" w:hAnsi="Segoe UI Light" w:cs="Segoe UI Light"/>
                <w:bCs/>
                <w:sz w:val="20"/>
                <w:szCs w:val="20"/>
              </w:rPr>
              <w:t xml:space="preserve"> rodziny zastępcze / rodzinne rodziny domy dziecka</w:t>
            </w:r>
          </w:p>
        </w:tc>
        <w:tc>
          <w:tcPr>
            <w:tcW w:w="1963" w:type="dxa"/>
            <w:shd w:val="clear" w:color="auto" w:fill="D5DCE4" w:themeFill="text2" w:themeFillTint="33"/>
          </w:tcPr>
          <w:p w14:paraId="55BD1209" w14:textId="77777777" w:rsidR="00F23455" w:rsidRPr="00E05D09" w:rsidRDefault="00F23455" w:rsidP="00F23455">
            <w:pPr>
              <w:jc w:val="center"/>
              <w:rPr>
                <w:rFonts w:ascii="Segoe UI Light" w:hAnsi="Segoe UI Light" w:cs="Segoe UI Light"/>
                <w:bCs/>
                <w:sz w:val="20"/>
                <w:szCs w:val="20"/>
              </w:rPr>
            </w:pPr>
            <w:r w:rsidRPr="00E05D09">
              <w:rPr>
                <w:rFonts w:ascii="Segoe UI Light" w:hAnsi="Segoe UI Light" w:cs="Segoe UI Light"/>
                <w:bCs/>
                <w:sz w:val="20"/>
                <w:szCs w:val="20"/>
              </w:rPr>
              <w:t xml:space="preserve">Liczba </w:t>
            </w:r>
          </w:p>
          <w:p w14:paraId="5169C234" w14:textId="77777777" w:rsidR="00F23455" w:rsidRPr="00E05D09" w:rsidRDefault="00F23455" w:rsidP="00F23455">
            <w:pPr>
              <w:jc w:val="center"/>
              <w:rPr>
                <w:rFonts w:ascii="Segoe UI Light" w:hAnsi="Segoe UI Light" w:cs="Segoe UI Light"/>
                <w:bCs/>
                <w:sz w:val="20"/>
                <w:szCs w:val="20"/>
              </w:rPr>
            </w:pPr>
            <w:r w:rsidRPr="00E05D09">
              <w:rPr>
                <w:rFonts w:ascii="Segoe UI Light" w:hAnsi="Segoe UI Light" w:cs="Segoe UI Light"/>
                <w:bCs/>
                <w:sz w:val="20"/>
                <w:szCs w:val="20"/>
              </w:rPr>
              <w:t xml:space="preserve"> dzieci </w:t>
            </w:r>
          </w:p>
          <w:p w14:paraId="3DA21E7F" w14:textId="35C08ED5" w:rsidR="00F23455" w:rsidRPr="00E05D09" w:rsidRDefault="00F23455" w:rsidP="00F23455">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w rodzinach zastępczych</w:t>
            </w:r>
            <w:r w:rsidR="002C7937" w:rsidRPr="00E05D09">
              <w:rPr>
                <w:rFonts w:ascii="Segoe UI Light" w:hAnsi="Segoe UI Light" w:cs="Segoe UI Light"/>
                <w:bCs/>
                <w:sz w:val="20"/>
                <w:szCs w:val="20"/>
              </w:rPr>
              <w:t xml:space="preserve"> </w:t>
            </w:r>
            <w:r w:rsidRPr="00E05D09">
              <w:rPr>
                <w:rFonts w:ascii="Segoe UI Light" w:hAnsi="Segoe UI Light" w:cs="Segoe UI Light"/>
                <w:bCs/>
                <w:sz w:val="20"/>
                <w:szCs w:val="20"/>
              </w:rPr>
              <w:t>wg stanu na 31.12.202</w:t>
            </w:r>
            <w:r w:rsidR="003069EC" w:rsidRPr="00E05D09">
              <w:rPr>
                <w:rFonts w:ascii="Segoe UI Light" w:hAnsi="Segoe UI Light" w:cs="Segoe UI Light"/>
                <w:bCs/>
                <w:sz w:val="20"/>
                <w:szCs w:val="20"/>
              </w:rPr>
              <w:t>2</w:t>
            </w:r>
            <w:r w:rsidR="00217E9E" w:rsidRPr="00E05D09">
              <w:rPr>
                <w:rFonts w:ascii="Segoe UI Light" w:hAnsi="Segoe UI Light" w:cs="Segoe UI Light"/>
                <w:bCs/>
                <w:sz w:val="20"/>
                <w:szCs w:val="20"/>
              </w:rPr>
              <w:t xml:space="preserve"> r.</w:t>
            </w:r>
          </w:p>
        </w:tc>
        <w:tc>
          <w:tcPr>
            <w:tcW w:w="1823" w:type="dxa"/>
            <w:shd w:val="clear" w:color="auto" w:fill="D5DCE4" w:themeFill="text2" w:themeFillTint="33"/>
          </w:tcPr>
          <w:p w14:paraId="0F78C641" w14:textId="6EAD843D" w:rsidR="00F23455" w:rsidRPr="00E05D09" w:rsidRDefault="00F23455" w:rsidP="00F23455">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Liczba dzieci</w:t>
            </w:r>
            <w:r w:rsidR="002C7937" w:rsidRPr="00E05D09">
              <w:rPr>
                <w:rFonts w:ascii="Segoe UI Light" w:hAnsi="Segoe UI Light" w:cs="Segoe UI Light"/>
                <w:bCs/>
                <w:sz w:val="20"/>
                <w:szCs w:val="20"/>
              </w:rPr>
              <w:t xml:space="preserve"> </w:t>
            </w:r>
            <w:r w:rsidRPr="00E05D09">
              <w:rPr>
                <w:rFonts w:ascii="Segoe UI Light" w:hAnsi="Segoe UI Light" w:cs="Segoe UI Light"/>
                <w:bCs/>
                <w:sz w:val="20"/>
                <w:szCs w:val="20"/>
              </w:rPr>
              <w:t>umieszczonych w rodzinach zastępczych powstałych</w:t>
            </w:r>
            <w:r w:rsidR="00DC0F46" w:rsidRPr="00E05D09">
              <w:rPr>
                <w:rFonts w:ascii="Segoe UI Light" w:hAnsi="Segoe UI Light" w:cs="Segoe UI Light"/>
                <w:bCs/>
                <w:sz w:val="20"/>
                <w:szCs w:val="20"/>
              </w:rPr>
              <w:t xml:space="preserve"> </w:t>
            </w:r>
            <w:r w:rsidRPr="00E05D09">
              <w:rPr>
                <w:rFonts w:ascii="Segoe UI Light" w:hAnsi="Segoe UI Light" w:cs="Segoe UI Light"/>
                <w:bCs/>
                <w:sz w:val="20"/>
                <w:szCs w:val="20"/>
              </w:rPr>
              <w:t>w</w:t>
            </w:r>
            <w:r w:rsidR="002C7937" w:rsidRPr="00E05D09">
              <w:rPr>
                <w:rFonts w:ascii="Segoe UI Light" w:hAnsi="Segoe UI Light" w:cs="Segoe UI Light"/>
                <w:bCs/>
                <w:sz w:val="20"/>
                <w:szCs w:val="20"/>
              </w:rPr>
              <w:t xml:space="preserve"> </w:t>
            </w:r>
            <w:r w:rsidRPr="00E05D09">
              <w:rPr>
                <w:rFonts w:ascii="Segoe UI Light" w:hAnsi="Segoe UI Light" w:cs="Segoe UI Light"/>
                <w:bCs/>
                <w:sz w:val="20"/>
                <w:szCs w:val="20"/>
              </w:rPr>
              <w:t>202</w:t>
            </w:r>
            <w:r w:rsidR="003069EC" w:rsidRPr="00E05D09">
              <w:rPr>
                <w:rFonts w:ascii="Segoe UI Light" w:hAnsi="Segoe UI Light" w:cs="Segoe UI Light"/>
                <w:bCs/>
                <w:sz w:val="20"/>
                <w:szCs w:val="20"/>
              </w:rPr>
              <w:t>2</w:t>
            </w:r>
            <w:r w:rsidR="00217E9E" w:rsidRPr="00E05D09">
              <w:rPr>
                <w:rFonts w:ascii="Segoe UI Light" w:hAnsi="Segoe UI Light" w:cs="Segoe UI Light"/>
                <w:bCs/>
                <w:sz w:val="20"/>
                <w:szCs w:val="20"/>
              </w:rPr>
              <w:t xml:space="preserve"> r.</w:t>
            </w:r>
          </w:p>
        </w:tc>
        <w:tc>
          <w:tcPr>
            <w:tcW w:w="1683" w:type="dxa"/>
            <w:shd w:val="clear" w:color="auto" w:fill="D5DCE4" w:themeFill="text2" w:themeFillTint="33"/>
          </w:tcPr>
          <w:p w14:paraId="275A7678" w14:textId="3468A4FD" w:rsidR="00F23455" w:rsidRPr="00E05D09" w:rsidRDefault="00F23455" w:rsidP="00F23455">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Liczba dzieci</w:t>
            </w:r>
            <w:r w:rsidR="00DC0F46" w:rsidRPr="00E05D09">
              <w:rPr>
                <w:rFonts w:ascii="Segoe UI Light" w:hAnsi="Segoe UI Light" w:cs="Segoe UI Light"/>
                <w:bCs/>
                <w:sz w:val="20"/>
                <w:szCs w:val="20"/>
              </w:rPr>
              <w:t xml:space="preserve"> </w:t>
            </w:r>
            <w:r w:rsidRPr="00E05D09">
              <w:rPr>
                <w:rFonts w:ascii="Segoe UI Light" w:hAnsi="Segoe UI Light" w:cs="Segoe UI Light"/>
                <w:bCs/>
                <w:sz w:val="20"/>
                <w:szCs w:val="20"/>
              </w:rPr>
              <w:t>w rodzinach zastępczych</w:t>
            </w:r>
            <w:r w:rsidR="00DC0F46" w:rsidRPr="00E05D09">
              <w:rPr>
                <w:rFonts w:ascii="Segoe UI Light" w:hAnsi="Segoe UI Light" w:cs="Segoe UI Light"/>
                <w:bCs/>
                <w:sz w:val="20"/>
                <w:szCs w:val="20"/>
              </w:rPr>
              <w:t xml:space="preserve"> </w:t>
            </w:r>
            <w:r w:rsidRPr="00E05D09">
              <w:rPr>
                <w:rFonts w:ascii="Segoe UI Light" w:hAnsi="Segoe UI Light" w:cs="Segoe UI Light"/>
                <w:bCs/>
                <w:sz w:val="20"/>
                <w:szCs w:val="20"/>
              </w:rPr>
              <w:t>rozwiązanych</w:t>
            </w:r>
            <w:r w:rsidR="002C7937" w:rsidRPr="00E05D09">
              <w:rPr>
                <w:rFonts w:ascii="Segoe UI Light" w:hAnsi="Segoe UI Light" w:cs="Segoe UI Light"/>
                <w:bCs/>
                <w:sz w:val="20"/>
                <w:szCs w:val="20"/>
              </w:rPr>
              <w:t xml:space="preserve"> </w:t>
            </w:r>
            <w:r w:rsidRPr="00E05D09">
              <w:rPr>
                <w:rFonts w:ascii="Segoe UI Light" w:hAnsi="Segoe UI Light" w:cs="Segoe UI Light"/>
                <w:bCs/>
                <w:sz w:val="20"/>
                <w:szCs w:val="20"/>
              </w:rPr>
              <w:t>w</w:t>
            </w:r>
            <w:r w:rsidR="002C7937" w:rsidRPr="00E05D09">
              <w:rPr>
                <w:rFonts w:ascii="Segoe UI Light" w:hAnsi="Segoe UI Light" w:cs="Segoe UI Light"/>
                <w:bCs/>
                <w:sz w:val="20"/>
                <w:szCs w:val="20"/>
              </w:rPr>
              <w:t xml:space="preserve"> </w:t>
            </w:r>
            <w:r w:rsidRPr="00E05D09">
              <w:rPr>
                <w:rFonts w:ascii="Segoe UI Light" w:hAnsi="Segoe UI Light" w:cs="Segoe UI Light"/>
                <w:bCs/>
                <w:sz w:val="20"/>
                <w:szCs w:val="20"/>
              </w:rPr>
              <w:t>202</w:t>
            </w:r>
            <w:r w:rsidR="003069EC" w:rsidRPr="00E05D09">
              <w:rPr>
                <w:rFonts w:ascii="Segoe UI Light" w:hAnsi="Segoe UI Light" w:cs="Segoe UI Light"/>
                <w:bCs/>
                <w:sz w:val="20"/>
                <w:szCs w:val="20"/>
              </w:rPr>
              <w:t>2</w:t>
            </w:r>
            <w:r w:rsidR="00217E9E" w:rsidRPr="00E05D09">
              <w:rPr>
                <w:rFonts w:ascii="Segoe UI Light" w:hAnsi="Segoe UI Light" w:cs="Segoe UI Light"/>
                <w:bCs/>
                <w:sz w:val="20"/>
                <w:szCs w:val="20"/>
              </w:rPr>
              <w:t xml:space="preserve"> r.</w:t>
            </w:r>
          </w:p>
        </w:tc>
      </w:tr>
      <w:tr w:rsidR="00F23455" w:rsidRPr="00E05D09" w14:paraId="2D2631AF" w14:textId="77777777" w:rsidTr="003B392C">
        <w:trPr>
          <w:trHeight w:val="334"/>
        </w:trPr>
        <w:tc>
          <w:tcPr>
            <w:tcW w:w="3643" w:type="dxa"/>
            <w:shd w:val="clear" w:color="auto" w:fill="auto"/>
          </w:tcPr>
          <w:p w14:paraId="3EF73ED2" w14:textId="77777777" w:rsidR="00F23455" w:rsidRPr="00E05D09" w:rsidRDefault="00F23455" w:rsidP="00F23455">
            <w:pPr>
              <w:contextualSpacing/>
              <w:jc w:val="both"/>
              <w:rPr>
                <w:rFonts w:ascii="Segoe UI Light" w:hAnsi="Segoe UI Light" w:cs="Segoe UI Light"/>
                <w:bCs/>
                <w:sz w:val="20"/>
                <w:szCs w:val="20"/>
              </w:rPr>
            </w:pPr>
            <w:r w:rsidRPr="00E05D09">
              <w:rPr>
                <w:rFonts w:ascii="Segoe UI Light" w:hAnsi="Segoe UI Light" w:cs="Segoe UI Light"/>
                <w:bCs/>
                <w:sz w:val="20"/>
                <w:szCs w:val="20"/>
              </w:rPr>
              <w:t>Spokrewnione</w:t>
            </w:r>
          </w:p>
        </w:tc>
        <w:tc>
          <w:tcPr>
            <w:tcW w:w="1963" w:type="dxa"/>
            <w:shd w:val="clear" w:color="auto" w:fill="auto"/>
          </w:tcPr>
          <w:p w14:paraId="2E31CE50" w14:textId="3646F00A" w:rsidR="00F23455" w:rsidRPr="00E05D09" w:rsidRDefault="003069EC" w:rsidP="00F23455">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61</w:t>
            </w:r>
          </w:p>
        </w:tc>
        <w:tc>
          <w:tcPr>
            <w:tcW w:w="1823" w:type="dxa"/>
            <w:shd w:val="clear" w:color="auto" w:fill="auto"/>
          </w:tcPr>
          <w:p w14:paraId="47C4AC9A" w14:textId="1B4B9134" w:rsidR="00F23455" w:rsidRPr="00E05D09" w:rsidRDefault="00F23455" w:rsidP="00F23455">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1</w:t>
            </w:r>
            <w:r w:rsidR="003069EC" w:rsidRPr="00E05D09">
              <w:rPr>
                <w:rFonts w:ascii="Segoe UI Light" w:hAnsi="Segoe UI Light" w:cs="Segoe UI Light"/>
                <w:bCs/>
                <w:sz w:val="20"/>
                <w:szCs w:val="20"/>
              </w:rPr>
              <w:t>1</w:t>
            </w:r>
          </w:p>
        </w:tc>
        <w:tc>
          <w:tcPr>
            <w:tcW w:w="1683" w:type="dxa"/>
            <w:shd w:val="clear" w:color="auto" w:fill="auto"/>
          </w:tcPr>
          <w:p w14:paraId="5F1E6C1B" w14:textId="65ECEC70" w:rsidR="00F23455" w:rsidRPr="00E05D09" w:rsidRDefault="003069EC" w:rsidP="00F23455">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8</w:t>
            </w:r>
          </w:p>
        </w:tc>
      </w:tr>
      <w:tr w:rsidR="00F23455" w:rsidRPr="00E05D09" w14:paraId="34B4B168" w14:textId="77777777" w:rsidTr="003B392C">
        <w:trPr>
          <w:trHeight w:val="317"/>
        </w:trPr>
        <w:tc>
          <w:tcPr>
            <w:tcW w:w="3643" w:type="dxa"/>
            <w:shd w:val="clear" w:color="auto" w:fill="auto"/>
          </w:tcPr>
          <w:p w14:paraId="2D4CD34D" w14:textId="77777777" w:rsidR="00F23455" w:rsidRPr="00E05D09" w:rsidRDefault="00F23455" w:rsidP="00F23455">
            <w:pPr>
              <w:contextualSpacing/>
              <w:jc w:val="both"/>
              <w:rPr>
                <w:rFonts w:ascii="Segoe UI Light" w:hAnsi="Segoe UI Light" w:cs="Segoe UI Light"/>
                <w:bCs/>
                <w:sz w:val="20"/>
                <w:szCs w:val="20"/>
              </w:rPr>
            </w:pPr>
            <w:r w:rsidRPr="00E05D09">
              <w:rPr>
                <w:rFonts w:ascii="Segoe UI Light" w:hAnsi="Segoe UI Light" w:cs="Segoe UI Light"/>
                <w:bCs/>
                <w:sz w:val="20"/>
                <w:szCs w:val="20"/>
              </w:rPr>
              <w:t>Niezawodowe</w:t>
            </w:r>
          </w:p>
        </w:tc>
        <w:tc>
          <w:tcPr>
            <w:tcW w:w="1963" w:type="dxa"/>
            <w:shd w:val="clear" w:color="auto" w:fill="auto"/>
          </w:tcPr>
          <w:p w14:paraId="77530ACF" w14:textId="54B473F1" w:rsidR="00F23455" w:rsidRPr="00E05D09" w:rsidRDefault="00F23455" w:rsidP="00F23455">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3</w:t>
            </w:r>
            <w:r w:rsidR="003069EC" w:rsidRPr="00E05D09">
              <w:rPr>
                <w:rFonts w:ascii="Segoe UI Light" w:hAnsi="Segoe UI Light" w:cs="Segoe UI Light"/>
                <w:bCs/>
                <w:sz w:val="20"/>
                <w:szCs w:val="20"/>
              </w:rPr>
              <w:t>9</w:t>
            </w:r>
          </w:p>
        </w:tc>
        <w:tc>
          <w:tcPr>
            <w:tcW w:w="1823" w:type="dxa"/>
            <w:shd w:val="clear" w:color="auto" w:fill="auto"/>
          </w:tcPr>
          <w:p w14:paraId="47D29F3C" w14:textId="74835D48" w:rsidR="00F23455" w:rsidRPr="00E05D09" w:rsidRDefault="00F23455" w:rsidP="00F23455">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5</w:t>
            </w:r>
          </w:p>
        </w:tc>
        <w:tc>
          <w:tcPr>
            <w:tcW w:w="1683" w:type="dxa"/>
            <w:shd w:val="clear" w:color="auto" w:fill="auto"/>
          </w:tcPr>
          <w:p w14:paraId="76339A55" w14:textId="609F6DCC" w:rsidR="00F23455" w:rsidRPr="00E05D09" w:rsidRDefault="003069EC" w:rsidP="00F23455">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3</w:t>
            </w:r>
          </w:p>
        </w:tc>
      </w:tr>
      <w:tr w:rsidR="00F23455" w:rsidRPr="00E05D09" w14:paraId="001F4BCA" w14:textId="77777777" w:rsidTr="003B392C">
        <w:trPr>
          <w:trHeight w:val="334"/>
        </w:trPr>
        <w:tc>
          <w:tcPr>
            <w:tcW w:w="3643" w:type="dxa"/>
            <w:shd w:val="clear" w:color="auto" w:fill="auto"/>
          </w:tcPr>
          <w:p w14:paraId="1306A672" w14:textId="77777777" w:rsidR="00F23455" w:rsidRPr="00E05D09" w:rsidRDefault="00F23455" w:rsidP="00F23455">
            <w:pPr>
              <w:contextualSpacing/>
              <w:jc w:val="both"/>
              <w:rPr>
                <w:rFonts w:ascii="Segoe UI Light" w:hAnsi="Segoe UI Light" w:cs="Segoe UI Light"/>
                <w:bCs/>
                <w:sz w:val="20"/>
                <w:szCs w:val="20"/>
              </w:rPr>
            </w:pPr>
            <w:r w:rsidRPr="00E05D09">
              <w:rPr>
                <w:rFonts w:ascii="Segoe UI Light" w:hAnsi="Segoe UI Light" w:cs="Segoe UI Light"/>
                <w:bCs/>
                <w:sz w:val="20"/>
                <w:szCs w:val="20"/>
              </w:rPr>
              <w:t>Zawodowe</w:t>
            </w:r>
          </w:p>
        </w:tc>
        <w:tc>
          <w:tcPr>
            <w:tcW w:w="1963" w:type="dxa"/>
            <w:shd w:val="clear" w:color="auto" w:fill="auto"/>
          </w:tcPr>
          <w:p w14:paraId="012C17B8" w14:textId="4C7A428F" w:rsidR="00F23455" w:rsidRPr="00E05D09" w:rsidRDefault="003069EC" w:rsidP="00F23455">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31</w:t>
            </w:r>
          </w:p>
        </w:tc>
        <w:tc>
          <w:tcPr>
            <w:tcW w:w="1823" w:type="dxa"/>
            <w:shd w:val="clear" w:color="auto" w:fill="auto"/>
          </w:tcPr>
          <w:p w14:paraId="13969915" w14:textId="18F4FEA9" w:rsidR="00F23455" w:rsidRPr="00E05D09" w:rsidRDefault="003069EC" w:rsidP="00F23455">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4</w:t>
            </w:r>
          </w:p>
        </w:tc>
        <w:tc>
          <w:tcPr>
            <w:tcW w:w="1683" w:type="dxa"/>
            <w:shd w:val="clear" w:color="auto" w:fill="auto"/>
          </w:tcPr>
          <w:p w14:paraId="137B66B1" w14:textId="71E0768E" w:rsidR="00F23455" w:rsidRPr="00E05D09" w:rsidRDefault="00F23455" w:rsidP="00F23455">
            <w:pPr>
              <w:tabs>
                <w:tab w:val="center" w:pos="529"/>
                <w:tab w:val="left" w:pos="990"/>
              </w:tabs>
              <w:contextualSpacing/>
              <w:jc w:val="center"/>
              <w:rPr>
                <w:rFonts w:ascii="Segoe UI Light" w:hAnsi="Segoe UI Light" w:cs="Segoe UI Light"/>
                <w:bCs/>
                <w:sz w:val="20"/>
                <w:szCs w:val="20"/>
              </w:rPr>
            </w:pPr>
            <w:r w:rsidRPr="00E05D09">
              <w:rPr>
                <w:rFonts w:ascii="Segoe UI Light" w:hAnsi="Segoe UI Light" w:cs="Segoe UI Light"/>
                <w:bCs/>
                <w:sz w:val="20"/>
                <w:szCs w:val="20"/>
              </w:rPr>
              <w:t>0</w:t>
            </w:r>
          </w:p>
        </w:tc>
      </w:tr>
      <w:tr w:rsidR="00F23455" w:rsidRPr="00E05D09" w14:paraId="6254D4CB" w14:textId="77777777" w:rsidTr="003B392C">
        <w:trPr>
          <w:trHeight w:val="78"/>
        </w:trPr>
        <w:tc>
          <w:tcPr>
            <w:tcW w:w="3643" w:type="dxa"/>
            <w:shd w:val="clear" w:color="auto" w:fill="auto"/>
          </w:tcPr>
          <w:p w14:paraId="4BAB380C" w14:textId="77777777" w:rsidR="00F23455" w:rsidRPr="00E05D09" w:rsidRDefault="00F23455" w:rsidP="00F23455">
            <w:pPr>
              <w:contextualSpacing/>
              <w:jc w:val="both"/>
              <w:rPr>
                <w:rFonts w:ascii="Segoe UI Light" w:hAnsi="Segoe UI Light" w:cs="Segoe UI Light"/>
                <w:bCs/>
                <w:sz w:val="20"/>
                <w:szCs w:val="20"/>
              </w:rPr>
            </w:pPr>
            <w:r w:rsidRPr="00E05D09">
              <w:rPr>
                <w:rFonts w:ascii="Segoe UI Light" w:hAnsi="Segoe UI Light" w:cs="Segoe UI Light"/>
                <w:bCs/>
                <w:sz w:val="20"/>
                <w:szCs w:val="20"/>
              </w:rPr>
              <w:t>zawodowe pełniące funkcję pogotowia</w:t>
            </w:r>
          </w:p>
        </w:tc>
        <w:tc>
          <w:tcPr>
            <w:tcW w:w="1963" w:type="dxa"/>
            <w:shd w:val="clear" w:color="auto" w:fill="auto"/>
          </w:tcPr>
          <w:p w14:paraId="0291F447" w14:textId="4B310D10" w:rsidR="00F23455" w:rsidRPr="00E05D09" w:rsidRDefault="00F23455" w:rsidP="00F23455">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0</w:t>
            </w:r>
          </w:p>
        </w:tc>
        <w:tc>
          <w:tcPr>
            <w:tcW w:w="1823" w:type="dxa"/>
            <w:shd w:val="clear" w:color="auto" w:fill="auto"/>
          </w:tcPr>
          <w:p w14:paraId="3454EBAF" w14:textId="33CEF2CF" w:rsidR="00F23455" w:rsidRPr="00E05D09" w:rsidRDefault="00F23455" w:rsidP="00F23455">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0</w:t>
            </w:r>
          </w:p>
        </w:tc>
        <w:tc>
          <w:tcPr>
            <w:tcW w:w="1683" w:type="dxa"/>
            <w:shd w:val="clear" w:color="auto" w:fill="auto"/>
          </w:tcPr>
          <w:p w14:paraId="38E272A4" w14:textId="2545BA6E" w:rsidR="00F23455" w:rsidRPr="00E05D09" w:rsidRDefault="00F23455" w:rsidP="00F23455">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0</w:t>
            </w:r>
          </w:p>
        </w:tc>
      </w:tr>
      <w:tr w:rsidR="00F23455" w:rsidRPr="00E05D09" w14:paraId="4065A51F" w14:textId="77777777" w:rsidTr="003B392C">
        <w:trPr>
          <w:trHeight w:val="334"/>
        </w:trPr>
        <w:tc>
          <w:tcPr>
            <w:tcW w:w="3643" w:type="dxa"/>
            <w:shd w:val="clear" w:color="auto" w:fill="auto"/>
          </w:tcPr>
          <w:p w14:paraId="6B745A11" w14:textId="77777777" w:rsidR="00F23455" w:rsidRPr="00E05D09" w:rsidRDefault="00F23455" w:rsidP="00F23455">
            <w:pPr>
              <w:contextualSpacing/>
              <w:jc w:val="both"/>
              <w:rPr>
                <w:rFonts w:ascii="Segoe UI Light" w:hAnsi="Segoe UI Light" w:cs="Segoe UI Light"/>
                <w:bCs/>
                <w:sz w:val="20"/>
                <w:szCs w:val="20"/>
              </w:rPr>
            </w:pPr>
            <w:r w:rsidRPr="00E05D09">
              <w:rPr>
                <w:rFonts w:ascii="Segoe UI Light" w:hAnsi="Segoe UI Light" w:cs="Segoe UI Light"/>
                <w:bCs/>
                <w:sz w:val="20"/>
                <w:szCs w:val="20"/>
              </w:rPr>
              <w:t>rodzinne domy dziecka</w:t>
            </w:r>
          </w:p>
        </w:tc>
        <w:tc>
          <w:tcPr>
            <w:tcW w:w="1963" w:type="dxa"/>
            <w:shd w:val="clear" w:color="auto" w:fill="auto"/>
          </w:tcPr>
          <w:p w14:paraId="69B034B6" w14:textId="7F0DCF85" w:rsidR="00F23455" w:rsidRPr="00E05D09" w:rsidRDefault="00F23455" w:rsidP="00F23455">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35</w:t>
            </w:r>
          </w:p>
        </w:tc>
        <w:tc>
          <w:tcPr>
            <w:tcW w:w="1823" w:type="dxa"/>
            <w:shd w:val="clear" w:color="auto" w:fill="auto"/>
          </w:tcPr>
          <w:p w14:paraId="27E311BF" w14:textId="4FDF1F0C" w:rsidR="00F23455" w:rsidRPr="00E05D09" w:rsidRDefault="00F23455" w:rsidP="00F23455">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0</w:t>
            </w:r>
          </w:p>
        </w:tc>
        <w:tc>
          <w:tcPr>
            <w:tcW w:w="1683" w:type="dxa"/>
            <w:shd w:val="clear" w:color="auto" w:fill="auto"/>
          </w:tcPr>
          <w:p w14:paraId="4D2C87E1" w14:textId="3DB6E168" w:rsidR="00F23455" w:rsidRPr="00E05D09" w:rsidRDefault="00F23455" w:rsidP="00F23455">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0</w:t>
            </w:r>
          </w:p>
        </w:tc>
      </w:tr>
    </w:tbl>
    <w:p w14:paraId="167C5CB2" w14:textId="77777777" w:rsidR="00333D69" w:rsidRPr="00E05D09" w:rsidRDefault="00333D69" w:rsidP="006E06EE">
      <w:pPr>
        <w:spacing w:after="0" w:line="360" w:lineRule="auto"/>
        <w:contextualSpacing/>
        <w:jc w:val="both"/>
        <w:rPr>
          <w:rFonts w:ascii="Segoe UI Light" w:hAnsi="Segoe UI Light" w:cs="Segoe UI Light"/>
          <w:sz w:val="20"/>
          <w:szCs w:val="20"/>
          <w:highlight w:val="yellow"/>
        </w:rPr>
      </w:pPr>
    </w:p>
    <w:p w14:paraId="02EE347C" w14:textId="77777777" w:rsidR="003069EC" w:rsidRPr="00E05D09" w:rsidRDefault="003069EC" w:rsidP="00BB5C17">
      <w:pPr>
        <w:spacing w:after="0" w:line="360" w:lineRule="auto"/>
        <w:ind w:firstLine="708"/>
        <w:contextualSpacing/>
        <w:jc w:val="both"/>
        <w:rPr>
          <w:rFonts w:ascii="Segoe UI Light" w:hAnsi="Segoe UI Light" w:cs="Segoe UI Light"/>
          <w:sz w:val="20"/>
          <w:szCs w:val="20"/>
          <w:highlight w:val="yellow"/>
        </w:rPr>
      </w:pPr>
    </w:p>
    <w:p w14:paraId="79C3D1FF" w14:textId="62A13496" w:rsidR="003069EC" w:rsidRPr="00E05D09" w:rsidRDefault="003069EC" w:rsidP="00E05D09">
      <w:pPr>
        <w:spacing w:after="0" w:line="360" w:lineRule="auto"/>
        <w:ind w:firstLine="708"/>
        <w:contextualSpacing/>
        <w:jc w:val="both"/>
        <w:rPr>
          <w:rFonts w:ascii="Segoe UI Light" w:hAnsi="Segoe UI Light" w:cs="Segoe UI Light"/>
          <w:sz w:val="20"/>
          <w:szCs w:val="20"/>
        </w:rPr>
      </w:pPr>
      <w:r w:rsidRPr="00E05D09">
        <w:rPr>
          <w:rFonts w:ascii="Segoe UI Light" w:hAnsi="Segoe UI Light" w:cs="Segoe UI Light"/>
          <w:sz w:val="20"/>
          <w:szCs w:val="20"/>
        </w:rPr>
        <w:lastRenderedPageBreak/>
        <w:t>Brak rodzin zastępczych na terenie Powiatu Nakielskiego oraz względy rodzinne, były powodem umieszczeń dzieci z terenu Powiatu Nakielskiego w rodzinach zastępczych poza terenem Powiatu Nakielskiego – wg stanu na 31.12.2022</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 xml:space="preserve"> 39 dzieci przebywało w 24 rodzinach zastępczych.</w:t>
      </w:r>
      <w:r w:rsidR="00217E9E" w:rsidRPr="00E05D09">
        <w:rPr>
          <w:rFonts w:ascii="Segoe UI Light" w:hAnsi="Segoe UI Light" w:cs="Segoe UI Light"/>
          <w:sz w:val="20"/>
          <w:szCs w:val="20"/>
        </w:rPr>
        <w:t xml:space="preserve"> </w:t>
      </w:r>
      <w:r w:rsidRPr="00E05D09">
        <w:rPr>
          <w:rFonts w:ascii="Segoe UI Light" w:hAnsi="Segoe UI Light" w:cs="Segoe UI Light"/>
          <w:sz w:val="20"/>
          <w:szCs w:val="20"/>
        </w:rPr>
        <w:t>Finansowanie ich pobytu odbywało się na podstawie</w:t>
      </w:r>
      <w:r w:rsidR="00217E9E" w:rsidRPr="00E05D09">
        <w:rPr>
          <w:rFonts w:ascii="Segoe UI Light" w:hAnsi="Segoe UI Light" w:cs="Segoe UI Light"/>
          <w:sz w:val="20"/>
          <w:szCs w:val="20"/>
        </w:rPr>
        <w:t xml:space="preserve"> </w:t>
      </w:r>
      <w:r w:rsidRPr="00E05D09">
        <w:rPr>
          <w:rFonts w:ascii="Segoe UI Light" w:hAnsi="Segoe UI Light" w:cs="Segoe UI Light"/>
          <w:sz w:val="20"/>
          <w:szCs w:val="20"/>
        </w:rPr>
        <w:t>zawartych porozumień z powiatem na terenie, którego mieszkały rodziny zastępcze wraz z dziećmi.</w:t>
      </w:r>
      <w:r w:rsidR="00217E9E" w:rsidRPr="00E05D09">
        <w:rPr>
          <w:rFonts w:ascii="Segoe UI Light" w:hAnsi="Segoe UI Light" w:cs="Segoe UI Light"/>
          <w:sz w:val="20"/>
          <w:szCs w:val="20"/>
        </w:rPr>
        <w:t xml:space="preserve"> </w:t>
      </w:r>
      <w:r w:rsidRPr="00E05D09">
        <w:rPr>
          <w:rFonts w:ascii="Segoe UI Light" w:hAnsi="Segoe UI Light" w:cs="Segoe UI Light"/>
          <w:sz w:val="20"/>
          <w:szCs w:val="20"/>
        </w:rPr>
        <w:t>W łącznej liczbie 166 dzieci przebywających w rodzinach zastępczych na terenie powiatu Nakielskiego, w 19 rodzinach zastępczych przebywa 24 dzieci pochodzących z terenu innych powiatów. PCPR w Nakle nad Notecią jako Organizator Rodzinnej Pieczy Zastępczej pełnił nadzór merytoryczny nad tymi rodzinami, a</w:t>
      </w:r>
      <w:r w:rsidR="00217E9E" w:rsidRPr="00E05D09">
        <w:rPr>
          <w:rFonts w:ascii="Segoe UI Light" w:hAnsi="Segoe UI Light" w:cs="Segoe UI Light"/>
          <w:sz w:val="20"/>
          <w:szCs w:val="20"/>
        </w:rPr>
        <w:t xml:space="preserve"> </w:t>
      </w:r>
      <w:r w:rsidRPr="00E05D09">
        <w:rPr>
          <w:rFonts w:ascii="Segoe UI Light" w:hAnsi="Segoe UI Light" w:cs="Segoe UI Light"/>
          <w:sz w:val="20"/>
          <w:szCs w:val="20"/>
        </w:rPr>
        <w:t>finansowanie ich pobytu odbywało się równi podstawie zawartych porozumień.</w:t>
      </w:r>
      <w:r w:rsidR="00217E9E" w:rsidRPr="00E05D09">
        <w:rPr>
          <w:rFonts w:ascii="Segoe UI Light" w:hAnsi="Segoe UI Light" w:cs="Segoe UI Light"/>
          <w:sz w:val="20"/>
          <w:szCs w:val="20"/>
        </w:rPr>
        <w:t xml:space="preserve"> </w:t>
      </w:r>
      <w:r w:rsidRPr="00E05D09">
        <w:rPr>
          <w:rFonts w:ascii="Segoe UI Light" w:hAnsi="Segoe UI Light" w:cs="Segoe UI Light"/>
          <w:sz w:val="20"/>
          <w:szCs w:val="20"/>
        </w:rPr>
        <w:t>W latach 2020-2022 11 dzieci zostało przysposobionych,</w:t>
      </w:r>
      <w:r w:rsidR="00217E9E" w:rsidRPr="00E05D09">
        <w:rPr>
          <w:rFonts w:ascii="Segoe UI Light" w:hAnsi="Segoe UI Light" w:cs="Segoe UI Light"/>
          <w:sz w:val="20"/>
          <w:szCs w:val="20"/>
        </w:rPr>
        <w:t xml:space="preserve"> </w:t>
      </w:r>
      <w:r w:rsidRPr="00E05D09">
        <w:rPr>
          <w:rFonts w:ascii="Segoe UI Light" w:hAnsi="Segoe UI Light" w:cs="Segoe UI Light"/>
          <w:sz w:val="20"/>
          <w:szCs w:val="20"/>
        </w:rPr>
        <w:t>22 powróciło do rodzin biologicznych, a 41 po ukończeniu 18 roku życia</w:t>
      </w:r>
      <w:r w:rsidR="00217E9E" w:rsidRPr="00E05D09">
        <w:rPr>
          <w:rFonts w:ascii="Segoe UI Light" w:hAnsi="Segoe UI Light" w:cs="Segoe UI Light"/>
          <w:sz w:val="20"/>
          <w:szCs w:val="20"/>
        </w:rPr>
        <w:t xml:space="preserve"> </w:t>
      </w:r>
      <w:r w:rsidRPr="00E05D09">
        <w:rPr>
          <w:rFonts w:ascii="Segoe UI Light" w:hAnsi="Segoe UI Light" w:cs="Segoe UI Light"/>
          <w:sz w:val="20"/>
          <w:szCs w:val="20"/>
        </w:rPr>
        <w:t>usamodzielniło się. W rodzinnej pieczy zastępczej na terenie Powiatu Nakielskiego</w:t>
      </w:r>
      <w:r w:rsidR="00217E9E" w:rsidRPr="00E05D09">
        <w:rPr>
          <w:rFonts w:ascii="Segoe UI Light" w:hAnsi="Segoe UI Light" w:cs="Segoe UI Light"/>
          <w:sz w:val="20"/>
          <w:szCs w:val="20"/>
        </w:rPr>
        <w:t xml:space="preserve"> </w:t>
      </w:r>
      <w:r w:rsidRPr="00E05D09">
        <w:rPr>
          <w:rFonts w:ascii="Segoe UI Light" w:hAnsi="Segoe UI Light" w:cs="Segoe UI Light"/>
          <w:sz w:val="20"/>
          <w:szCs w:val="20"/>
        </w:rPr>
        <w:t>w roku sprawozdawczym nie przebywały</w:t>
      </w:r>
      <w:r w:rsidR="00217E9E" w:rsidRPr="00E05D09">
        <w:rPr>
          <w:rFonts w:ascii="Segoe UI Light" w:hAnsi="Segoe UI Light" w:cs="Segoe UI Light"/>
          <w:sz w:val="20"/>
          <w:szCs w:val="20"/>
        </w:rPr>
        <w:t xml:space="preserve"> </w:t>
      </w:r>
      <w:r w:rsidRPr="00E05D09">
        <w:rPr>
          <w:rFonts w:ascii="Segoe UI Light" w:hAnsi="Segoe UI Light" w:cs="Segoe UI Light"/>
          <w:sz w:val="20"/>
          <w:szCs w:val="20"/>
        </w:rPr>
        <w:t>dzieci ukraińskie.</w:t>
      </w:r>
    </w:p>
    <w:p w14:paraId="0F0F550A" w14:textId="5D6B44B1" w:rsidR="00262778" w:rsidRPr="00E05D09" w:rsidRDefault="00F66E9F" w:rsidP="00E05D09">
      <w:pPr>
        <w:spacing w:after="0" w:line="360" w:lineRule="auto"/>
        <w:ind w:firstLine="708"/>
        <w:contextualSpacing/>
        <w:jc w:val="both"/>
        <w:rPr>
          <w:rFonts w:ascii="Segoe UI Light" w:hAnsi="Segoe UI Light" w:cs="Segoe UI Light"/>
          <w:sz w:val="20"/>
          <w:szCs w:val="20"/>
        </w:rPr>
      </w:pPr>
      <w:r w:rsidRPr="00E05D09">
        <w:rPr>
          <w:rFonts w:ascii="Segoe UI Light" w:hAnsi="Segoe UI Light" w:cs="Segoe UI Light"/>
          <w:sz w:val="20"/>
          <w:szCs w:val="20"/>
        </w:rPr>
        <w:t>Brak rodzin zastępczych na terenie Powiatu Nakielskiego oraz względy rodzinne, były powodem umieszczeń dzieci z terenu Powiatu Nakielskiego w rodzinach zastępczych poza terenem Powiatu Nakielskiego – wg stanu na 31.12.2022</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 xml:space="preserve"> 39 dzieci przebywało w 24 rodzinach zastępczych.</w:t>
      </w:r>
      <w:r w:rsidR="00217E9E" w:rsidRPr="00E05D09">
        <w:rPr>
          <w:rFonts w:ascii="Segoe UI Light" w:hAnsi="Segoe UI Light" w:cs="Segoe UI Light"/>
          <w:sz w:val="20"/>
          <w:szCs w:val="20"/>
        </w:rPr>
        <w:t xml:space="preserve"> </w:t>
      </w:r>
      <w:r w:rsidRPr="00E05D09">
        <w:rPr>
          <w:rFonts w:ascii="Segoe UI Light" w:hAnsi="Segoe UI Light" w:cs="Segoe UI Light"/>
          <w:sz w:val="20"/>
          <w:szCs w:val="20"/>
        </w:rPr>
        <w:t>Finansowanie ich pobytu odbywało się na podstawie</w:t>
      </w:r>
      <w:r w:rsidR="00217E9E" w:rsidRPr="00E05D09">
        <w:rPr>
          <w:rFonts w:ascii="Segoe UI Light" w:hAnsi="Segoe UI Light" w:cs="Segoe UI Light"/>
          <w:sz w:val="20"/>
          <w:szCs w:val="20"/>
        </w:rPr>
        <w:t xml:space="preserve"> </w:t>
      </w:r>
      <w:r w:rsidRPr="00E05D09">
        <w:rPr>
          <w:rFonts w:ascii="Segoe UI Light" w:hAnsi="Segoe UI Light" w:cs="Segoe UI Light"/>
          <w:sz w:val="20"/>
          <w:szCs w:val="20"/>
        </w:rPr>
        <w:t>zawartych porozumień z powiatem na terenie, którego mieszkały rodziny zastępcze wraz z dziećmi.</w:t>
      </w:r>
      <w:r w:rsidR="00217E9E" w:rsidRPr="00E05D09">
        <w:rPr>
          <w:rFonts w:ascii="Segoe UI Light" w:hAnsi="Segoe UI Light" w:cs="Segoe UI Light"/>
          <w:sz w:val="20"/>
          <w:szCs w:val="20"/>
        </w:rPr>
        <w:t xml:space="preserve"> </w:t>
      </w:r>
      <w:r w:rsidRPr="00E05D09">
        <w:rPr>
          <w:rFonts w:ascii="Segoe UI Light" w:hAnsi="Segoe UI Light" w:cs="Segoe UI Light"/>
          <w:sz w:val="20"/>
          <w:szCs w:val="20"/>
        </w:rPr>
        <w:t>W łącznej liczbie 166 dzieci przebywających w rodzinach zastępczych na terenie powiatu Nakielskiego, w 19 rodzinach zastępczych przebywa 24 dzieci pochodzących z terenu innych powiatów.</w:t>
      </w:r>
      <w:r w:rsidR="00217E9E" w:rsidRPr="00E05D09">
        <w:rPr>
          <w:rFonts w:ascii="Segoe UI Light" w:hAnsi="Segoe UI Light" w:cs="Segoe UI Light"/>
          <w:sz w:val="20"/>
          <w:szCs w:val="20"/>
        </w:rPr>
        <w:t xml:space="preserve"> </w:t>
      </w:r>
      <w:r w:rsidRPr="00E05D09">
        <w:rPr>
          <w:rFonts w:ascii="Segoe UI Light" w:hAnsi="Segoe UI Light" w:cs="Segoe UI Light"/>
          <w:sz w:val="20"/>
          <w:szCs w:val="20"/>
        </w:rPr>
        <w:t>PCPR w Nakle nad Notecią jako Organizator Rodzinnej Pieczy Zastępczej pełnił nadzór merytoryczny nad tymi rodzinami, a</w:t>
      </w:r>
      <w:r w:rsidR="00217E9E" w:rsidRPr="00E05D09">
        <w:rPr>
          <w:rFonts w:ascii="Segoe UI Light" w:hAnsi="Segoe UI Light" w:cs="Segoe UI Light"/>
          <w:sz w:val="20"/>
          <w:szCs w:val="20"/>
        </w:rPr>
        <w:t xml:space="preserve"> </w:t>
      </w:r>
      <w:r w:rsidRPr="00E05D09">
        <w:rPr>
          <w:rFonts w:ascii="Segoe UI Light" w:hAnsi="Segoe UI Light" w:cs="Segoe UI Light"/>
          <w:sz w:val="20"/>
          <w:szCs w:val="20"/>
        </w:rPr>
        <w:t>finansowanie ich pobytu odbywało się równi podstawie zawartych porozumień.</w:t>
      </w:r>
      <w:r w:rsidR="00217E9E" w:rsidRPr="00E05D09">
        <w:rPr>
          <w:rFonts w:ascii="Segoe UI Light" w:hAnsi="Segoe UI Light" w:cs="Segoe UI Light"/>
          <w:sz w:val="20"/>
          <w:szCs w:val="20"/>
        </w:rPr>
        <w:t xml:space="preserve"> </w:t>
      </w:r>
      <w:r w:rsidRPr="00E05D09">
        <w:rPr>
          <w:rFonts w:ascii="Segoe UI Light" w:hAnsi="Segoe UI Light" w:cs="Segoe UI Light"/>
          <w:sz w:val="20"/>
          <w:szCs w:val="20"/>
        </w:rPr>
        <w:t>W latach 2020-2022 11 dzieci zostało przysposobionych,</w:t>
      </w:r>
      <w:r w:rsidR="00217E9E" w:rsidRPr="00E05D09">
        <w:rPr>
          <w:rFonts w:ascii="Segoe UI Light" w:hAnsi="Segoe UI Light" w:cs="Segoe UI Light"/>
          <w:sz w:val="20"/>
          <w:szCs w:val="20"/>
        </w:rPr>
        <w:t xml:space="preserve"> </w:t>
      </w:r>
      <w:r w:rsidRPr="00E05D09">
        <w:rPr>
          <w:rFonts w:ascii="Segoe UI Light" w:hAnsi="Segoe UI Light" w:cs="Segoe UI Light"/>
          <w:sz w:val="20"/>
          <w:szCs w:val="20"/>
        </w:rPr>
        <w:t>22 powróciło do rodzin biologicznych,</w:t>
      </w:r>
      <w:r w:rsidR="00217E9E" w:rsidRPr="00E05D09">
        <w:rPr>
          <w:rFonts w:ascii="Segoe UI Light" w:hAnsi="Segoe UI Light" w:cs="Segoe UI Light"/>
          <w:sz w:val="20"/>
          <w:szCs w:val="20"/>
        </w:rPr>
        <w:t xml:space="preserve"> </w:t>
      </w:r>
      <w:r w:rsidRPr="00E05D09">
        <w:rPr>
          <w:rFonts w:ascii="Segoe UI Light" w:hAnsi="Segoe UI Light" w:cs="Segoe UI Light"/>
          <w:sz w:val="20"/>
          <w:szCs w:val="20"/>
        </w:rPr>
        <w:t>a</w:t>
      </w:r>
      <w:r w:rsidR="00217E9E" w:rsidRPr="00E05D09">
        <w:rPr>
          <w:rFonts w:ascii="Segoe UI Light" w:hAnsi="Segoe UI Light" w:cs="Segoe UI Light"/>
          <w:sz w:val="20"/>
          <w:szCs w:val="20"/>
        </w:rPr>
        <w:t xml:space="preserve"> </w:t>
      </w:r>
      <w:r w:rsidRPr="00E05D09">
        <w:rPr>
          <w:rFonts w:ascii="Segoe UI Light" w:hAnsi="Segoe UI Light" w:cs="Segoe UI Light"/>
          <w:sz w:val="20"/>
          <w:szCs w:val="20"/>
        </w:rPr>
        <w:t>41 po ukończeniu 18 roku życia</w:t>
      </w:r>
      <w:r w:rsidR="00217E9E" w:rsidRPr="00E05D09">
        <w:rPr>
          <w:rFonts w:ascii="Segoe UI Light" w:hAnsi="Segoe UI Light" w:cs="Segoe UI Light"/>
          <w:sz w:val="20"/>
          <w:szCs w:val="20"/>
        </w:rPr>
        <w:t xml:space="preserve"> </w:t>
      </w:r>
      <w:r w:rsidRPr="00E05D09">
        <w:rPr>
          <w:rFonts w:ascii="Segoe UI Light" w:hAnsi="Segoe UI Light" w:cs="Segoe UI Light"/>
          <w:sz w:val="20"/>
          <w:szCs w:val="20"/>
        </w:rPr>
        <w:t>usamodzielniło się.</w:t>
      </w:r>
    </w:p>
    <w:p w14:paraId="4B9B8AD2" w14:textId="60DF24DD" w:rsidR="00262778" w:rsidRPr="00E05D09" w:rsidRDefault="00BB5C17" w:rsidP="00F66E9F">
      <w:pPr>
        <w:spacing w:after="0" w:line="360" w:lineRule="auto"/>
        <w:ind w:firstLine="708"/>
        <w:contextualSpacing/>
        <w:jc w:val="both"/>
        <w:rPr>
          <w:rFonts w:ascii="Segoe UI Light" w:hAnsi="Segoe UI Light" w:cs="Segoe UI Light"/>
          <w:sz w:val="20"/>
          <w:szCs w:val="20"/>
        </w:rPr>
      </w:pPr>
      <w:r w:rsidRPr="00E05D09">
        <w:rPr>
          <w:rFonts w:ascii="Segoe UI Light" w:hAnsi="Segoe UI Light" w:cs="Segoe UI Light"/>
          <w:sz w:val="20"/>
          <w:szCs w:val="20"/>
        </w:rPr>
        <w:t>W ramach pieczy zastępczej wyróżniamy również Instytucjonalną</w:t>
      </w:r>
      <w:r w:rsidR="002C7937" w:rsidRPr="00E05D09">
        <w:rPr>
          <w:rFonts w:ascii="Segoe UI Light" w:hAnsi="Segoe UI Light" w:cs="Segoe UI Light"/>
          <w:sz w:val="20"/>
          <w:szCs w:val="20"/>
        </w:rPr>
        <w:t xml:space="preserve"> </w:t>
      </w:r>
      <w:r w:rsidRPr="00E05D09">
        <w:rPr>
          <w:rFonts w:ascii="Segoe UI Light" w:hAnsi="Segoe UI Light" w:cs="Segoe UI Light"/>
          <w:sz w:val="20"/>
          <w:szCs w:val="20"/>
        </w:rPr>
        <w:t>pieczę zastępczą, którą na terenie Powiatu Nakielskiego stanowi Placówka Opiekuńczo-Wychowawcza typu socjalizacyjnego w Szubinie</w:t>
      </w:r>
      <w:r w:rsidR="00262778" w:rsidRPr="00E05D09">
        <w:rPr>
          <w:rFonts w:ascii="Segoe UI Light" w:hAnsi="Segoe UI Light" w:cs="Segoe UI Light"/>
          <w:sz w:val="20"/>
          <w:szCs w:val="20"/>
        </w:rPr>
        <w:t xml:space="preserve"> oraz Placówka Opiekuńczo-Wychowawcza typu socjalizacyjno-interwencyjnego w Paulinie.</w:t>
      </w:r>
      <w:r w:rsidR="00F66E9F" w:rsidRPr="00E05D09">
        <w:rPr>
          <w:rFonts w:ascii="Segoe UI Light" w:hAnsi="Segoe UI Light" w:cs="Segoe UI Light"/>
          <w:sz w:val="20"/>
          <w:szCs w:val="20"/>
        </w:rPr>
        <w:t xml:space="preserve"> </w:t>
      </w:r>
      <w:r w:rsidR="00262778" w:rsidRPr="00E05D09">
        <w:rPr>
          <w:rFonts w:ascii="Segoe UI Light" w:hAnsi="Segoe UI Light" w:cs="Segoe UI Light"/>
          <w:sz w:val="20"/>
          <w:szCs w:val="20"/>
        </w:rPr>
        <w:t>Wg stanu na</w:t>
      </w:r>
      <w:r w:rsidR="00F66E9F" w:rsidRPr="00E05D09">
        <w:rPr>
          <w:rFonts w:ascii="Segoe UI Light" w:hAnsi="Segoe UI Light" w:cs="Segoe UI Light"/>
          <w:sz w:val="20"/>
          <w:szCs w:val="20"/>
        </w:rPr>
        <w:t> </w:t>
      </w:r>
      <w:r w:rsidR="00262778" w:rsidRPr="00E05D09">
        <w:rPr>
          <w:rFonts w:ascii="Segoe UI Light" w:hAnsi="Segoe UI Light" w:cs="Segoe UI Light"/>
          <w:sz w:val="20"/>
          <w:szCs w:val="20"/>
        </w:rPr>
        <w:t>31.12.2022</w:t>
      </w:r>
      <w:r w:rsidR="00217E9E" w:rsidRPr="00E05D09">
        <w:rPr>
          <w:rFonts w:ascii="Segoe UI Light" w:hAnsi="Segoe UI Light" w:cs="Segoe UI Light"/>
          <w:sz w:val="20"/>
          <w:szCs w:val="20"/>
        </w:rPr>
        <w:t xml:space="preserve"> r.</w:t>
      </w:r>
      <w:r w:rsidR="00262778" w:rsidRPr="00E05D09">
        <w:rPr>
          <w:rFonts w:ascii="Segoe UI Light" w:hAnsi="Segoe UI Light" w:cs="Segoe UI Light"/>
          <w:sz w:val="20"/>
          <w:szCs w:val="20"/>
        </w:rPr>
        <w:t xml:space="preserve"> w obu placówkach przebywało łącznie 25 </w:t>
      </w:r>
      <w:proofErr w:type="spellStart"/>
      <w:r w:rsidR="00262778" w:rsidRPr="00E05D09">
        <w:rPr>
          <w:rFonts w:ascii="Segoe UI Light" w:hAnsi="Segoe UI Light" w:cs="Segoe UI Light"/>
          <w:sz w:val="20"/>
          <w:szCs w:val="20"/>
        </w:rPr>
        <w:t>wychowanków,w</w:t>
      </w:r>
      <w:proofErr w:type="spellEnd"/>
      <w:r w:rsidR="00217E9E" w:rsidRPr="00E05D09">
        <w:rPr>
          <w:rFonts w:ascii="Segoe UI Light" w:hAnsi="Segoe UI Light" w:cs="Segoe UI Light"/>
          <w:sz w:val="20"/>
          <w:szCs w:val="20"/>
        </w:rPr>
        <w:t xml:space="preserve"> </w:t>
      </w:r>
      <w:r w:rsidR="00262778" w:rsidRPr="00E05D09">
        <w:rPr>
          <w:rFonts w:ascii="Segoe UI Light" w:hAnsi="Segoe UI Light" w:cs="Segoe UI Light"/>
          <w:sz w:val="20"/>
          <w:szCs w:val="20"/>
        </w:rPr>
        <w:t>wieku od 13 miesięcy do 18 lat. W</w:t>
      </w:r>
      <w:r w:rsidR="00F66E9F" w:rsidRPr="00E05D09">
        <w:rPr>
          <w:rFonts w:ascii="Segoe UI Light" w:hAnsi="Segoe UI Light" w:cs="Segoe UI Light"/>
          <w:sz w:val="20"/>
          <w:szCs w:val="20"/>
        </w:rPr>
        <w:t> </w:t>
      </w:r>
      <w:r w:rsidR="00262778" w:rsidRPr="00E05D09">
        <w:rPr>
          <w:rFonts w:ascii="Segoe UI Light" w:hAnsi="Segoe UI Light" w:cs="Segoe UI Light"/>
          <w:sz w:val="20"/>
          <w:szCs w:val="20"/>
        </w:rPr>
        <w:t>roku sprawozdawczym do obu placówek trafiło łącznie 30 wychowanków. W pieczy instytucjonalnej w roku sprawozdawczym przebywało 2 dzieci ukraińskich, obydwoje powróciło do swoich rodziców biologicznych.</w:t>
      </w:r>
      <w:r w:rsidR="00217E9E" w:rsidRPr="00E05D09">
        <w:rPr>
          <w:rFonts w:ascii="Segoe UI Light" w:hAnsi="Segoe UI Light" w:cs="Segoe UI Light"/>
          <w:sz w:val="20"/>
          <w:szCs w:val="20"/>
        </w:rPr>
        <w:t xml:space="preserve"> </w:t>
      </w:r>
    </w:p>
    <w:p w14:paraId="3B23DEA7" w14:textId="1A5B1A79" w:rsidR="00BB5C17" w:rsidRPr="00E05D09" w:rsidRDefault="00262778" w:rsidP="00262778">
      <w:pPr>
        <w:spacing w:after="0" w:line="360" w:lineRule="auto"/>
        <w:ind w:firstLine="708"/>
        <w:contextualSpacing/>
        <w:jc w:val="both"/>
        <w:rPr>
          <w:rFonts w:ascii="Segoe UI Light" w:hAnsi="Segoe UI Light" w:cs="Segoe UI Light"/>
          <w:sz w:val="20"/>
          <w:szCs w:val="20"/>
        </w:rPr>
      </w:pPr>
      <w:r w:rsidRPr="00E05D09">
        <w:rPr>
          <w:rFonts w:ascii="Segoe UI Light" w:hAnsi="Segoe UI Light" w:cs="Segoe UI Light"/>
          <w:sz w:val="20"/>
          <w:szCs w:val="20"/>
        </w:rPr>
        <w:t>Poza terenem Powiatu Nakielskiego, wg stanu na</w:t>
      </w:r>
      <w:r w:rsidR="00217E9E" w:rsidRPr="00E05D09">
        <w:rPr>
          <w:rFonts w:ascii="Segoe UI Light" w:hAnsi="Segoe UI Light" w:cs="Segoe UI Light"/>
          <w:sz w:val="20"/>
          <w:szCs w:val="20"/>
        </w:rPr>
        <w:t xml:space="preserve"> </w:t>
      </w:r>
      <w:r w:rsidRPr="00E05D09">
        <w:rPr>
          <w:rFonts w:ascii="Segoe UI Light" w:hAnsi="Segoe UI Light" w:cs="Segoe UI Light"/>
          <w:sz w:val="20"/>
          <w:szCs w:val="20"/>
        </w:rPr>
        <w:t>31.12. 2022</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 w pieczy instytucjonalnej przebywało 16 wychowanków. Wydatki za ich pobyt w placówkach, pokrywał Powiat Nakielski, na podstawie zawartych porozumień.</w:t>
      </w:r>
      <w:r w:rsidR="00BB5C17" w:rsidRPr="00E05D09">
        <w:rPr>
          <w:rFonts w:ascii="Segoe UI Light" w:hAnsi="Segoe UI Light" w:cs="Segoe UI Light"/>
          <w:sz w:val="20"/>
          <w:szCs w:val="20"/>
        </w:rPr>
        <w:t xml:space="preserve"> Kwoty wydatków miesięcznych na utrzymanie jednego dziecka ilustruje poniższa tabela.</w:t>
      </w:r>
    </w:p>
    <w:p w14:paraId="7044C392" w14:textId="77777777" w:rsidR="00A136BB" w:rsidRPr="00E05D09" w:rsidRDefault="00A136BB" w:rsidP="006E06EE">
      <w:pPr>
        <w:spacing w:after="0" w:line="360" w:lineRule="auto"/>
        <w:contextualSpacing/>
        <w:jc w:val="both"/>
        <w:rPr>
          <w:rFonts w:ascii="Segoe UI Light" w:hAnsi="Segoe UI Light" w:cs="Segoe UI Light"/>
          <w:bCs/>
          <w:sz w:val="20"/>
          <w:szCs w:val="20"/>
          <w:highlight w:val="yellow"/>
        </w:rPr>
      </w:pPr>
    </w:p>
    <w:p w14:paraId="622DC2A8" w14:textId="24A6B5A4" w:rsidR="00333D69" w:rsidRPr="00E05D09" w:rsidRDefault="00333D69" w:rsidP="006E06EE">
      <w:pPr>
        <w:spacing w:after="0" w:line="360" w:lineRule="auto"/>
        <w:contextualSpacing/>
        <w:jc w:val="both"/>
        <w:rPr>
          <w:rFonts w:ascii="Segoe UI Light" w:hAnsi="Segoe UI Light" w:cs="Segoe UI Light"/>
          <w:bCs/>
          <w:sz w:val="20"/>
          <w:szCs w:val="20"/>
        </w:rPr>
      </w:pPr>
      <w:r w:rsidRPr="00E05D09">
        <w:rPr>
          <w:rFonts w:ascii="Segoe UI Light" w:hAnsi="Segoe UI Light" w:cs="Segoe UI Light"/>
          <w:bCs/>
          <w:sz w:val="20"/>
          <w:szCs w:val="20"/>
        </w:rPr>
        <w:t>Dzieci z terenu Powiatu Nakielskiego w instytucjonalnej pieczy zastępczej</w:t>
      </w:r>
      <w:r w:rsidR="00161A76" w:rsidRPr="00E05D09">
        <w:rPr>
          <w:rFonts w:ascii="Segoe UI Light" w:hAnsi="Segoe UI Light" w:cs="Segoe UI Light"/>
          <w:bCs/>
          <w:sz w:val="20"/>
          <w:szCs w:val="20"/>
        </w:rPr>
        <w:t>:</w:t>
      </w:r>
    </w:p>
    <w:tbl>
      <w:tblPr>
        <w:tblStyle w:val="Tabela-Siatka"/>
        <w:tblW w:w="11199" w:type="dxa"/>
        <w:tblInd w:w="-1139" w:type="dxa"/>
        <w:tblLayout w:type="fixed"/>
        <w:tblLook w:val="04A0" w:firstRow="1" w:lastRow="0" w:firstColumn="1" w:lastColumn="0" w:noHBand="0" w:noVBand="1"/>
      </w:tblPr>
      <w:tblGrid>
        <w:gridCol w:w="1142"/>
        <w:gridCol w:w="776"/>
        <w:gridCol w:w="862"/>
        <w:gridCol w:w="834"/>
        <w:gridCol w:w="1228"/>
        <w:gridCol w:w="1336"/>
        <w:gridCol w:w="1178"/>
        <w:gridCol w:w="862"/>
        <w:gridCol w:w="1138"/>
        <w:gridCol w:w="992"/>
        <w:gridCol w:w="851"/>
      </w:tblGrid>
      <w:tr w:rsidR="00404901" w:rsidRPr="00E05D09" w14:paraId="44A6FC1D" w14:textId="09992D73" w:rsidTr="00404901">
        <w:trPr>
          <w:trHeight w:val="1156"/>
        </w:trPr>
        <w:tc>
          <w:tcPr>
            <w:tcW w:w="1142" w:type="dxa"/>
            <w:shd w:val="clear" w:color="auto" w:fill="D5DCE4" w:themeFill="text2" w:themeFillTint="33"/>
          </w:tcPr>
          <w:p w14:paraId="10918E83" w14:textId="77777777" w:rsidR="00404901" w:rsidRPr="00E05D09" w:rsidRDefault="00404901" w:rsidP="00BB5C17">
            <w:pPr>
              <w:contextualSpacing/>
              <w:jc w:val="center"/>
              <w:rPr>
                <w:rFonts w:ascii="Segoe UI Light" w:hAnsi="Segoe UI Light" w:cs="Segoe UI Light"/>
                <w:bCs/>
                <w:sz w:val="20"/>
                <w:szCs w:val="20"/>
              </w:rPr>
            </w:pPr>
          </w:p>
        </w:tc>
        <w:tc>
          <w:tcPr>
            <w:tcW w:w="776" w:type="dxa"/>
            <w:shd w:val="clear" w:color="auto" w:fill="D5DCE4" w:themeFill="text2" w:themeFillTint="33"/>
          </w:tcPr>
          <w:p w14:paraId="5EBD8CC6" w14:textId="77777777" w:rsidR="00404901" w:rsidRPr="00E05D09" w:rsidRDefault="00404901" w:rsidP="00BB5C17">
            <w:pPr>
              <w:jc w:val="center"/>
              <w:rPr>
                <w:rFonts w:ascii="Segoe UI Light" w:hAnsi="Segoe UI Light" w:cs="Segoe UI Light"/>
                <w:bCs/>
                <w:sz w:val="20"/>
                <w:szCs w:val="20"/>
              </w:rPr>
            </w:pPr>
            <w:r w:rsidRPr="00E05D09">
              <w:rPr>
                <w:rFonts w:ascii="Segoe UI Light" w:hAnsi="Segoe UI Light" w:cs="Segoe UI Light"/>
                <w:bCs/>
                <w:sz w:val="20"/>
                <w:szCs w:val="20"/>
              </w:rPr>
              <w:t>POW</w:t>
            </w:r>
          </w:p>
          <w:p w14:paraId="28CE667E" w14:textId="77777777" w:rsidR="00404901" w:rsidRPr="00E05D09" w:rsidRDefault="00404901" w:rsidP="00BB5C17">
            <w:pPr>
              <w:jc w:val="center"/>
              <w:rPr>
                <w:rFonts w:ascii="Segoe UI Light" w:hAnsi="Segoe UI Light" w:cs="Segoe UI Light"/>
                <w:bCs/>
                <w:sz w:val="20"/>
                <w:szCs w:val="20"/>
              </w:rPr>
            </w:pPr>
            <w:r w:rsidRPr="00E05D09">
              <w:rPr>
                <w:rFonts w:ascii="Segoe UI Light" w:hAnsi="Segoe UI Light" w:cs="Segoe UI Light"/>
                <w:bCs/>
                <w:sz w:val="20"/>
                <w:szCs w:val="20"/>
              </w:rPr>
              <w:t>w</w:t>
            </w:r>
          </w:p>
          <w:p w14:paraId="5BB15AEA" w14:textId="4AB6362B" w:rsidR="00404901" w:rsidRPr="00E05D09" w:rsidRDefault="00404901" w:rsidP="00BB5C17">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Szubin</w:t>
            </w:r>
          </w:p>
        </w:tc>
        <w:tc>
          <w:tcPr>
            <w:tcW w:w="862" w:type="dxa"/>
            <w:shd w:val="clear" w:color="auto" w:fill="D5DCE4" w:themeFill="text2" w:themeFillTint="33"/>
          </w:tcPr>
          <w:p w14:paraId="7967CA93" w14:textId="77777777" w:rsidR="00404901" w:rsidRPr="00E05D09" w:rsidRDefault="00404901" w:rsidP="00BB5C17">
            <w:pPr>
              <w:jc w:val="center"/>
              <w:rPr>
                <w:rFonts w:ascii="Segoe UI Light" w:hAnsi="Segoe UI Light" w:cs="Segoe UI Light"/>
                <w:bCs/>
                <w:sz w:val="20"/>
                <w:szCs w:val="20"/>
              </w:rPr>
            </w:pPr>
            <w:r w:rsidRPr="00E05D09">
              <w:rPr>
                <w:rFonts w:ascii="Segoe UI Light" w:hAnsi="Segoe UI Light" w:cs="Segoe UI Light"/>
                <w:bCs/>
                <w:sz w:val="20"/>
                <w:szCs w:val="20"/>
              </w:rPr>
              <w:t>POW</w:t>
            </w:r>
          </w:p>
          <w:p w14:paraId="0FC829CE" w14:textId="3156DD22" w:rsidR="00404901" w:rsidRPr="00E05D09" w:rsidRDefault="00404901" w:rsidP="00BB5C17">
            <w:pPr>
              <w:jc w:val="center"/>
              <w:rPr>
                <w:rFonts w:ascii="Segoe UI Light" w:hAnsi="Segoe UI Light" w:cs="Segoe UI Light"/>
                <w:bCs/>
                <w:sz w:val="20"/>
                <w:szCs w:val="20"/>
              </w:rPr>
            </w:pPr>
            <w:r w:rsidRPr="00E05D09">
              <w:rPr>
                <w:rFonts w:ascii="Segoe UI Light" w:hAnsi="Segoe UI Light" w:cs="Segoe UI Light"/>
                <w:bCs/>
                <w:sz w:val="20"/>
                <w:szCs w:val="20"/>
              </w:rPr>
              <w:t>W</w:t>
            </w:r>
          </w:p>
          <w:p w14:paraId="1A550E18" w14:textId="04BACD3E" w:rsidR="00404901" w:rsidRPr="00E05D09" w:rsidRDefault="00404901" w:rsidP="00BB5C17">
            <w:pPr>
              <w:jc w:val="center"/>
              <w:rPr>
                <w:rFonts w:ascii="Segoe UI Light" w:hAnsi="Segoe UI Light" w:cs="Segoe UI Light"/>
                <w:bCs/>
                <w:sz w:val="20"/>
                <w:szCs w:val="20"/>
              </w:rPr>
            </w:pPr>
            <w:r w:rsidRPr="00E05D09">
              <w:rPr>
                <w:rFonts w:ascii="Segoe UI Light" w:hAnsi="Segoe UI Light" w:cs="Segoe UI Light"/>
                <w:bCs/>
                <w:sz w:val="20"/>
                <w:szCs w:val="20"/>
              </w:rPr>
              <w:t>Paulinie</w:t>
            </w:r>
          </w:p>
        </w:tc>
        <w:tc>
          <w:tcPr>
            <w:tcW w:w="834" w:type="dxa"/>
            <w:shd w:val="clear" w:color="auto" w:fill="D5DCE4" w:themeFill="text2" w:themeFillTint="33"/>
          </w:tcPr>
          <w:p w14:paraId="7FBDC938" w14:textId="380E5EBB" w:rsidR="00404901" w:rsidRPr="00E05D09" w:rsidRDefault="00404901" w:rsidP="00BB5C17">
            <w:pPr>
              <w:jc w:val="center"/>
              <w:rPr>
                <w:rFonts w:ascii="Segoe UI Light" w:hAnsi="Segoe UI Light" w:cs="Segoe UI Light"/>
                <w:bCs/>
                <w:sz w:val="20"/>
                <w:szCs w:val="20"/>
              </w:rPr>
            </w:pPr>
            <w:r w:rsidRPr="00E05D09">
              <w:rPr>
                <w:rFonts w:ascii="Segoe UI Light" w:hAnsi="Segoe UI Light" w:cs="Segoe UI Light"/>
                <w:bCs/>
                <w:sz w:val="20"/>
                <w:szCs w:val="20"/>
              </w:rPr>
              <w:t>RPOT/</w:t>
            </w:r>
          </w:p>
          <w:p w14:paraId="2B596A23" w14:textId="2EDD63C7" w:rsidR="00404901" w:rsidRPr="00E05D09" w:rsidRDefault="00404901" w:rsidP="00BB5C17">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ROPS Gdańsk</w:t>
            </w:r>
          </w:p>
        </w:tc>
        <w:tc>
          <w:tcPr>
            <w:tcW w:w="1228" w:type="dxa"/>
            <w:shd w:val="clear" w:color="auto" w:fill="D5DCE4" w:themeFill="text2" w:themeFillTint="33"/>
          </w:tcPr>
          <w:p w14:paraId="7E499BA3" w14:textId="77777777" w:rsidR="00404901" w:rsidRPr="00E05D09" w:rsidRDefault="00404901" w:rsidP="00BB5C17">
            <w:pPr>
              <w:jc w:val="center"/>
              <w:rPr>
                <w:rFonts w:ascii="Segoe UI Light" w:hAnsi="Segoe UI Light" w:cs="Segoe UI Light"/>
                <w:bCs/>
                <w:sz w:val="20"/>
                <w:szCs w:val="20"/>
              </w:rPr>
            </w:pPr>
            <w:r w:rsidRPr="00E05D09">
              <w:rPr>
                <w:rFonts w:ascii="Segoe UI Light" w:hAnsi="Segoe UI Light" w:cs="Segoe UI Light"/>
                <w:bCs/>
                <w:sz w:val="20"/>
                <w:szCs w:val="20"/>
              </w:rPr>
              <w:t>POW</w:t>
            </w:r>
          </w:p>
          <w:p w14:paraId="68E4ADF4" w14:textId="77777777" w:rsidR="00404901" w:rsidRPr="00E05D09" w:rsidRDefault="00404901" w:rsidP="00BB5C17">
            <w:pPr>
              <w:jc w:val="center"/>
              <w:rPr>
                <w:rFonts w:ascii="Segoe UI Light" w:hAnsi="Segoe UI Light" w:cs="Segoe UI Light"/>
                <w:bCs/>
                <w:sz w:val="20"/>
                <w:szCs w:val="20"/>
              </w:rPr>
            </w:pPr>
            <w:r w:rsidRPr="00E05D09">
              <w:rPr>
                <w:rFonts w:ascii="Segoe UI Light" w:hAnsi="Segoe UI Light" w:cs="Segoe UI Light"/>
                <w:bCs/>
                <w:sz w:val="20"/>
                <w:szCs w:val="20"/>
              </w:rPr>
              <w:t>w Namysłowie</w:t>
            </w:r>
          </w:p>
          <w:p w14:paraId="7FC70815" w14:textId="4E2DCC7B" w:rsidR="00404901" w:rsidRPr="00E05D09" w:rsidRDefault="00404901" w:rsidP="00BB5C17">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lastRenderedPageBreak/>
              <w:t>/ PCPR Namysłów</w:t>
            </w:r>
          </w:p>
        </w:tc>
        <w:tc>
          <w:tcPr>
            <w:tcW w:w="1336" w:type="dxa"/>
            <w:shd w:val="clear" w:color="auto" w:fill="D5DCE4" w:themeFill="text2" w:themeFillTint="33"/>
          </w:tcPr>
          <w:p w14:paraId="460DDE56" w14:textId="48615A21" w:rsidR="00404901" w:rsidRPr="00E05D09" w:rsidRDefault="00404901" w:rsidP="00BB5C17">
            <w:pPr>
              <w:jc w:val="center"/>
              <w:rPr>
                <w:rFonts w:ascii="Segoe UI Light" w:hAnsi="Segoe UI Light" w:cs="Segoe UI Light"/>
                <w:bCs/>
                <w:sz w:val="20"/>
                <w:szCs w:val="20"/>
              </w:rPr>
            </w:pPr>
            <w:r w:rsidRPr="00E05D09">
              <w:rPr>
                <w:rFonts w:ascii="Segoe UI Light" w:hAnsi="Segoe UI Light" w:cs="Segoe UI Light"/>
                <w:bCs/>
                <w:sz w:val="20"/>
                <w:szCs w:val="20"/>
              </w:rPr>
              <w:lastRenderedPageBreak/>
              <w:t>POW w Marcinkowie/</w:t>
            </w:r>
          </w:p>
          <w:p w14:paraId="13986067" w14:textId="1D17713F" w:rsidR="00404901" w:rsidRPr="00E05D09" w:rsidRDefault="00404901" w:rsidP="00BB5C17">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PCPR Mogilno</w:t>
            </w:r>
          </w:p>
        </w:tc>
        <w:tc>
          <w:tcPr>
            <w:tcW w:w="1178" w:type="dxa"/>
            <w:shd w:val="clear" w:color="auto" w:fill="D5DCE4" w:themeFill="text2" w:themeFillTint="33"/>
          </w:tcPr>
          <w:p w14:paraId="276035DC" w14:textId="77777777" w:rsidR="00404901" w:rsidRPr="00E05D09" w:rsidRDefault="00404901" w:rsidP="00BB5C17">
            <w:pPr>
              <w:jc w:val="center"/>
              <w:rPr>
                <w:rFonts w:ascii="Segoe UI Light" w:hAnsi="Segoe UI Light" w:cs="Segoe UI Light"/>
                <w:bCs/>
                <w:sz w:val="20"/>
                <w:szCs w:val="20"/>
              </w:rPr>
            </w:pPr>
            <w:r w:rsidRPr="00E05D09">
              <w:rPr>
                <w:rFonts w:ascii="Segoe UI Light" w:hAnsi="Segoe UI Light" w:cs="Segoe UI Light"/>
                <w:bCs/>
                <w:sz w:val="20"/>
                <w:szCs w:val="20"/>
              </w:rPr>
              <w:t>POW</w:t>
            </w:r>
          </w:p>
          <w:p w14:paraId="30FF06B3" w14:textId="77777777" w:rsidR="00404901" w:rsidRPr="00E05D09" w:rsidRDefault="00404901" w:rsidP="00BB5C17">
            <w:pPr>
              <w:jc w:val="center"/>
              <w:rPr>
                <w:rFonts w:ascii="Segoe UI Light" w:hAnsi="Segoe UI Light" w:cs="Segoe UI Light"/>
                <w:bCs/>
                <w:sz w:val="20"/>
                <w:szCs w:val="20"/>
              </w:rPr>
            </w:pPr>
            <w:r w:rsidRPr="00E05D09">
              <w:rPr>
                <w:rFonts w:ascii="Segoe UI Light" w:hAnsi="Segoe UI Light" w:cs="Segoe UI Light"/>
                <w:bCs/>
                <w:sz w:val="20"/>
                <w:szCs w:val="20"/>
              </w:rPr>
              <w:t>W Książkach/</w:t>
            </w:r>
          </w:p>
          <w:p w14:paraId="23ABF4B8" w14:textId="42B0C955" w:rsidR="00404901" w:rsidRPr="00E05D09" w:rsidRDefault="00404901" w:rsidP="00BB5C17">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lastRenderedPageBreak/>
              <w:t>PCPR Wąbrzeźno</w:t>
            </w:r>
          </w:p>
        </w:tc>
        <w:tc>
          <w:tcPr>
            <w:tcW w:w="862" w:type="dxa"/>
            <w:shd w:val="clear" w:color="auto" w:fill="D5DCE4" w:themeFill="text2" w:themeFillTint="33"/>
          </w:tcPr>
          <w:p w14:paraId="16D7F2CA" w14:textId="77C57A32" w:rsidR="00404901" w:rsidRPr="00E05D09" w:rsidRDefault="00404901" w:rsidP="00BB5C17">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lastRenderedPageBreak/>
              <w:t xml:space="preserve">Dom Dziecka w Oławie </w:t>
            </w:r>
            <w:r w:rsidRPr="00E05D09">
              <w:rPr>
                <w:rFonts w:ascii="Segoe UI Light" w:hAnsi="Segoe UI Light" w:cs="Segoe UI Light"/>
                <w:bCs/>
                <w:sz w:val="20"/>
                <w:szCs w:val="20"/>
              </w:rPr>
              <w:lastRenderedPageBreak/>
              <w:t>/ PCPR Oława</w:t>
            </w:r>
          </w:p>
        </w:tc>
        <w:tc>
          <w:tcPr>
            <w:tcW w:w="1138" w:type="dxa"/>
            <w:shd w:val="clear" w:color="auto" w:fill="D5DCE4" w:themeFill="text2" w:themeFillTint="33"/>
          </w:tcPr>
          <w:p w14:paraId="46817398" w14:textId="77777777" w:rsidR="00404901" w:rsidRPr="00E05D09" w:rsidRDefault="00404901" w:rsidP="00BB5C17">
            <w:pPr>
              <w:jc w:val="center"/>
              <w:rPr>
                <w:rFonts w:ascii="Segoe UI Light" w:hAnsi="Segoe UI Light" w:cs="Segoe UI Light"/>
                <w:bCs/>
                <w:sz w:val="20"/>
                <w:szCs w:val="20"/>
              </w:rPr>
            </w:pPr>
            <w:r w:rsidRPr="00E05D09">
              <w:rPr>
                <w:rFonts w:ascii="Segoe UI Light" w:hAnsi="Segoe UI Light" w:cs="Segoe UI Light"/>
                <w:bCs/>
                <w:sz w:val="20"/>
                <w:szCs w:val="20"/>
              </w:rPr>
              <w:lastRenderedPageBreak/>
              <w:t>POW</w:t>
            </w:r>
          </w:p>
          <w:p w14:paraId="6F3C746B" w14:textId="77777777" w:rsidR="00404901" w:rsidRPr="00E05D09" w:rsidRDefault="00404901" w:rsidP="00BB5C17">
            <w:pPr>
              <w:jc w:val="center"/>
              <w:rPr>
                <w:rFonts w:ascii="Segoe UI Light" w:hAnsi="Segoe UI Light" w:cs="Segoe UI Light"/>
                <w:bCs/>
                <w:sz w:val="20"/>
                <w:szCs w:val="20"/>
              </w:rPr>
            </w:pPr>
            <w:r w:rsidRPr="00E05D09">
              <w:rPr>
                <w:rFonts w:ascii="Segoe UI Light" w:hAnsi="Segoe UI Light" w:cs="Segoe UI Light"/>
                <w:bCs/>
                <w:sz w:val="20"/>
                <w:szCs w:val="20"/>
              </w:rPr>
              <w:t>w Trzemiętowie</w:t>
            </w:r>
          </w:p>
          <w:p w14:paraId="479CCEE7" w14:textId="7D4B23C7" w:rsidR="00404901" w:rsidRPr="00E05D09" w:rsidRDefault="00404901" w:rsidP="00BB5C17">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lastRenderedPageBreak/>
              <w:t>/PCPR Bydgoszcz</w:t>
            </w:r>
          </w:p>
        </w:tc>
        <w:tc>
          <w:tcPr>
            <w:tcW w:w="992" w:type="dxa"/>
            <w:shd w:val="clear" w:color="auto" w:fill="D5DCE4" w:themeFill="text2" w:themeFillTint="33"/>
          </w:tcPr>
          <w:p w14:paraId="4C015BFB" w14:textId="77777777" w:rsidR="00404901" w:rsidRPr="00E05D09" w:rsidRDefault="00404901" w:rsidP="00BB5C17">
            <w:pPr>
              <w:jc w:val="center"/>
              <w:rPr>
                <w:rFonts w:ascii="Segoe UI Light" w:hAnsi="Segoe UI Light" w:cs="Segoe UI Light"/>
                <w:bCs/>
                <w:sz w:val="20"/>
                <w:szCs w:val="20"/>
              </w:rPr>
            </w:pPr>
            <w:r w:rsidRPr="00E05D09">
              <w:rPr>
                <w:rFonts w:ascii="Segoe UI Light" w:hAnsi="Segoe UI Light" w:cs="Segoe UI Light"/>
                <w:bCs/>
                <w:sz w:val="20"/>
                <w:szCs w:val="20"/>
              </w:rPr>
              <w:lastRenderedPageBreak/>
              <w:t>PPOW w Wielgiem</w:t>
            </w:r>
          </w:p>
          <w:p w14:paraId="01632194" w14:textId="11CF6A49" w:rsidR="00404901" w:rsidRPr="00E05D09" w:rsidRDefault="00404901" w:rsidP="00BB5C17">
            <w:pPr>
              <w:jc w:val="center"/>
              <w:rPr>
                <w:rFonts w:ascii="Segoe UI Light" w:hAnsi="Segoe UI Light" w:cs="Segoe UI Light"/>
                <w:bCs/>
                <w:sz w:val="20"/>
                <w:szCs w:val="20"/>
              </w:rPr>
            </w:pPr>
            <w:r w:rsidRPr="00E05D09">
              <w:rPr>
                <w:rFonts w:ascii="Segoe UI Light" w:hAnsi="Segoe UI Light" w:cs="Segoe UI Light"/>
                <w:bCs/>
                <w:sz w:val="20"/>
                <w:szCs w:val="20"/>
              </w:rPr>
              <w:lastRenderedPageBreak/>
              <w:t>PCPR Golub-Dobrzyń</w:t>
            </w:r>
          </w:p>
        </w:tc>
        <w:tc>
          <w:tcPr>
            <w:tcW w:w="851" w:type="dxa"/>
            <w:shd w:val="clear" w:color="auto" w:fill="D5DCE4" w:themeFill="text2" w:themeFillTint="33"/>
          </w:tcPr>
          <w:p w14:paraId="3DFFF1C6" w14:textId="77777777" w:rsidR="00404901" w:rsidRPr="00E05D09" w:rsidRDefault="00404901" w:rsidP="00BB5C17">
            <w:pPr>
              <w:jc w:val="center"/>
              <w:rPr>
                <w:rFonts w:ascii="Segoe UI Light" w:hAnsi="Segoe UI Light" w:cs="Segoe UI Light"/>
                <w:bCs/>
                <w:sz w:val="20"/>
                <w:szCs w:val="20"/>
              </w:rPr>
            </w:pPr>
            <w:r w:rsidRPr="00E05D09">
              <w:rPr>
                <w:rFonts w:ascii="Segoe UI Light" w:hAnsi="Segoe UI Light" w:cs="Segoe UI Light"/>
                <w:bCs/>
                <w:sz w:val="20"/>
                <w:szCs w:val="20"/>
              </w:rPr>
              <w:lastRenderedPageBreak/>
              <w:t>ROPT</w:t>
            </w:r>
          </w:p>
          <w:p w14:paraId="547157D6" w14:textId="00E4F40D" w:rsidR="00404901" w:rsidRPr="00E05D09" w:rsidRDefault="00404901" w:rsidP="00BB5C17">
            <w:pPr>
              <w:jc w:val="center"/>
              <w:rPr>
                <w:rFonts w:ascii="Segoe UI Light" w:hAnsi="Segoe UI Light" w:cs="Segoe UI Light"/>
                <w:bCs/>
                <w:sz w:val="20"/>
                <w:szCs w:val="20"/>
              </w:rPr>
            </w:pPr>
            <w:r w:rsidRPr="00E05D09">
              <w:rPr>
                <w:rFonts w:ascii="Segoe UI Light" w:hAnsi="Segoe UI Light" w:cs="Segoe UI Light"/>
                <w:bCs/>
                <w:sz w:val="20"/>
                <w:szCs w:val="20"/>
              </w:rPr>
              <w:t>PCPR Myślibórz</w:t>
            </w:r>
          </w:p>
        </w:tc>
      </w:tr>
      <w:tr w:rsidR="00404901" w:rsidRPr="00E05D09" w14:paraId="44D19BFD" w14:textId="1B439C63" w:rsidTr="00404901">
        <w:trPr>
          <w:trHeight w:val="523"/>
        </w:trPr>
        <w:tc>
          <w:tcPr>
            <w:tcW w:w="1142" w:type="dxa"/>
            <w:shd w:val="clear" w:color="auto" w:fill="auto"/>
          </w:tcPr>
          <w:p w14:paraId="5522B72E" w14:textId="46A893AF" w:rsidR="00404901" w:rsidRPr="00E05D09" w:rsidRDefault="00404901" w:rsidP="00BB5C17">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ilość dzieci</w:t>
            </w:r>
          </w:p>
        </w:tc>
        <w:tc>
          <w:tcPr>
            <w:tcW w:w="776" w:type="dxa"/>
            <w:shd w:val="clear" w:color="auto" w:fill="auto"/>
            <w:vAlign w:val="center"/>
          </w:tcPr>
          <w:p w14:paraId="2FDA46F7" w14:textId="2AC16406" w:rsidR="00404901" w:rsidRPr="00E05D09" w:rsidRDefault="00404901" w:rsidP="00404901">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12</w:t>
            </w:r>
          </w:p>
        </w:tc>
        <w:tc>
          <w:tcPr>
            <w:tcW w:w="862" w:type="dxa"/>
            <w:vAlign w:val="center"/>
          </w:tcPr>
          <w:p w14:paraId="488DA57F" w14:textId="48E611E2" w:rsidR="00404901" w:rsidRPr="00E05D09" w:rsidRDefault="00404901" w:rsidP="00404901">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13</w:t>
            </w:r>
          </w:p>
        </w:tc>
        <w:tc>
          <w:tcPr>
            <w:tcW w:w="834" w:type="dxa"/>
            <w:shd w:val="clear" w:color="auto" w:fill="auto"/>
            <w:vAlign w:val="center"/>
          </w:tcPr>
          <w:p w14:paraId="63E130BE" w14:textId="4C0A7740" w:rsidR="00404901" w:rsidRPr="00E05D09" w:rsidRDefault="00404901" w:rsidP="00404901">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2</w:t>
            </w:r>
          </w:p>
        </w:tc>
        <w:tc>
          <w:tcPr>
            <w:tcW w:w="1228" w:type="dxa"/>
            <w:shd w:val="clear" w:color="auto" w:fill="auto"/>
            <w:vAlign w:val="center"/>
          </w:tcPr>
          <w:p w14:paraId="5117E002" w14:textId="3AF261DF" w:rsidR="00404901" w:rsidRPr="00E05D09" w:rsidRDefault="00404901" w:rsidP="00404901">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2</w:t>
            </w:r>
          </w:p>
        </w:tc>
        <w:tc>
          <w:tcPr>
            <w:tcW w:w="1336" w:type="dxa"/>
            <w:shd w:val="clear" w:color="auto" w:fill="auto"/>
            <w:vAlign w:val="center"/>
          </w:tcPr>
          <w:p w14:paraId="1BF997A7" w14:textId="375B3BB5" w:rsidR="00404901" w:rsidRPr="00E05D09" w:rsidRDefault="00404901" w:rsidP="00404901">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4</w:t>
            </w:r>
          </w:p>
        </w:tc>
        <w:tc>
          <w:tcPr>
            <w:tcW w:w="1178" w:type="dxa"/>
            <w:shd w:val="clear" w:color="auto" w:fill="auto"/>
            <w:vAlign w:val="center"/>
          </w:tcPr>
          <w:p w14:paraId="513B9CDC" w14:textId="6E7022DC" w:rsidR="00404901" w:rsidRPr="00E05D09" w:rsidRDefault="00404901" w:rsidP="00404901">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3</w:t>
            </w:r>
          </w:p>
        </w:tc>
        <w:tc>
          <w:tcPr>
            <w:tcW w:w="862" w:type="dxa"/>
            <w:shd w:val="clear" w:color="auto" w:fill="auto"/>
            <w:vAlign w:val="center"/>
          </w:tcPr>
          <w:p w14:paraId="76FD90CA" w14:textId="6A7349E5" w:rsidR="00404901" w:rsidRPr="00E05D09" w:rsidRDefault="00404901" w:rsidP="00404901">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2</w:t>
            </w:r>
          </w:p>
        </w:tc>
        <w:tc>
          <w:tcPr>
            <w:tcW w:w="1138" w:type="dxa"/>
            <w:shd w:val="clear" w:color="auto" w:fill="auto"/>
            <w:vAlign w:val="center"/>
          </w:tcPr>
          <w:p w14:paraId="78A892A9" w14:textId="2AF8A487" w:rsidR="00404901" w:rsidRPr="00E05D09" w:rsidRDefault="00404901" w:rsidP="00404901">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1</w:t>
            </w:r>
          </w:p>
        </w:tc>
        <w:tc>
          <w:tcPr>
            <w:tcW w:w="992" w:type="dxa"/>
            <w:vAlign w:val="center"/>
          </w:tcPr>
          <w:p w14:paraId="099BDF3A" w14:textId="63E6D8B7" w:rsidR="00404901" w:rsidRPr="00E05D09" w:rsidRDefault="00404901" w:rsidP="00404901">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1</w:t>
            </w:r>
          </w:p>
        </w:tc>
        <w:tc>
          <w:tcPr>
            <w:tcW w:w="851" w:type="dxa"/>
            <w:vAlign w:val="center"/>
          </w:tcPr>
          <w:p w14:paraId="0BD34E2C" w14:textId="2A14D9D2" w:rsidR="00404901" w:rsidRPr="00E05D09" w:rsidRDefault="00404901" w:rsidP="00404901">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1</w:t>
            </w:r>
          </w:p>
        </w:tc>
      </w:tr>
      <w:tr w:rsidR="00404901" w:rsidRPr="00E05D09" w14:paraId="73E31186" w14:textId="446A970C" w:rsidTr="00404901">
        <w:trPr>
          <w:trHeight w:val="1142"/>
        </w:trPr>
        <w:tc>
          <w:tcPr>
            <w:tcW w:w="1142" w:type="dxa"/>
            <w:shd w:val="clear" w:color="auto" w:fill="auto"/>
          </w:tcPr>
          <w:p w14:paraId="3859FF91" w14:textId="4B40EAF2" w:rsidR="00404901" w:rsidRPr="00E05D09" w:rsidRDefault="00404901" w:rsidP="00BB5C17">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miesięczny koszt utrzymania 1 dziecka</w:t>
            </w:r>
          </w:p>
        </w:tc>
        <w:tc>
          <w:tcPr>
            <w:tcW w:w="776" w:type="dxa"/>
            <w:shd w:val="clear" w:color="auto" w:fill="auto"/>
            <w:vAlign w:val="center"/>
          </w:tcPr>
          <w:p w14:paraId="0B3B219E" w14:textId="7DF1B18F" w:rsidR="00404901" w:rsidRPr="00E05D09" w:rsidRDefault="00404901" w:rsidP="00404901">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4.318,18 zł</w:t>
            </w:r>
          </w:p>
        </w:tc>
        <w:tc>
          <w:tcPr>
            <w:tcW w:w="862" w:type="dxa"/>
            <w:vAlign w:val="center"/>
          </w:tcPr>
          <w:p w14:paraId="55123F8E" w14:textId="03110135" w:rsidR="00404901" w:rsidRPr="00E05D09" w:rsidRDefault="00404901" w:rsidP="00404901">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5.976,18 zł</w:t>
            </w:r>
          </w:p>
        </w:tc>
        <w:tc>
          <w:tcPr>
            <w:tcW w:w="834" w:type="dxa"/>
            <w:shd w:val="clear" w:color="auto" w:fill="auto"/>
            <w:vAlign w:val="center"/>
          </w:tcPr>
          <w:p w14:paraId="76945EDA" w14:textId="5C9B096C" w:rsidR="00404901" w:rsidRPr="00E05D09" w:rsidRDefault="00404901" w:rsidP="00404901">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9.481,58 zł</w:t>
            </w:r>
          </w:p>
        </w:tc>
        <w:tc>
          <w:tcPr>
            <w:tcW w:w="1228" w:type="dxa"/>
            <w:shd w:val="clear" w:color="auto" w:fill="auto"/>
            <w:vAlign w:val="center"/>
          </w:tcPr>
          <w:p w14:paraId="082705BC" w14:textId="15D95ECA" w:rsidR="00404901" w:rsidRPr="00E05D09" w:rsidRDefault="00404901" w:rsidP="00404901">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5.206,77 zł</w:t>
            </w:r>
          </w:p>
        </w:tc>
        <w:tc>
          <w:tcPr>
            <w:tcW w:w="1336" w:type="dxa"/>
            <w:shd w:val="clear" w:color="auto" w:fill="auto"/>
            <w:vAlign w:val="center"/>
          </w:tcPr>
          <w:p w14:paraId="7D096FB9" w14:textId="3567A4C6" w:rsidR="00404901" w:rsidRPr="00E05D09" w:rsidRDefault="00404901" w:rsidP="00404901">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5.753,34 zł</w:t>
            </w:r>
          </w:p>
        </w:tc>
        <w:tc>
          <w:tcPr>
            <w:tcW w:w="1178" w:type="dxa"/>
            <w:shd w:val="clear" w:color="auto" w:fill="auto"/>
            <w:vAlign w:val="center"/>
          </w:tcPr>
          <w:p w14:paraId="79B8BE4E" w14:textId="0597C074" w:rsidR="00404901" w:rsidRPr="00E05D09" w:rsidRDefault="00404901" w:rsidP="00404901">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6.875,98 zł</w:t>
            </w:r>
          </w:p>
        </w:tc>
        <w:tc>
          <w:tcPr>
            <w:tcW w:w="862" w:type="dxa"/>
            <w:shd w:val="clear" w:color="auto" w:fill="auto"/>
            <w:vAlign w:val="center"/>
          </w:tcPr>
          <w:p w14:paraId="524543A4" w14:textId="2A0283C5" w:rsidR="00404901" w:rsidRPr="00E05D09" w:rsidRDefault="00404901" w:rsidP="00404901">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8.203,13 zł.</w:t>
            </w:r>
          </w:p>
        </w:tc>
        <w:tc>
          <w:tcPr>
            <w:tcW w:w="1138" w:type="dxa"/>
            <w:shd w:val="clear" w:color="auto" w:fill="auto"/>
            <w:vAlign w:val="center"/>
          </w:tcPr>
          <w:p w14:paraId="40D28AFB" w14:textId="47A2E0A9" w:rsidR="00404901" w:rsidRPr="00E05D09" w:rsidRDefault="00404901" w:rsidP="00404901">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6.516,27 zł.</w:t>
            </w:r>
          </w:p>
        </w:tc>
        <w:tc>
          <w:tcPr>
            <w:tcW w:w="992" w:type="dxa"/>
            <w:vAlign w:val="center"/>
          </w:tcPr>
          <w:p w14:paraId="1DB603B1" w14:textId="33D7FEA8" w:rsidR="00404901" w:rsidRPr="00E05D09" w:rsidRDefault="00404901" w:rsidP="00404901">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5.928,89zł</w:t>
            </w:r>
          </w:p>
        </w:tc>
        <w:tc>
          <w:tcPr>
            <w:tcW w:w="851" w:type="dxa"/>
            <w:vAlign w:val="center"/>
          </w:tcPr>
          <w:p w14:paraId="48316F84" w14:textId="3BCC4E4E" w:rsidR="00404901" w:rsidRPr="00E05D09" w:rsidRDefault="00404901" w:rsidP="00404901">
            <w:pPr>
              <w:contextualSpacing/>
              <w:jc w:val="center"/>
              <w:rPr>
                <w:rFonts w:ascii="Segoe UI Light" w:hAnsi="Segoe UI Light" w:cs="Segoe UI Light"/>
                <w:bCs/>
                <w:sz w:val="20"/>
                <w:szCs w:val="20"/>
              </w:rPr>
            </w:pPr>
            <w:r w:rsidRPr="00E05D09">
              <w:rPr>
                <w:rFonts w:ascii="Segoe UI Light" w:hAnsi="Segoe UI Light" w:cs="Segoe UI Light"/>
                <w:bCs/>
                <w:sz w:val="20"/>
                <w:szCs w:val="20"/>
              </w:rPr>
              <w:t>9.194,24 zł</w:t>
            </w:r>
          </w:p>
        </w:tc>
      </w:tr>
    </w:tbl>
    <w:p w14:paraId="56E53E18" w14:textId="77777777" w:rsidR="00DA7781" w:rsidRPr="00E05D09" w:rsidRDefault="00DA7781" w:rsidP="00BB5C17">
      <w:pPr>
        <w:spacing w:after="0" w:line="360" w:lineRule="auto"/>
        <w:jc w:val="both"/>
        <w:rPr>
          <w:rFonts w:ascii="Segoe UI Light" w:eastAsia="Calibri" w:hAnsi="Segoe UI Light" w:cs="Segoe UI Light"/>
          <w:b/>
          <w:bCs/>
          <w:sz w:val="20"/>
          <w:szCs w:val="20"/>
          <w:highlight w:val="yellow"/>
          <w:u w:val="single"/>
        </w:rPr>
      </w:pPr>
    </w:p>
    <w:p w14:paraId="65A5A9D7" w14:textId="1B67C893" w:rsidR="00BB5C17" w:rsidRPr="00E05D09" w:rsidRDefault="00BB5C17" w:rsidP="00E05D09">
      <w:pPr>
        <w:spacing w:after="0" w:line="360" w:lineRule="auto"/>
        <w:ind w:firstLine="708"/>
        <w:jc w:val="both"/>
        <w:rPr>
          <w:rFonts w:ascii="Segoe UI Light" w:eastAsia="Calibri" w:hAnsi="Segoe UI Light" w:cs="Segoe UI Light"/>
          <w:sz w:val="20"/>
          <w:szCs w:val="20"/>
        </w:rPr>
      </w:pPr>
      <w:r w:rsidRPr="00E05D09">
        <w:rPr>
          <w:rFonts w:ascii="Segoe UI Light" w:eastAsia="Calibri" w:hAnsi="Segoe UI Light" w:cs="Segoe UI Light"/>
          <w:sz w:val="20"/>
          <w:szCs w:val="20"/>
        </w:rPr>
        <w:t xml:space="preserve">Pełnoletni wychowankowie pieczy zastępczej mogą po opuszczeniu rodziny lub placówki skorzystać </w:t>
      </w:r>
      <w:r w:rsidRPr="00E05D09">
        <w:rPr>
          <w:rFonts w:ascii="Segoe UI Light" w:eastAsia="Calibri" w:hAnsi="Segoe UI Light" w:cs="Segoe UI Light"/>
          <w:sz w:val="20"/>
          <w:szCs w:val="20"/>
        </w:rPr>
        <w:br/>
        <w:t>z innej formy pomocy społecznej jaką są mieszkania chronione.</w:t>
      </w:r>
      <w:r w:rsidR="00E05D09">
        <w:rPr>
          <w:rFonts w:ascii="Segoe UI Light" w:eastAsia="Calibri" w:hAnsi="Segoe UI Light" w:cs="Segoe UI Light"/>
          <w:sz w:val="20"/>
          <w:szCs w:val="20"/>
        </w:rPr>
        <w:t xml:space="preserve"> </w:t>
      </w:r>
      <w:r w:rsidRPr="00E05D09">
        <w:rPr>
          <w:rFonts w:ascii="Segoe UI Light" w:eastAsia="Calibri" w:hAnsi="Segoe UI Light" w:cs="Segoe UI Light"/>
          <w:sz w:val="20"/>
          <w:szCs w:val="20"/>
        </w:rPr>
        <w:t>Uchwałą Rady Powiatu Nakielskiego z dnia 23 października 2019</w:t>
      </w:r>
      <w:r w:rsidR="00217E9E" w:rsidRPr="00E05D09">
        <w:rPr>
          <w:rFonts w:ascii="Segoe UI Light" w:eastAsia="Calibri" w:hAnsi="Segoe UI Light" w:cs="Segoe UI Light"/>
          <w:sz w:val="20"/>
          <w:szCs w:val="20"/>
        </w:rPr>
        <w:t xml:space="preserve"> r.</w:t>
      </w:r>
      <w:r w:rsidRPr="00E05D09">
        <w:rPr>
          <w:rFonts w:ascii="Segoe UI Light" w:eastAsia="Calibri" w:hAnsi="Segoe UI Light" w:cs="Segoe UI Light"/>
          <w:sz w:val="20"/>
          <w:szCs w:val="20"/>
        </w:rPr>
        <w:t xml:space="preserve"> zmieniającą uchwałę nr XXXVI/310/2017 Rady Powiatu Nakielskiego z dnia 27 grudnia 2017</w:t>
      </w:r>
      <w:r w:rsidR="00217E9E" w:rsidRPr="00E05D09">
        <w:rPr>
          <w:rFonts w:ascii="Segoe UI Light" w:eastAsia="Calibri" w:hAnsi="Segoe UI Light" w:cs="Segoe UI Light"/>
          <w:sz w:val="20"/>
          <w:szCs w:val="20"/>
        </w:rPr>
        <w:t xml:space="preserve"> r.</w:t>
      </w:r>
      <w:r w:rsidRPr="00E05D09">
        <w:rPr>
          <w:rFonts w:ascii="Segoe UI Light" w:eastAsia="Calibri" w:hAnsi="Segoe UI Light" w:cs="Segoe UI Light"/>
          <w:sz w:val="20"/>
          <w:szCs w:val="20"/>
        </w:rPr>
        <w:t xml:space="preserve"> w sprawie przyjęcia „Powiatowego Programu Rozwoju Pieczy Zastępczej dla Powiatu Nakielskiego na lata 2018-2020” zmieniona uchwałą nr XLI/354/2018 Rady Powiatu Nakielskiego z dnia 27 czerwca 2018</w:t>
      </w:r>
      <w:r w:rsidR="00217E9E" w:rsidRPr="00E05D09">
        <w:rPr>
          <w:rFonts w:ascii="Segoe UI Light" w:eastAsia="Calibri" w:hAnsi="Segoe UI Light" w:cs="Segoe UI Light"/>
          <w:sz w:val="20"/>
          <w:szCs w:val="20"/>
        </w:rPr>
        <w:t xml:space="preserve"> r.</w:t>
      </w:r>
      <w:r w:rsidRPr="00E05D09">
        <w:rPr>
          <w:rFonts w:ascii="Segoe UI Light" w:eastAsia="Calibri" w:hAnsi="Segoe UI Light" w:cs="Segoe UI Light"/>
          <w:sz w:val="20"/>
          <w:szCs w:val="20"/>
        </w:rPr>
        <w:t xml:space="preserve"> przekształcono mieszkania wspomagane w</w:t>
      </w:r>
      <w:r w:rsidR="002C7937" w:rsidRPr="00E05D09">
        <w:rPr>
          <w:rFonts w:ascii="Segoe UI Light" w:eastAsia="Calibri" w:hAnsi="Segoe UI Light" w:cs="Segoe UI Light"/>
          <w:sz w:val="20"/>
          <w:szCs w:val="20"/>
        </w:rPr>
        <w:t xml:space="preserve"> </w:t>
      </w:r>
      <w:r w:rsidRPr="00E05D09">
        <w:rPr>
          <w:rFonts w:ascii="Segoe UI Light" w:eastAsia="Calibri" w:hAnsi="Segoe UI Light" w:cs="Segoe UI Light"/>
          <w:sz w:val="20"/>
          <w:szCs w:val="20"/>
        </w:rPr>
        <w:t>mieszkania chronione treningowe.</w:t>
      </w:r>
      <w:r w:rsidR="00161A76" w:rsidRPr="00E05D09">
        <w:rPr>
          <w:rFonts w:ascii="Segoe UI Light" w:eastAsia="Calibri" w:hAnsi="Segoe UI Light" w:cs="Segoe UI Light"/>
          <w:sz w:val="20"/>
          <w:szCs w:val="20"/>
        </w:rPr>
        <w:t xml:space="preserve"> </w:t>
      </w:r>
      <w:r w:rsidRPr="00E05D09">
        <w:rPr>
          <w:rFonts w:ascii="Segoe UI Light" w:eastAsia="Calibri" w:hAnsi="Segoe UI Light" w:cs="Segoe UI Light"/>
          <w:sz w:val="20"/>
          <w:szCs w:val="20"/>
        </w:rPr>
        <w:t>Mieszkanie chronione treningowe to forma świadczenia pomocy społecznej zorganizowanej dla osób usamodzielnianych opuszczających pieczę zastępczą, mająca na celu przygotowanie tych osób pod opieką specjalistów do prowadzenia samodzielnego życia. Mieszkanie chronione treningowe zapewnia warunki samodzielnego funkcjonowania w środowisku oraz w integracji ze społecznością lokalną. Użytkownikiem mieszkania chronionego treningowego jest osoba usamodzielniana w wieku od 18 do 25 roku życia, opuszczająca rodziną lub instytucjonalną pieczę zastępczą. Opiekunem mieszkania chronionego jest pracownik Powiatowego Centrum Pomocy Rodzinie w Nakle nad Notecią wyznaczony przez Dyrektora/ Zastępcę Dyrektora Powiatowego Centrum Pomocy Rodzinie w Nakle, sprawujący opiekę nad użytkownikami mieszkania chronionego treningowego.</w:t>
      </w:r>
    </w:p>
    <w:p w14:paraId="1F7187A8" w14:textId="77777777" w:rsidR="00BB5C17" w:rsidRPr="00E05D09" w:rsidRDefault="00BB5C17" w:rsidP="00BB5C17">
      <w:p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Mieszkania chronione funkcjonują na podstawie:</w:t>
      </w:r>
    </w:p>
    <w:p w14:paraId="616DF6BF" w14:textId="7C12C61B" w:rsidR="00BB5C17" w:rsidRPr="00E05D09" w:rsidRDefault="00BB5C17">
      <w:pPr>
        <w:pStyle w:val="Akapitzlist"/>
        <w:numPr>
          <w:ilvl w:val="1"/>
          <w:numId w:val="68"/>
        </w:numPr>
        <w:spacing w:after="0" w:line="360" w:lineRule="auto"/>
        <w:ind w:left="142"/>
        <w:jc w:val="both"/>
        <w:rPr>
          <w:rFonts w:ascii="Segoe UI Light" w:eastAsia="Calibri" w:hAnsi="Segoe UI Light" w:cs="Segoe UI Light"/>
          <w:sz w:val="20"/>
          <w:szCs w:val="20"/>
        </w:rPr>
      </w:pPr>
      <w:r w:rsidRPr="00E05D09">
        <w:rPr>
          <w:rFonts w:ascii="Segoe UI Light" w:eastAsia="Calibri" w:hAnsi="Segoe UI Light" w:cs="Segoe UI Light"/>
          <w:sz w:val="20"/>
          <w:szCs w:val="20"/>
        </w:rPr>
        <w:t>ustawy z dnia 9 czerwca 2011</w:t>
      </w:r>
      <w:r w:rsidR="00217E9E" w:rsidRPr="00E05D09">
        <w:rPr>
          <w:rFonts w:ascii="Segoe UI Light" w:eastAsia="Calibri" w:hAnsi="Segoe UI Light" w:cs="Segoe UI Light"/>
          <w:sz w:val="20"/>
          <w:szCs w:val="20"/>
        </w:rPr>
        <w:t xml:space="preserve"> r.</w:t>
      </w:r>
      <w:r w:rsidRPr="00E05D09">
        <w:rPr>
          <w:rFonts w:ascii="Segoe UI Light" w:eastAsia="Calibri" w:hAnsi="Segoe UI Light" w:cs="Segoe UI Light"/>
          <w:sz w:val="20"/>
          <w:szCs w:val="20"/>
        </w:rPr>
        <w:t xml:space="preserve"> o wspieraniu rodziny i systemie pieczy zastępczej (Dz.U. 2022</w:t>
      </w:r>
      <w:r w:rsidR="00217E9E" w:rsidRPr="00E05D09">
        <w:rPr>
          <w:rFonts w:ascii="Segoe UI Light" w:eastAsia="Calibri" w:hAnsi="Segoe UI Light" w:cs="Segoe UI Light"/>
          <w:sz w:val="20"/>
          <w:szCs w:val="20"/>
        </w:rPr>
        <w:t xml:space="preserve"> r.</w:t>
      </w:r>
      <w:r w:rsidRPr="00E05D09">
        <w:rPr>
          <w:rFonts w:ascii="Segoe UI Light" w:eastAsia="Calibri" w:hAnsi="Segoe UI Light" w:cs="Segoe UI Light"/>
          <w:sz w:val="20"/>
          <w:szCs w:val="20"/>
        </w:rPr>
        <w:t xml:space="preserve"> poz. 447 </w:t>
      </w:r>
      <w:proofErr w:type="spellStart"/>
      <w:r w:rsidRPr="00E05D09">
        <w:rPr>
          <w:rFonts w:ascii="Segoe UI Light" w:eastAsia="Calibri" w:hAnsi="Segoe UI Light" w:cs="Segoe UI Light"/>
          <w:sz w:val="20"/>
          <w:szCs w:val="20"/>
        </w:rPr>
        <w:t>t.j</w:t>
      </w:r>
      <w:proofErr w:type="spellEnd"/>
      <w:r w:rsidRPr="00E05D09">
        <w:rPr>
          <w:rFonts w:ascii="Segoe UI Light" w:eastAsia="Calibri" w:hAnsi="Segoe UI Light" w:cs="Segoe UI Light"/>
          <w:sz w:val="20"/>
          <w:szCs w:val="20"/>
        </w:rPr>
        <w:t>.),</w:t>
      </w:r>
    </w:p>
    <w:p w14:paraId="529FD880" w14:textId="5081BD44" w:rsidR="00BB5C17" w:rsidRPr="00E05D09" w:rsidRDefault="00BB5C17">
      <w:pPr>
        <w:pStyle w:val="Akapitzlist"/>
        <w:numPr>
          <w:ilvl w:val="1"/>
          <w:numId w:val="68"/>
        </w:numPr>
        <w:spacing w:after="0" w:line="360" w:lineRule="auto"/>
        <w:ind w:left="142"/>
        <w:jc w:val="both"/>
        <w:rPr>
          <w:rFonts w:ascii="Segoe UI Light" w:eastAsia="Calibri" w:hAnsi="Segoe UI Light" w:cs="Segoe UI Light"/>
          <w:sz w:val="20"/>
          <w:szCs w:val="20"/>
        </w:rPr>
      </w:pPr>
      <w:r w:rsidRPr="00E05D09">
        <w:rPr>
          <w:rFonts w:ascii="Segoe UI Light" w:eastAsia="Calibri" w:hAnsi="Segoe UI Light" w:cs="Segoe UI Light"/>
          <w:sz w:val="20"/>
          <w:szCs w:val="20"/>
        </w:rPr>
        <w:t>ustawy z dnia 12 marca 2004</w:t>
      </w:r>
      <w:r w:rsidR="00217E9E" w:rsidRPr="00E05D09">
        <w:rPr>
          <w:rFonts w:ascii="Segoe UI Light" w:eastAsia="Calibri" w:hAnsi="Segoe UI Light" w:cs="Segoe UI Light"/>
          <w:sz w:val="20"/>
          <w:szCs w:val="20"/>
        </w:rPr>
        <w:t xml:space="preserve"> r.</w:t>
      </w:r>
      <w:r w:rsidRPr="00E05D09">
        <w:rPr>
          <w:rFonts w:ascii="Segoe UI Light" w:eastAsia="Calibri" w:hAnsi="Segoe UI Light" w:cs="Segoe UI Light"/>
          <w:sz w:val="20"/>
          <w:szCs w:val="20"/>
        </w:rPr>
        <w:t xml:space="preserve"> o pomocy społecznej (Dz.U. 2021</w:t>
      </w:r>
      <w:r w:rsidR="00217E9E" w:rsidRPr="00E05D09">
        <w:rPr>
          <w:rFonts w:ascii="Segoe UI Light" w:eastAsia="Calibri" w:hAnsi="Segoe UI Light" w:cs="Segoe UI Light"/>
          <w:sz w:val="20"/>
          <w:szCs w:val="20"/>
        </w:rPr>
        <w:t xml:space="preserve"> r.</w:t>
      </w:r>
      <w:r w:rsidRPr="00E05D09">
        <w:rPr>
          <w:rFonts w:ascii="Segoe UI Light" w:eastAsia="Calibri" w:hAnsi="Segoe UI Light" w:cs="Segoe UI Light"/>
          <w:sz w:val="20"/>
          <w:szCs w:val="20"/>
        </w:rPr>
        <w:t xml:space="preserve"> poz. 2268 ze zm.),</w:t>
      </w:r>
    </w:p>
    <w:p w14:paraId="402D638E" w14:textId="6003A5ED" w:rsidR="00BB5C17" w:rsidRPr="00E05D09" w:rsidRDefault="00BB5C17">
      <w:pPr>
        <w:pStyle w:val="Akapitzlist"/>
        <w:numPr>
          <w:ilvl w:val="1"/>
          <w:numId w:val="68"/>
        </w:numPr>
        <w:spacing w:after="0" w:line="360" w:lineRule="auto"/>
        <w:ind w:left="142"/>
        <w:jc w:val="both"/>
        <w:rPr>
          <w:rFonts w:ascii="Segoe UI Light" w:eastAsia="Calibri" w:hAnsi="Segoe UI Light" w:cs="Segoe UI Light"/>
          <w:sz w:val="20"/>
          <w:szCs w:val="20"/>
        </w:rPr>
      </w:pPr>
      <w:r w:rsidRPr="00E05D09">
        <w:rPr>
          <w:rFonts w:ascii="Segoe UI Light" w:eastAsia="Calibri" w:hAnsi="Segoe UI Light" w:cs="Segoe UI Light"/>
          <w:sz w:val="20"/>
          <w:szCs w:val="20"/>
        </w:rPr>
        <w:t>rozporządzenia Ministra Rodziny, Pracy i Polityki Społecznej z dnia 26 kwietnia 2018</w:t>
      </w:r>
      <w:r w:rsidR="00217E9E" w:rsidRPr="00E05D09">
        <w:rPr>
          <w:rFonts w:ascii="Segoe UI Light" w:eastAsia="Calibri" w:hAnsi="Segoe UI Light" w:cs="Segoe UI Light"/>
          <w:sz w:val="20"/>
          <w:szCs w:val="20"/>
        </w:rPr>
        <w:t xml:space="preserve"> r.</w:t>
      </w:r>
      <w:r w:rsidRPr="00E05D09">
        <w:rPr>
          <w:rFonts w:ascii="Segoe UI Light" w:eastAsia="Calibri" w:hAnsi="Segoe UI Light" w:cs="Segoe UI Light"/>
          <w:sz w:val="20"/>
          <w:szCs w:val="20"/>
        </w:rPr>
        <w:t xml:space="preserve">, </w:t>
      </w:r>
      <w:r w:rsidR="001D2363" w:rsidRPr="00E05D09">
        <w:rPr>
          <w:rFonts w:ascii="Segoe UI Light" w:eastAsia="Calibri" w:hAnsi="Segoe UI Light" w:cs="Segoe UI Light"/>
          <w:sz w:val="20"/>
          <w:szCs w:val="20"/>
        </w:rPr>
        <w:br/>
      </w:r>
      <w:r w:rsidRPr="00E05D09">
        <w:rPr>
          <w:rFonts w:ascii="Segoe UI Light" w:eastAsia="Calibri" w:hAnsi="Segoe UI Light" w:cs="Segoe UI Light"/>
          <w:sz w:val="20"/>
          <w:szCs w:val="20"/>
        </w:rPr>
        <w:t>w sprawie</w:t>
      </w:r>
      <w:r w:rsidR="001D2363" w:rsidRPr="00E05D09">
        <w:rPr>
          <w:rFonts w:ascii="Segoe UI Light" w:eastAsia="Calibri" w:hAnsi="Segoe UI Light" w:cs="Segoe UI Light"/>
          <w:sz w:val="20"/>
          <w:szCs w:val="20"/>
        </w:rPr>
        <w:t xml:space="preserve"> </w:t>
      </w:r>
      <w:r w:rsidRPr="00E05D09">
        <w:rPr>
          <w:rFonts w:ascii="Segoe UI Light" w:eastAsia="Calibri" w:hAnsi="Segoe UI Light" w:cs="Segoe UI Light"/>
          <w:sz w:val="20"/>
          <w:szCs w:val="20"/>
        </w:rPr>
        <w:t>mieszkań chronionych (Dz. U.2018</w:t>
      </w:r>
      <w:r w:rsidR="00217E9E" w:rsidRPr="00E05D09">
        <w:rPr>
          <w:rFonts w:ascii="Segoe UI Light" w:eastAsia="Calibri" w:hAnsi="Segoe UI Light" w:cs="Segoe UI Light"/>
          <w:sz w:val="20"/>
          <w:szCs w:val="20"/>
        </w:rPr>
        <w:t xml:space="preserve"> r.</w:t>
      </w:r>
      <w:r w:rsidRPr="00E05D09">
        <w:rPr>
          <w:rFonts w:ascii="Segoe UI Light" w:eastAsia="Calibri" w:hAnsi="Segoe UI Light" w:cs="Segoe UI Light"/>
          <w:sz w:val="20"/>
          <w:szCs w:val="20"/>
        </w:rPr>
        <w:t xml:space="preserve"> poz. 822 ze zm.).</w:t>
      </w:r>
    </w:p>
    <w:p w14:paraId="2851132F" w14:textId="77866EDD" w:rsidR="00BB5C17" w:rsidRPr="00E05D09" w:rsidRDefault="00BB5C17" w:rsidP="00E05D09">
      <w:pPr>
        <w:spacing w:after="0" w:line="360" w:lineRule="auto"/>
        <w:ind w:firstLine="708"/>
        <w:jc w:val="both"/>
        <w:rPr>
          <w:rFonts w:ascii="Segoe UI Light" w:eastAsia="Calibri" w:hAnsi="Segoe UI Light" w:cs="Segoe UI Light"/>
          <w:sz w:val="20"/>
          <w:szCs w:val="20"/>
        </w:rPr>
      </w:pPr>
      <w:r w:rsidRPr="00E05D09">
        <w:rPr>
          <w:rFonts w:ascii="Segoe UI Light" w:eastAsia="Calibri" w:hAnsi="Segoe UI Light" w:cs="Segoe UI Light"/>
          <w:sz w:val="20"/>
          <w:szCs w:val="20"/>
        </w:rPr>
        <w:t>Powiatowe Centrum Pomocy Rodzinie w Nakle nad Notecią posiada dwa mieszkania chronione treningowe przeznaczone łącznie dla sześciu osób. Mieszkania chronione treningowe są niekoedukacyjne, znajdują się w Szubinie przy ulicy Kochanowskiego 1A/2 i Kochanowskiego 1A/3. Wyposażone są w instalację wodną, kanalizacyjną oraz elektryczną, niezbędne meble i podstawowy sprzęt gospodarstwa domowego.</w:t>
      </w:r>
    </w:p>
    <w:p w14:paraId="6A725B91" w14:textId="3B466295" w:rsidR="00DA7781" w:rsidRPr="00E05D09" w:rsidRDefault="00BB5C17" w:rsidP="00BB5C17">
      <w:p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 xml:space="preserve">Pobyt w mieszkaniach chronionych treningowych powinien w szczególności umożliwić przygotowanie się użytkowników do pełnej samodzielności poprzez doskonalenie umiejętności prowadzenia samodzielnie </w:t>
      </w:r>
      <w:r w:rsidRPr="00E05D09">
        <w:rPr>
          <w:rFonts w:ascii="Segoe UI Light" w:eastAsia="Calibri" w:hAnsi="Segoe UI Light" w:cs="Segoe UI Light"/>
          <w:sz w:val="20"/>
          <w:szCs w:val="20"/>
        </w:rPr>
        <w:lastRenderedPageBreak/>
        <w:t xml:space="preserve">gospodarstwa domowego, radzenia sobie z problemami życia codziennego, gospodarowanie własnymi środkami finansowymi, stwarzać możliwości do nabycia umiejętności samodzielnego rozwiązywania trudności życiowych, rodzinnych (w tym utrzymywania więzi rodzinnych). Korzystanie z mieszkań stwarza możliwości </w:t>
      </w:r>
      <w:r w:rsidR="00405E29" w:rsidRPr="00E05D09">
        <w:rPr>
          <w:rFonts w:ascii="Segoe UI Light" w:eastAsia="Calibri" w:hAnsi="Segoe UI Light" w:cs="Segoe UI Light"/>
          <w:sz w:val="20"/>
          <w:szCs w:val="20"/>
        </w:rPr>
        <w:br/>
      </w:r>
      <w:r w:rsidRPr="00E05D09">
        <w:rPr>
          <w:rFonts w:ascii="Segoe UI Light" w:eastAsia="Calibri" w:hAnsi="Segoe UI Light" w:cs="Segoe UI Light"/>
          <w:sz w:val="20"/>
          <w:szCs w:val="20"/>
        </w:rPr>
        <w:t xml:space="preserve">w zakresie uzyskania wykształcenia, zdobycia kwalifikacji zawodowych, poszukiwania pracy oraz załatwiania spraw urzędowych. </w:t>
      </w:r>
    </w:p>
    <w:tbl>
      <w:tblPr>
        <w:tblStyle w:val="rednialista1akcent2"/>
        <w:tblW w:w="0" w:type="auto"/>
        <w:tblBorders>
          <w:top w:val="none" w:sz="0" w:space="0" w:color="auto"/>
          <w:bottom w:val="single" w:sz="8" w:space="0" w:color="1F3864" w:themeColor="accent1" w:themeShade="80"/>
        </w:tblBorders>
        <w:tblLook w:val="04A0" w:firstRow="1" w:lastRow="0" w:firstColumn="1" w:lastColumn="0" w:noHBand="0" w:noVBand="1"/>
      </w:tblPr>
      <w:tblGrid>
        <w:gridCol w:w="9070"/>
      </w:tblGrid>
      <w:tr w:rsidR="00DA7781" w:rsidRPr="00E05D09" w14:paraId="1B8D8A57" w14:textId="77777777" w:rsidTr="00616B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top w:val="none" w:sz="0" w:space="0" w:color="auto"/>
              <w:bottom w:val="none" w:sz="0" w:space="0" w:color="auto"/>
            </w:tcBorders>
            <w:shd w:val="clear" w:color="auto" w:fill="auto"/>
          </w:tcPr>
          <w:p w14:paraId="3AC91792" w14:textId="77777777" w:rsidR="00DA7781" w:rsidRPr="00E05D09" w:rsidRDefault="00DA7781" w:rsidP="00DA7781">
            <w:pPr>
              <w:spacing w:line="360" w:lineRule="auto"/>
              <w:jc w:val="both"/>
              <w:rPr>
                <w:rFonts w:ascii="Segoe UI Light" w:eastAsia="Calibri" w:hAnsi="Segoe UI Light" w:cs="Segoe UI Light"/>
                <w:color w:val="1F3864" w:themeColor="accent1" w:themeShade="80"/>
              </w:rPr>
            </w:pPr>
          </w:p>
          <w:p w14:paraId="5B9FC676" w14:textId="4F9A16C7" w:rsidR="00DA7781" w:rsidRPr="00E05D09" w:rsidRDefault="00DA7781" w:rsidP="00DA7781">
            <w:pPr>
              <w:pStyle w:val="Bezodstpw"/>
              <w:spacing w:line="360" w:lineRule="auto"/>
              <w:contextualSpacing/>
              <w:rPr>
                <w:rFonts w:ascii="Segoe UI Light" w:eastAsia="Calibri" w:hAnsi="Segoe UI Light" w:cs="Segoe UI Light"/>
                <w:b w:val="0"/>
                <w:bCs w:val="0"/>
                <w:color w:val="1F3864" w:themeColor="accent1" w:themeShade="80"/>
                <w:highlight w:val="yellow"/>
              </w:rPr>
            </w:pPr>
            <w:r w:rsidRPr="00E05D09">
              <w:rPr>
                <w:rFonts w:ascii="Segoe UI Light" w:eastAsia="Calibri" w:hAnsi="Segoe UI Light" w:cs="Segoe UI Light"/>
                <w:b w:val="0"/>
                <w:bCs w:val="0"/>
                <w:color w:val="1F3864" w:themeColor="accent1" w:themeShade="80"/>
              </w:rPr>
              <w:t>DZIAŁANIA POWIATOWEGO CENTRUM POMOCY RODZINIE W ZAKRESIE POMOCY SPOŁECZNEJ</w:t>
            </w:r>
          </w:p>
        </w:tc>
      </w:tr>
    </w:tbl>
    <w:p w14:paraId="3EC8284B" w14:textId="77777777" w:rsidR="00DA7781" w:rsidRPr="00E05D09" w:rsidRDefault="00DA7781" w:rsidP="00BB5C17">
      <w:pPr>
        <w:spacing w:after="0" w:line="360" w:lineRule="auto"/>
        <w:jc w:val="both"/>
        <w:rPr>
          <w:rFonts w:ascii="Segoe UI Light" w:eastAsia="Calibri" w:hAnsi="Segoe UI Light" w:cs="Segoe UI Light"/>
          <w:sz w:val="20"/>
          <w:szCs w:val="20"/>
          <w:highlight w:val="yellow"/>
          <w:u w:val="single"/>
        </w:rPr>
      </w:pPr>
    </w:p>
    <w:p w14:paraId="4C700164" w14:textId="5815E0AB" w:rsidR="00404901" w:rsidRPr="00E05D09" w:rsidRDefault="00404901" w:rsidP="00404901">
      <w:pPr>
        <w:spacing w:after="0" w:line="360" w:lineRule="auto"/>
        <w:ind w:firstLine="708"/>
        <w:jc w:val="both"/>
        <w:rPr>
          <w:rFonts w:ascii="Segoe UI Light" w:eastAsia="Calibri" w:hAnsi="Segoe UI Light" w:cs="Segoe UI Light"/>
          <w:sz w:val="20"/>
          <w:szCs w:val="20"/>
        </w:rPr>
      </w:pPr>
      <w:r w:rsidRPr="00E05D09">
        <w:rPr>
          <w:rFonts w:ascii="Segoe UI Light" w:eastAsia="Calibri" w:hAnsi="Segoe UI Light" w:cs="Segoe UI Light"/>
          <w:sz w:val="20"/>
          <w:szCs w:val="20"/>
        </w:rPr>
        <w:t>Punkt Interwencji Kryzysowej przy Powiatowym Centrum Pomocy Rodzinie w Nakle nad Notecią powstał w kwietniu 2003</w:t>
      </w:r>
      <w:r w:rsidR="00217E9E" w:rsidRPr="00E05D09">
        <w:rPr>
          <w:rFonts w:ascii="Segoe UI Light" w:eastAsia="Calibri" w:hAnsi="Segoe UI Light" w:cs="Segoe UI Light"/>
          <w:sz w:val="20"/>
          <w:szCs w:val="20"/>
        </w:rPr>
        <w:t xml:space="preserve"> r.</w:t>
      </w:r>
      <w:r w:rsidRPr="00E05D09">
        <w:rPr>
          <w:rFonts w:ascii="Segoe UI Light" w:eastAsia="Calibri" w:hAnsi="Segoe UI Light" w:cs="Segoe UI Light"/>
          <w:sz w:val="20"/>
          <w:szCs w:val="20"/>
        </w:rPr>
        <w:t xml:space="preserve"> i oferuje pomoc psychologa, radcy prawnego i terapeuty rodzinnego. Punkt</w:t>
      </w:r>
      <w:r w:rsidR="00217E9E" w:rsidRPr="00E05D09">
        <w:rPr>
          <w:rFonts w:ascii="Segoe UI Light" w:eastAsia="Calibri" w:hAnsi="Segoe UI Light" w:cs="Segoe UI Light"/>
          <w:sz w:val="20"/>
          <w:szCs w:val="20"/>
        </w:rPr>
        <w:t xml:space="preserve"> </w:t>
      </w:r>
      <w:r w:rsidRPr="00E05D09">
        <w:rPr>
          <w:rFonts w:ascii="Segoe UI Light" w:eastAsia="Calibri" w:hAnsi="Segoe UI Light" w:cs="Segoe UI Light"/>
          <w:sz w:val="20"/>
          <w:szCs w:val="20"/>
        </w:rPr>
        <w:t>jest jednostką realizującą zadania z zakresu pomocy społecznej należące do zadań własnych powiatu – finansowanych od 2011</w:t>
      </w:r>
      <w:r w:rsidR="00217E9E" w:rsidRPr="00E05D09">
        <w:rPr>
          <w:rFonts w:ascii="Segoe UI Light" w:eastAsia="Calibri" w:hAnsi="Segoe UI Light" w:cs="Segoe UI Light"/>
          <w:sz w:val="20"/>
          <w:szCs w:val="20"/>
        </w:rPr>
        <w:t xml:space="preserve"> r.</w:t>
      </w:r>
      <w:r w:rsidRPr="00E05D09">
        <w:rPr>
          <w:rFonts w:ascii="Segoe UI Light" w:eastAsia="Calibri" w:hAnsi="Segoe UI Light" w:cs="Segoe UI Light"/>
          <w:sz w:val="20"/>
          <w:szCs w:val="20"/>
        </w:rPr>
        <w:t xml:space="preserve"> w całości ze środków własnych powiatu. Porady prawne w PIK są bezpłatne. Terapeuta rodzinny prowadzi terapię indywidualną lub rodzinną po wcześniejszym umówieniu, której celem jest rozwiązanie problemów i konfliktów w rodzinie oraz odbudowa więzi między jej członkami. Cykl spotkań polega na odnalezieniu źródła kryzysu oraz sposobów na jego pokonanie, uczestniczą w nich rodzice, dzieci i terapeuta prowadzący. Radca prawny w ramach PIK udziela porad w zakresie prawa spadkowego, rodzinnego, prawa pracy i innych. Psycholog w ramach Punktu Interwencji Kryzysowej udziela wsparcia psychologicznego w momencie kryzysu i wystąpienia nagłych problemów i okoliczności, z którymi klient nie potrafi sam sobie poradzić. Celem interwencji kryzysowej jest przywrócenie równowagi psychicznej i umiejętności samodzielnego radzenia sobie. Interwencją kryzysową obejmuje się osoby i rodziny bez względu na posiadany dochód. W ramach interwencji kryzysowej udziela się natychmiastowej specjalistycznej pomocy psychologicznej, prawnej oraz terapeutycznej.</w:t>
      </w:r>
    </w:p>
    <w:p w14:paraId="648B7014" w14:textId="7FF2418D" w:rsidR="00BB5C17" w:rsidRPr="00E05D09" w:rsidRDefault="00BB5C17" w:rsidP="00404901">
      <w:p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Punkt Interwencji Kryzysowej w Nakle nad Notecią działa na podstawie:</w:t>
      </w:r>
    </w:p>
    <w:p w14:paraId="545788BB" w14:textId="32E4F273" w:rsidR="00BB5C17" w:rsidRPr="00E05D09" w:rsidRDefault="00BB5C17" w:rsidP="00DA7781">
      <w:pPr>
        <w:widowControl w:val="0"/>
        <w:suppressAutoHyphens/>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 ustawy z dnia 12 marca 2004</w:t>
      </w:r>
      <w:r w:rsidR="00217E9E" w:rsidRPr="00E05D09">
        <w:rPr>
          <w:rFonts w:ascii="Segoe UI Light" w:eastAsia="Calibri" w:hAnsi="Segoe UI Light" w:cs="Segoe UI Light"/>
          <w:sz w:val="20"/>
          <w:szCs w:val="20"/>
        </w:rPr>
        <w:t xml:space="preserve"> r.</w:t>
      </w:r>
      <w:r w:rsidRPr="00E05D09">
        <w:rPr>
          <w:rFonts w:ascii="Segoe UI Light" w:eastAsia="Calibri" w:hAnsi="Segoe UI Light" w:cs="Segoe UI Light"/>
          <w:sz w:val="20"/>
          <w:szCs w:val="20"/>
        </w:rPr>
        <w:t xml:space="preserve"> o pomocy społecznej (Dz.U. 2021</w:t>
      </w:r>
      <w:r w:rsidR="00217E9E" w:rsidRPr="00E05D09">
        <w:rPr>
          <w:rFonts w:ascii="Segoe UI Light" w:eastAsia="Calibri" w:hAnsi="Segoe UI Light" w:cs="Segoe UI Light"/>
          <w:sz w:val="20"/>
          <w:szCs w:val="20"/>
        </w:rPr>
        <w:t xml:space="preserve"> r.</w:t>
      </w:r>
      <w:r w:rsidRPr="00E05D09">
        <w:rPr>
          <w:rFonts w:ascii="Segoe UI Light" w:eastAsia="Calibri" w:hAnsi="Segoe UI Light" w:cs="Segoe UI Light"/>
          <w:sz w:val="20"/>
          <w:szCs w:val="20"/>
        </w:rPr>
        <w:t xml:space="preserve"> poz. 2268 ze zm.),</w:t>
      </w:r>
    </w:p>
    <w:p w14:paraId="3F445E5B" w14:textId="695D0947" w:rsidR="00DA7781" w:rsidRPr="00E05D09" w:rsidRDefault="00BB5C17" w:rsidP="00DA7781">
      <w:pPr>
        <w:widowControl w:val="0"/>
        <w:suppressAutoHyphens/>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 ustawy z dnia 29 lipca 2005</w:t>
      </w:r>
      <w:r w:rsidR="00217E9E" w:rsidRPr="00E05D09">
        <w:rPr>
          <w:rFonts w:ascii="Segoe UI Light" w:eastAsia="Calibri" w:hAnsi="Segoe UI Light" w:cs="Segoe UI Light"/>
          <w:sz w:val="20"/>
          <w:szCs w:val="20"/>
        </w:rPr>
        <w:t xml:space="preserve"> r.</w:t>
      </w:r>
      <w:r w:rsidRPr="00E05D09">
        <w:rPr>
          <w:rFonts w:ascii="Segoe UI Light" w:eastAsia="Calibri" w:hAnsi="Segoe UI Light" w:cs="Segoe UI Light"/>
          <w:sz w:val="20"/>
          <w:szCs w:val="20"/>
        </w:rPr>
        <w:t xml:space="preserve"> o przeciwdziałaniu przemocy w rodzinie (Dz.U. 2021</w:t>
      </w:r>
      <w:r w:rsidR="00217E9E" w:rsidRPr="00E05D09">
        <w:rPr>
          <w:rFonts w:ascii="Segoe UI Light" w:eastAsia="Calibri" w:hAnsi="Segoe UI Light" w:cs="Segoe UI Light"/>
          <w:sz w:val="20"/>
          <w:szCs w:val="20"/>
        </w:rPr>
        <w:t xml:space="preserve"> r.</w:t>
      </w:r>
      <w:r w:rsidRPr="00E05D09">
        <w:rPr>
          <w:rFonts w:ascii="Segoe UI Light" w:eastAsia="Calibri" w:hAnsi="Segoe UI Light" w:cs="Segoe UI Light"/>
          <w:sz w:val="20"/>
          <w:szCs w:val="20"/>
        </w:rPr>
        <w:t xml:space="preserve"> poz. 1249 </w:t>
      </w:r>
      <w:proofErr w:type="spellStart"/>
      <w:r w:rsidRPr="00E05D09">
        <w:rPr>
          <w:rFonts w:ascii="Segoe UI Light" w:eastAsia="Calibri" w:hAnsi="Segoe UI Light" w:cs="Segoe UI Light"/>
          <w:sz w:val="20"/>
          <w:szCs w:val="20"/>
        </w:rPr>
        <w:t>t.j</w:t>
      </w:r>
      <w:proofErr w:type="spellEnd"/>
      <w:r w:rsidRPr="00E05D09">
        <w:rPr>
          <w:rFonts w:ascii="Segoe UI Light" w:eastAsia="Calibri" w:hAnsi="Segoe UI Light" w:cs="Segoe UI Light"/>
          <w:sz w:val="20"/>
          <w:szCs w:val="20"/>
        </w:rPr>
        <w:t>.).</w:t>
      </w:r>
    </w:p>
    <w:p w14:paraId="3D254321" w14:textId="04DA2183" w:rsidR="00BB5C17" w:rsidRPr="00E05D09" w:rsidRDefault="00BB5C17" w:rsidP="00DA7781">
      <w:pPr>
        <w:widowControl w:val="0"/>
        <w:suppressAutoHyphens/>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ab/>
      </w:r>
    </w:p>
    <w:p w14:paraId="598D109E" w14:textId="46DB5E33" w:rsidR="00BB5C17" w:rsidRPr="00E05D09" w:rsidRDefault="00BB5C17" w:rsidP="00DA7781">
      <w:pPr>
        <w:widowControl w:val="0"/>
        <w:suppressAutoHyphens/>
        <w:spacing w:after="0" w:line="360" w:lineRule="auto"/>
        <w:jc w:val="both"/>
        <w:rPr>
          <w:rFonts w:ascii="Segoe UI Light" w:eastAsia="Lucida Sans Unicode" w:hAnsi="Segoe UI Light" w:cs="Segoe UI Light"/>
          <w:kern w:val="2"/>
          <w:sz w:val="20"/>
          <w:szCs w:val="20"/>
          <w:lang w:eastAsia="hi-IN" w:bidi="hi-IN"/>
        </w:rPr>
      </w:pPr>
      <w:r w:rsidRPr="00E05D09">
        <w:rPr>
          <w:rFonts w:ascii="Segoe UI Light" w:eastAsia="Lucida Sans Unicode" w:hAnsi="Segoe UI Light" w:cs="Segoe UI Light"/>
          <w:kern w:val="2"/>
          <w:sz w:val="20"/>
          <w:szCs w:val="20"/>
          <w:lang w:eastAsia="hi-IN" w:bidi="hi-IN"/>
        </w:rPr>
        <w:t>Informacja</w:t>
      </w:r>
      <w:r w:rsidRPr="00E05D09">
        <w:rPr>
          <w:rFonts w:ascii="Segoe UI Light" w:eastAsia="Arial" w:hAnsi="Segoe UI Light" w:cs="Segoe UI Light"/>
          <w:kern w:val="2"/>
          <w:sz w:val="20"/>
          <w:szCs w:val="20"/>
          <w:lang w:eastAsia="hi-IN" w:bidi="hi-IN"/>
        </w:rPr>
        <w:t xml:space="preserve"> </w:t>
      </w:r>
      <w:r w:rsidRPr="00E05D09">
        <w:rPr>
          <w:rFonts w:ascii="Segoe UI Light" w:eastAsia="Lucida Sans Unicode" w:hAnsi="Segoe UI Light" w:cs="Segoe UI Light"/>
          <w:kern w:val="2"/>
          <w:sz w:val="20"/>
          <w:szCs w:val="20"/>
          <w:lang w:eastAsia="hi-IN" w:bidi="hi-IN"/>
        </w:rPr>
        <w:t>o</w:t>
      </w:r>
      <w:r w:rsidRPr="00E05D09">
        <w:rPr>
          <w:rFonts w:ascii="Segoe UI Light" w:eastAsia="Arial" w:hAnsi="Segoe UI Light" w:cs="Segoe UI Light"/>
          <w:kern w:val="2"/>
          <w:sz w:val="20"/>
          <w:szCs w:val="20"/>
          <w:lang w:eastAsia="hi-IN" w:bidi="hi-IN"/>
        </w:rPr>
        <w:t xml:space="preserve"> </w:t>
      </w:r>
      <w:r w:rsidRPr="00E05D09">
        <w:rPr>
          <w:rFonts w:ascii="Segoe UI Light" w:eastAsia="Lucida Sans Unicode" w:hAnsi="Segoe UI Light" w:cs="Segoe UI Light"/>
          <w:kern w:val="2"/>
          <w:sz w:val="20"/>
          <w:szCs w:val="20"/>
          <w:lang w:eastAsia="hi-IN" w:bidi="hi-IN"/>
        </w:rPr>
        <w:t>ilości</w:t>
      </w:r>
      <w:r w:rsidRPr="00E05D09">
        <w:rPr>
          <w:rFonts w:ascii="Segoe UI Light" w:eastAsia="Arial" w:hAnsi="Segoe UI Light" w:cs="Segoe UI Light"/>
          <w:kern w:val="2"/>
          <w:sz w:val="20"/>
          <w:szCs w:val="20"/>
          <w:lang w:eastAsia="hi-IN" w:bidi="hi-IN"/>
        </w:rPr>
        <w:t xml:space="preserve"> </w:t>
      </w:r>
      <w:r w:rsidRPr="00E05D09">
        <w:rPr>
          <w:rFonts w:ascii="Segoe UI Light" w:eastAsia="Lucida Sans Unicode" w:hAnsi="Segoe UI Light" w:cs="Segoe UI Light"/>
          <w:kern w:val="2"/>
          <w:sz w:val="20"/>
          <w:szCs w:val="20"/>
          <w:lang w:eastAsia="hi-IN" w:bidi="hi-IN"/>
        </w:rPr>
        <w:t>udzielonych</w:t>
      </w:r>
      <w:r w:rsidRPr="00E05D09">
        <w:rPr>
          <w:rFonts w:ascii="Segoe UI Light" w:eastAsia="Arial" w:hAnsi="Segoe UI Light" w:cs="Segoe UI Light"/>
          <w:kern w:val="2"/>
          <w:sz w:val="20"/>
          <w:szCs w:val="20"/>
          <w:lang w:eastAsia="hi-IN" w:bidi="hi-IN"/>
        </w:rPr>
        <w:t xml:space="preserve"> </w:t>
      </w:r>
      <w:r w:rsidRPr="00E05D09">
        <w:rPr>
          <w:rFonts w:ascii="Segoe UI Light" w:eastAsia="Lucida Sans Unicode" w:hAnsi="Segoe UI Light" w:cs="Segoe UI Light"/>
          <w:kern w:val="2"/>
          <w:sz w:val="20"/>
          <w:szCs w:val="20"/>
          <w:lang w:eastAsia="hi-IN" w:bidi="hi-IN"/>
        </w:rPr>
        <w:t>porad</w:t>
      </w:r>
      <w:r w:rsidRPr="00E05D09">
        <w:rPr>
          <w:rFonts w:ascii="Segoe UI Light" w:eastAsia="Arial" w:hAnsi="Segoe UI Light" w:cs="Segoe UI Light"/>
          <w:kern w:val="2"/>
          <w:sz w:val="20"/>
          <w:szCs w:val="20"/>
          <w:lang w:eastAsia="hi-IN" w:bidi="hi-IN"/>
        </w:rPr>
        <w:t xml:space="preserve"> </w:t>
      </w:r>
      <w:r w:rsidRPr="00E05D09">
        <w:rPr>
          <w:rFonts w:ascii="Segoe UI Light" w:eastAsia="Lucida Sans Unicode" w:hAnsi="Segoe UI Light" w:cs="Segoe UI Light"/>
          <w:kern w:val="2"/>
          <w:sz w:val="20"/>
          <w:szCs w:val="20"/>
          <w:lang w:eastAsia="hi-IN" w:bidi="hi-IN"/>
        </w:rPr>
        <w:t>w</w:t>
      </w:r>
      <w:r w:rsidRPr="00E05D09">
        <w:rPr>
          <w:rFonts w:ascii="Segoe UI Light" w:eastAsia="Arial" w:hAnsi="Segoe UI Light" w:cs="Segoe UI Light"/>
          <w:kern w:val="2"/>
          <w:sz w:val="20"/>
          <w:szCs w:val="20"/>
          <w:lang w:eastAsia="hi-IN" w:bidi="hi-IN"/>
        </w:rPr>
        <w:t xml:space="preserve"> </w:t>
      </w:r>
      <w:r w:rsidRPr="00E05D09">
        <w:rPr>
          <w:rFonts w:ascii="Segoe UI Light" w:eastAsia="Lucida Sans Unicode" w:hAnsi="Segoe UI Light" w:cs="Segoe UI Light"/>
          <w:kern w:val="2"/>
          <w:sz w:val="20"/>
          <w:szCs w:val="20"/>
          <w:lang w:eastAsia="hi-IN" w:bidi="hi-IN"/>
        </w:rPr>
        <w:t>Punkcie</w:t>
      </w:r>
      <w:r w:rsidRPr="00E05D09">
        <w:rPr>
          <w:rFonts w:ascii="Segoe UI Light" w:eastAsia="Arial" w:hAnsi="Segoe UI Light" w:cs="Segoe UI Light"/>
          <w:kern w:val="2"/>
          <w:sz w:val="20"/>
          <w:szCs w:val="20"/>
          <w:lang w:eastAsia="hi-IN" w:bidi="hi-IN"/>
        </w:rPr>
        <w:t xml:space="preserve"> </w:t>
      </w:r>
      <w:r w:rsidRPr="00E05D09">
        <w:rPr>
          <w:rFonts w:ascii="Segoe UI Light" w:eastAsia="Lucida Sans Unicode" w:hAnsi="Segoe UI Light" w:cs="Segoe UI Light"/>
          <w:kern w:val="2"/>
          <w:sz w:val="20"/>
          <w:szCs w:val="20"/>
          <w:lang w:eastAsia="hi-IN" w:bidi="hi-IN"/>
        </w:rPr>
        <w:t>Interwencji</w:t>
      </w:r>
      <w:r w:rsidRPr="00E05D09">
        <w:rPr>
          <w:rFonts w:ascii="Segoe UI Light" w:eastAsia="Arial" w:hAnsi="Segoe UI Light" w:cs="Segoe UI Light"/>
          <w:kern w:val="2"/>
          <w:sz w:val="20"/>
          <w:szCs w:val="20"/>
          <w:lang w:eastAsia="hi-IN" w:bidi="hi-IN"/>
        </w:rPr>
        <w:t xml:space="preserve"> </w:t>
      </w:r>
      <w:r w:rsidRPr="00E05D09">
        <w:rPr>
          <w:rFonts w:ascii="Segoe UI Light" w:eastAsia="Lucida Sans Unicode" w:hAnsi="Segoe UI Light" w:cs="Segoe UI Light"/>
          <w:kern w:val="2"/>
          <w:sz w:val="20"/>
          <w:szCs w:val="20"/>
          <w:lang w:eastAsia="hi-IN" w:bidi="hi-IN"/>
        </w:rPr>
        <w:t xml:space="preserve">Kryzysowej w Nakle nad Notecią </w:t>
      </w:r>
      <w:r w:rsidRPr="00E05D09">
        <w:rPr>
          <w:rFonts w:ascii="Segoe UI Light" w:eastAsia="Lucida Sans Unicode" w:hAnsi="Segoe UI Light" w:cs="Segoe UI Light"/>
          <w:kern w:val="2"/>
          <w:sz w:val="20"/>
          <w:szCs w:val="20"/>
          <w:lang w:eastAsia="hi-IN" w:bidi="hi-IN"/>
        </w:rPr>
        <w:br/>
        <w:t xml:space="preserve">w </w:t>
      </w:r>
      <w:r w:rsidR="00235DCF" w:rsidRPr="00E05D09">
        <w:rPr>
          <w:rFonts w:ascii="Segoe UI Light" w:eastAsia="Lucida Sans Unicode" w:hAnsi="Segoe UI Light" w:cs="Segoe UI Light"/>
          <w:kern w:val="2"/>
          <w:sz w:val="20"/>
          <w:szCs w:val="20"/>
          <w:lang w:eastAsia="hi-IN" w:bidi="hi-IN"/>
        </w:rPr>
        <w:t>latach 2019 – 2022:</w:t>
      </w:r>
    </w:p>
    <w:tbl>
      <w:tblPr>
        <w:tblW w:w="8887" w:type="dxa"/>
        <w:tblInd w:w="-5" w:type="dxa"/>
        <w:tblLayout w:type="fixed"/>
        <w:tblLook w:val="04A0" w:firstRow="1" w:lastRow="0" w:firstColumn="1" w:lastColumn="0" w:noHBand="0" w:noVBand="1"/>
      </w:tblPr>
      <w:tblGrid>
        <w:gridCol w:w="1212"/>
        <w:gridCol w:w="2828"/>
        <w:gridCol w:w="2828"/>
        <w:gridCol w:w="2019"/>
      </w:tblGrid>
      <w:tr w:rsidR="00BB5C17" w:rsidRPr="00E05D09" w14:paraId="5E62507B" w14:textId="77777777" w:rsidTr="00DA7781">
        <w:trPr>
          <w:trHeight w:val="624"/>
        </w:trPr>
        <w:tc>
          <w:tcPr>
            <w:tcW w:w="1212" w:type="dxa"/>
            <w:tcBorders>
              <w:top w:val="single" w:sz="4" w:space="0" w:color="000000"/>
              <w:left w:val="single" w:sz="4" w:space="0" w:color="000000"/>
              <w:bottom w:val="single" w:sz="4" w:space="0" w:color="000000"/>
              <w:right w:val="nil"/>
            </w:tcBorders>
            <w:shd w:val="clear" w:color="auto" w:fill="D5DCE4" w:themeFill="text2" w:themeFillTint="33"/>
            <w:vAlign w:val="center"/>
            <w:hideMark/>
          </w:tcPr>
          <w:p w14:paraId="13C3701E" w14:textId="77777777" w:rsidR="00BB5C17" w:rsidRPr="00E05D09" w:rsidRDefault="00BB5C17" w:rsidP="00DA7781">
            <w:pPr>
              <w:widowControl w:val="0"/>
              <w:suppressAutoHyphens/>
              <w:snapToGrid w:val="0"/>
              <w:spacing w:after="0" w:line="240" w:lineRule="auto"/>
              <w:jc w:val="center"/>
              <w:rPr>
                <w:rFonts w:ascii="Segoe UI Light" w:eastAsia="Lucida Sans Unicode" w:hAnsi="Segoe UI Light" w:cs="Segoe UI Light"/>
                <w:kern w:val="2"/>
                <w:sz w:val="20"/>
                <w:szCs w:val="20"/>
                <w:lang w:eastAsia="hi-IN" w:bidi="hi-IN"/>
              </w:rPr>
            </w:pPr>
            <w:r w:rsidRPr="00E05D09">
              <w:rPr>
                <w:rFonts w:ascii="Segoe UI Light" w:eastAsia="Lucida Sans Unicode" w:hAnsi="Segoe UI Light" w:cs="Segoe UI Light"/>
                <w:kern w:val="2"/>
                <w:sz w:val="20"/>
                <w:szCs w:val="20"/>
                <w:lang w:eastAsia="hi-IN" w:bidi="hi-IN"/>
              </w:rPr>
              <w:t>rok</w:t>
            </w:r>
          </w:p>
        </w:tc>
        <w:tc>
          <w:tcPr>
            <w:tcW w:w="2828" w:type="dxa"/>
            <w:tcBorders>
              <w:top w:val="single" w:sz="4" w:space="0" w:color="000000"/>
              <w:left w:val="single" w:sz="4" w:space="0" w:color="000000"/>
              <w:bottom w:val="single" w:sz="4" w:space="0" w:color="000000"/>
              <w:right w:val="nil"/>
            </w:tcBorders>
            <w:shd w:val="clear" w:color="auto" w:fill="D5DCE4" w:themeFill="text2" w:themeFillTint="33"/>
            <w:vAlign w:val="center"/>
            <w:hideMark/>
          </w:tcPr>
          <w:p w14:paraId="4BB0E5E5" w14:textId="4EA99E17" w:rsidR="00BB5C17" w:rsidRPr="00E05D09" w:rsidRDefault="00BB5C17" w:rsidP="00DA7781">
            <w:pPr>
              <w:widowControl w:val="0"/>
              <w:suppressAutoHyphens/>
              <w:snapToGrid w:val="0"/>
              <w:spacing w:after="0" w:line="240" w:lineRule="auto"/>
              <w:jc w:val="center"/>
              <w:rPr>
                <w:rFonts w:ascii="Segoe UI Light" w:eastAsia="Lucida Sans Unicode" w:hAnsi="Segoe UI Light" w:cs="Segoe UI Light"/>
                <w:kern w:val="2"/>
                <w:sz w:val="20"/>
                <w:szCs w:val="20"/>
                <w:lang w:eastAsia="hi-IN" w:bidi="hi-IN"/>
              </w:rPr>
            </w:pPr>
            <w:r w:rsidRPr="00E05D09">
              <w:rPr>
                <w:rFonts w:ascii="Segoe UI Light" w:eastAsia="Lucida Sans Unicode" w:hAnsi="Segoe UI Light" w:cs="Segoe UI Light"/>
                <w:kern w:val="2"/>
                <w:sz w:val="20"/>
                <w:szCs w:val="20"/>
                <w:lang w:eastAsia="hi-IN" w:bidi="hi-IN"/>
              </w:rPr>
              <w:t>Porady</w:t>
            </w:r>
            <w:r w:rsidRPr="00E05D09">
              <w:rPr>
                <w:rFonts w:ascii="Segoe UI Light" w:eastAsia="Arial" w:hAnsi="Segoe UI Light" w:cs="Segoe UI Light"/>
                <w:kern w:val="2"/>
                <w:sz w:val="20"/>
                <w:szCs w:val="20"/>
                <w:lang w:eastAsia="hi-IN" w:bidi="hi-IN"/>
              </w:rPr>
              <w:t xml:space="preserve"> </w:t>
            </w:r>
            <w:r w:rsidRPr="00E05D09">
              <w:rPr>
                <w:rFonts w:ascii="Segoe UI Light" w:eastAsia="Lucida Sans Unicode" w:hAnsi="Segoe UI Light" w:cs="Segoe UI Light"/>
                <w:kern w:val="2"/>
                <w:sz w:val="20"/>
                <w:szCs w:val="20"/>
                <w:lang w:eastAsia="hi-IN" w:bidi="hi-IN"/>
              </w:rPr>
              <w:t>udzielone</w:t>
            </w:r>
          </w:p>
          <w:p w14:paraId="5C706878" w14:textId="77777777" w:rsidR="00BB5C17" w:rsidRPr="00E05D09" w:rsidRDefault="00BB5C17" w:rsidP="00DA7781">
            <w:pPr>
              <w:widowControl w:val="0"/>
              <w:suppressAutoHyphens/>
              <w:snapToGrid w:val="0"/>
              <w:spacing w:after="0" w:line="240" w:lineRule="auto"/>
              <w:jc w:val="center"/>
              <w:rPr>
                <w:rFonts w:ascii="Segoe UI Light" w:eastAsia="Lucida Sans Unicode" w:hAnsi="Segoe UI Light" w:cs="Segoe UI Light"/>
                <w:kern w:val="2"/>
                <w:sz w:val="20"/>
                <w:szCs w:val="20"/>
                <w:lang w:eastAsia="hi-IN" w:bidi="hi-IN"/>
              </w:rPr>
            </w:pPr>
            <w:r w:rsidRPr="00E05D09">
              <w:rPr>
                <w:rFonts w:ascii="Segoe UI Light" w:eastAsia="Lucida Sans Unicode" w:hAnsi="Segoe UI Light" w:cs="Segoe UI Light"/>
                <w:kern w:val="2"/>
                <w:sz w:val="20"/>
                <w:szCs w:val="20"/>
                <w:lang w:eastAsia="hi-IN" w:bidi="hi-IN"/>
              </w:rPr>
              <w:t>przez</w:t>
            </w:r>
            <w:r w:rsidRPr="00E05D09">
              <w:rPr>
                <w:rFonts w:ascii="Segoe UI Light" w:eastAsia="Arial" w:hAnsi="Segoe UI Light" w:cs="Segoe UI Light"/>
                <w:kern w:val="2"/>
                <w:sz w:val="20"/>
                <w:szCs w:val="20"/>
                <w:lang w:eastAsia="hi-IN" w:bidi="hi-IN"/>
              </w:rPr>
              <w:t xml:space="preserve"> </w:t>
            </w:r>
            <w:r w:rsidRPr="00E05D09">
              <w:rPr>
                <w:rFonts w:ascii="Segoe UI Light" w:eastAsia="Lucida Sans Unicode" w:hAnsi="Segoe UI Light" w:cs="Segoe UI Light"/>
                <w:kern w:val="2"/>
                <w:sz w:val="20"/>
                <w:szCs w:val="20"/>
                <w:lang w:eastAsia="hi-IN" w:bidi="hi-IN"/>
              </w:rPr>
              <w:t>psychologa*</w:t>
            </w:r>
          </w:p>
        </w:tc>
        <w:tc>
          <w:tcPr>
            <w:tcW w:w="2828" w:type="dxa"/>
            <w:tcBorders>
              <w:top w:val="single" w:sz="4" w:space="0" w:color="000000"/>
              <w:left w:val="single" w:sz="4" w:space="0" w:color="000000"/>
              <w:bottom w:val="single" w:sz="4" w:space="0" w:color="000000"/>
              <w:right w:val="nil"/>
            </w:tcBorders>
            <w:shd w:val="clear" w:color="auto" w:fill="D5DCE4" w:themeFill="text2" w:themeFillTint="33"/>
            <w:vAlign w:val="center"/>
            <w:hideMark/>
          </w:tcPr>
          <w:p w14:paraId="5F649B1C" w14:textId="5C22AE26" w:rsidR="00BB5C17" w:rsidRPr="00E05D09" w:rsidRDefault="00BB5C17" w:rsidP="00DA7781">
            <w:pPr>
              <w:widowControl w:val="0"/>
              <w:suppressAutoHyphens/>
              <w:snapToGrid w:val="0"/>
              <w:spacing w:after="0" w:line="240" w:lineRule="auto"/>
              <w:jc w:val="center"/>
              <w:rPr>
                <w:rFonts w:ascii="Segoe UI Light" w:eastAsia="Lucida Sans Unicode" w:hAnsi="Segoe UI Light" w:cs="Segoe UI Light"/>
                <w:kern w:val="2"/>
                <w:sz w:val="20"/>
                <w:szCs w:val="20"/>
                <w:lang w:eastAsia="hi-IN" w:bidi="hi-IN"/>
              </w:rPr>
            </w:pPr>
            <w:r w:rsidRPr="00E05D09">
              <w:rPr>
                <w:rFonts w:ascii="Segoe UI Light" w:eastAsia="Lucida Sans Unicode" w:hAnsi="Segoe UI Light" w:cs="Segoe UI Light"/>
                <w:kern w:val="2"/>
                <w:sz w:val="20"/>
                <w:szCs w:val="20"/>
                <w:lang w:eastAsia="hi-IN" w:bidi="hi-IN"/>
              </w:rPr>
              <w:t>Porady</w:t>
            </w:r>
            <w:r w:rsidRPr="00E05D09">
              <w:rPr>
                <w:rFonts w:ascii="Segoe UI Light" w:eastAsia="Arial" w:hAnsi="Segoe UI Light" w:cs="Segoe UI Light"/>
                <w:kern w:val="2"/>
                <w:sz w:val="20"/>
                <w:szCs w:val="20"/>
                <w:lang w:eastAsia="hi-IN" w:bidi="hi-IN"/>
              </w:rPr>
              <w:t xml:space="preserve"> </w:t>
            </w:r>
            <w:r w:rsidRPr="00E05D09">
              <w:rPr>
                <w:rFonts w:ascii="Segoe UI Light" w:eastAsia="Lucida Sans Unicode" w:hAnsi="Segoe UI Light" w:cs="Segoe UI Light"/>
                <w:kern w:val="2"/>
                <w:sz w:val="20"/>
                <w:szCs w:val="20"/>
                <w:lang w:eastAsia="hi-IN" w:bidi="hi-IN"/>
              </w:rPr>
              <w:t>udzielone</w:t>
            </w:r>
          </w:p>
          <w:p w14:paraId="319F6102" w14:textId="77777777" w:rsidR="00BB5C17" w:rsidRPr="00E05D09" w:rsidRDefault="00BB5C17" w:rsidP="00DA7781">
            <w:pPr>
              <w:widowControl w:val="0"/>
              <w:suppressAutoHyphens/>
              <w:snapToGrid w:val="0"/>
              <w:spacing w:after="0" w:line="240" w:lineRule="auto"/>
              <w:jc w:val="center"/>
              <w:rPr>
                <w:rFonts w:ascii="Segoe UI Light" w:eastAsia="Lucida Sans Unicode" w:hAnsi="Segoe UI Light" w:cs="Segoe UI Light"/>
                <w:kern w:val="2"/>
                <w:sz w:val="20"/>
                <w:szCs w:val="20"/>
                <w:lang w:eastAsia="hi-IN" w:bidi="hi-IN"/>
              </w:rPr>
            </w:pPr>
            <w:r w:rsidRPr="00E05D09">
              <w:rPr>
                <w:rFonts w:ascii="Segoe UI Light" w:eastAsia="Lucida Sans Unicode" w:hAnsi="Segoe UI Light" w:cs="Segoe UI Light"/>
                <w:kern w:val="2"/>
                <w:sz w:val="20"/>
                <w:szCs w:val="20"/>
                <w:lang w:eastAsia="hi-IN" w:bidi="hi-IN"/>
              </w:rPr>
              <w:t>przez</w:t>
            </w:r>
            <w:r w:rsidRPr="00E05D09">
              <w:rPr>
                <w:rFonts w:ascii="Segoe UI Light" w:eastAsia="Arial" w:hAnsi="Segoe UI Light" w:cs="Segoe UI Light"/>
                <w:kern w:val="2"/>
                <w:sz w:val="20"/>
                <w:szCs w:val="20"/>
                <w:lang w:eastAsia="hi-IN" w:bidi="hi-IN"/>
              </w:rPr>
              <w:t xml:space="preserve"> </w:t>
            </w:r>
            <w:r w:rsidRPr="00E05D09">
              <w:rPr>
                <w:rFonts w:ascii="Segoe UI Light" w:eastAsia="Lucida Sans Unicode" w:hAnsi="Segoe UI Light" w:cs="Segoe UI Light"/>
                <w:kern w:val="2"/>
                <w:sz w:val="20"/>
                <w:szCs w:val="20"/>
                <w:lang w:eastAsia="hi-IN" w:bidi="hi-IN"/>
              </w:rPr>
              <w:t>radcę prawnego</w:t>
            </w:r>
          </w:p>
        </w:tc>
        <w:tc>
          <w:tcPr>
            <w:tcW w:w="2019"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hideMark/>
          </w:tcPr>
          <w:p w14:paraId="4A59496A" w14:textId="77777777" w:rsidR="00BB5C17" w:rsidRPr="00E05D09" w:rsidRDefault="00BB5C17" w:rsidP="00DA7781">
            <w:pPr>
              <w:widowControl w:val="0"/>
              <w:suppressAutoHyphens/>
              <w:snapToGrid w:val="0"/>
              <w:spacing w:after="0" w:line="240" w:lineRule="auto"/>
              <w:jc w:val="center"/>
              <w:rPr>
                <w:rFonts w:ascii="Segoe UI Light" w:eastAsia="Lucida Sans Unicode" w:hAnsi="Segoe UI Light" w:cs="Segoe UI Light"/>
                <w:kern w:val="2"/>
                <w:sz w:val="20"/>
                <w:szCs w:val="20"/>
                <w:lang w:eastAsia="hi-IN" w:bidi="hi-IN"/>
              </w:rPr>
            </w:pPr>
            <w:r w:rsidRPr="00E05D09">
              <w:rPr>
                <w:rFonts w:ascii="Segoe UI Light" w:eastAsia="Lucida Sans Unicode" w:hAnsi="Segoe UI Light" w:cs="Segoe UI Light"/>
                <w:kern w:val="2"/>
                <w:sz w:val="20"/>
                <w:szCs w:val="20"/>
                <w:lang w:eastAsia="hi-IN" w:bidi="hi-IN"/>
              </w:rPr>
              <w:t>Terapia rodzinna</w:t>
            </w:r>
          </w:p>
        </w:tc>
      </w:tr>
      <w:tr w:rsidR="00BB5C17" w:rsidRPr="00E05D09" w14:paraId="78C7E542" w14:textId="77777777" w:rsidTr="00DA7781">
        <w:trPr>
          <w:trHeight w:val="525"/>
        </w:trPr>
        <w:tc>
          <w:tcPr>
            <w:tcW w:w="1212" w:type="dxa"/>
            <w:tcBorders>
              <w:top w:val="single" w:sz="4" w:space="0" w:color="auto"/>
              <w:left w:val="single" w:sz="4" w:space="0" w:color="000000"/>
              <w:bottom w:val="single" w:sz="4" w:space="0" w:color="auto"/>
              <w:right w:val="nil"/>
            </w:tcBorders>
            <w:shd w:val="clear" w:color="auto" w:fill="FFFFFF" w:themeFill="background1"/>
            <w:vAlign w:val="center"/>
            <w:hideMark/>
          </w:tcPr>
          <w:p w14:paraId="7CB66AE0" w14:textId="2082E373" w:rsidR="00BB5C17" w:rsidRPr="00E05D09" w:rsidRDefault="00BB5C17" w:rsidP="00DA7781">
            <w:pPr>
              <w:widowControl w:val="0"/>
              <w:suppressAutoHyphens/>
              <w:snapToGrid w:val="0"/>
              <w:spacing w:after="0" w:line="240" w:lineRule="auto"/>
              <w:jc w:val="center"/>
              <w:rPr>
                <w:rFonts w:ascii="Segoe UI Light" w:eastAsia="Lucida Sans Unicode" w:hAnsi="Segoe UI Light" w:cs="Segoe UI Light"/>
                <w:kern w:val="2"/>
                <w:sz w:val="20"/>
                <w:szCs w:val="20"/>
                <w:lang w:eastAsia="hi-IN" w:bidi="hi-IN"/>
              </w:rPr>
            </w:pPr>
            <w:r w:rsidRPr="00E05D09">
              <w:rPr>
                <w:rFonts w:ascii="Segoe UI Light" w:eastAsia="Lucida Sans Unicode" w:hAnsi="Segoe UI Light" w:cs="Segoe UI Light"/>
                <w:kern w:val="2"/>
                <w:sz w:val="20"/>
                <w:szCs w:val="20"/>
                <w:lang w:eastAsia="hi-IN" w:bidi="hi-IN"/>
              </w:rPr>
              <w:t>20</w:t>
            </w:r>
            <w:r w:rsidR="00235DCF" w:rsidRPr="00E05D09">
              <w:rPr>
                <w:rFonts w:ascii="Segoe UI Light" w:eastAsia="Lucida Sans Unicode" w:hAnsi="Segoe UI Light" w:cs="Segoe UI Light"/>
                <w:kern w:val="2"/>
                <w:sz w:val="20"/>
                <w:szCs w:val="20"/>
                <w:lang w:eastAsia="hi-IN" w:bidi="hi-IN"/>
              </w:rPr>
              <w:t>20</w:t>
            </w:r>
            <w:r w:rsidR="00217E9E" w:rsidRPr="00E05D09">
              <w:rPr>
                <w:rFonts w:ascii="Segoe UI Light" w:eastAsia="Lucida Sans Unicode" w:hAnsi="Segoe UI Light" w:cs="Segoe UI Light"/>
                <w:kern w:val="2"/>
                <w:sz w:val="20"/>
                <w:szCs w:val="20"/>
                <w:lang w:eastAsia="hi-IN" w:bidi="hi-IN"/>
              </w:rPr>
              <w:t xml:space="preserve"> r.</w:t>
            </w:r>
          </w:p>
        </w:tc>
        <w:tc>
          <w:tcPr>
            <w:tcW w:w="2828" w:type="dxa"/>
            <w:tcBorders>
              <w:top w:val="single" w:sz="4" w:space="0" w:color="auto"/>
              <w:left w:val="single" w:sz="4" w:space="0" w:color="000000"/>
              <w:bottom w:val="single" w:sz="4" w:space="0" w:color="auto"/>
              <w:right w:val="nil"/>
            </w:tcBorders>
            <w:shd w:val="clear" w:color="auto" w:fill="FFFFFF"/>
            <w:vAlign w:val="center"/>
            <w:hideMark/>
          </w:tcPr>
          <w:p w14:paraId="7D2F1EAA" w14:textId="2556D2D7" w:rsidR="00BB5C17" w:rsidRPr="00E05D09" w:rsidRDefault="00235DCF" w:rsidP="00DA7781">
            <w:pPr>
              <w:widowControl w:val="0"/>
              <w:suppressAutoHyphens/>
              <w:snapToGrid w:val="0"/>
              <w:spacing w:after="0" w:line="240" w:lineRule="auto"/>
              <w:jc w:val="center"/>
              <w:rPr>
                <w:rFonts w:ascii="Segoe UI Light" w:eastAsia="Lucida Sans Unicode" w:hAnsi="Segoe UI Light" w:cs="Segoe UI Light"/>
                <w:kern w:val="2"/>
                <w:sz w:val="20"/>
                <w:szCs w:val="20"/>
                <w:lang w:eastAsia="hi-IN" w:bidi="hi-IN"/>
              </w:rPr>
            </w:pPr>
            <w:r w:rsidRPr="00E05D09">
              <w:rPr>
                <w:rFonts w:ascii="Segoe UI Light" w:eastAsia="Lucida Sans Unicode" w:hAnsi="Segoe UI Light" w:cs="Segoe UI Light"/>
                <w:kern w:val="2"/>
                <w:sz w:val="20"/>
                <w:szCs w:val="20"/>
                <w:lang w:eastAsia="hi-IN" w:bidi="hi-IN"/>
              </w:rPr>
              <w:t>245</w:t>
            </w:r>
          </w:p>
        </w:tc>
        <w:tc>
          <w:tcPr>
            <w:tcW w:w="2828" w:type="dxa"/>
            <w:tcBorders>
              <w:top w:val="single" w:sz="4" w:space="0" w:color="auto"/>
              <w:left w:val="single" w:sz="4" w:space="0" w:color="000000"/>
              <w:bottom w:val="single" w:sz="4" w:space="0" w:color="auto"/>
              <w:right w:val="nil"/>
            </w:tcBorders>
            <w:shd w:val="clear" w:color="auto" w:fill="FFFFFF"/>
            <w:vAlign w:val="center"/>
            <w:hideMark/>
          </w:tcPr>
          <w:p w14:paraId="13B85360" w14:textId="481E2B46" w:rsidR="00BB5C17" w:rsidRPr="00E05D09" w:rsidRDefault="00235DCF" w:rsidP="00DA7781">
            <w:pPr>
              <w:widowControl w:val="0"/>
              <w:suppressAutoHyphens/>
              <w:snapToGrid w:val="0"/>
              <w:spacing w:after="0" w:line="240" w:lineRule="auto"/>
              <w:jc w:val="center"/>
              <w:rPr>
                <w:rFonts w:ascii="Segoe UI Light" w:eastAsia="Lucida Sans Unicode" w:hAnsi="Segoe UI Light" w:cs="Segoe UI Light"/>
                <w:kern w:val="2"/>
                <w:sz w:val="20"/>
                <w:szCs w:val="20"/>
                <w:lang w:eastAsia="hi-IN" w:bidi="hi-IN"/>
              </w:rPr>
            </w:pPr>
            <w:r w:rsidRPr="00E05D09">
              <w:rPr>
                <w:rFonts w:ascii="Segoe UI Light" w:eastAsia="Lucida Sans Unicode" w:hAnsi="Segoe UI Light" w:cs="Segoe UI Light"/>
                <w:kern w:val="2"/>
                <w:sz w:val="20"/>
                <w:szCs w:val="20"/>
                <w:lang w:eastAsia="hi-IN" w:bidi="hi-IN"/>
              </w:rPr>
              <w:t>264</w:t>
            </w:r>
          </w:p>
        </w:tc>
        <w:tc>
          <w:tcPr>
            <w:tcW w:w="2019"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216347D8" w14:textId="2B897B0F" w:rsidR="00BB5C17" w:rsidRPr="00E05D09" w:rsidRDefault="00BB5C17" w:rsidP="00DA7781">
            <w:pPr>
              <w:widowControl w:val="0"/>
              <w:suppressAutoHyphens/>
              <w:snapToGrid w:val="0"/>
              <w:spacing w:after="0" w:line="240" w:lineRule="auto"/>
              <w:jc w:val="center"/>
              <w:rPr>
                <w:rFonts w:ascii="Segoe UI Light" w:eastAsia="Lucida Sans Unicode" w:hAnsi="Segoe UI Light" w:cs="Segoe UI Light"/>
                <w:kern w:val="2"/>
                <w:sz w:val="20"/>
                <w:szCs w:val="20"/>
                <w:lang w:eastAsia="hi-IN" w:bidi="hi-IN"/>
              </w:rPr>
            </w:pPr>
            <w:r w:rsidRPr="00E05D09">
              <w:rPr>
                <w:rFonts w:ascii="Segoe UI Light" w:eastAsia="Lucida Sans Unicode" w:hAnsi="Segoe UI Light" w:cs="Segoe UI Light"/>
                <w:kern w:val="2"/>
                <w:sz w:val="20"/>
                <w:szCs w:val="20"/>
                <w:lang w:eastAsia="hi-IN" w:bidi="hi-IN"/>
              </w:rPr>
              <w:t>10</w:t>
            </w:r>
            <w:r w:rsidR="00235DCF" w:rsidRPr="00E05D09">
              <w:rPr>
                <w:rFonts w:ascii="Segoe UI Light" w:eastAsia="Lucida Sans Unicode" w:hAnsi="Segoe UI Light" w:cs="Segoe UI Light"/>
                <w:kern w:val="2"/>
                <w:sz w:val="20"/>
                <w:szCs w:val="20"/>
                <w:lang w:eastAsia="hi-IN" w:bidi="hi-IN"/>
              </w:rPr>
              <w:t>95</w:t>
            </w:r>
          </w:p>
        </w:tc>
      </w:tr>
      <w:tr w:rsidR="00BB5C17" w:rsidRPr="00E05D09" w14:paraId="7AC48BDC" w14:textId="77777777" w:rsidTr="00DA7781">
        <w:trPr>
          <w:trHeight w:val="525"/>
        </w:trPr>
        <w:tc>
          <w:tcPr>
            <w:tcW w:w="1212" w:type="dxa"/>
            <w:tcBorders>
              <w:top w:val="single" w:sz="4" w:space="0" w:color="auto"/>
              <w:left w:val="single" w:sz="4" w:space="0" w:color="000000"/>
              <w:bottom w:val="single" w:sz="4" w:space="0" w:color="auto"/>
              <w:right w:val="nil"/>
            </w:tcBorders>
            <w:shd w:val="clear" w:color="auto" w:fill="FFFFFF" w:themeFill="background1"/>
            <w:vAlign w:val="center"/>
          </w:tcPr>
          <w:p w14:paraId="27B3133C" w14:textId="7112A080" w:rsidR="00BB5C17" w:rsidRPr="00E05D09" w:rsidRDefault="00BB5C17" w:rsidP="00DA7781">
            <w:pPr>
              <w:widowControl w:val="0"/>
              <w:suppressAutoHyphens/>
              <w:snapToGrid w:val="0"/>
              <w:spacing w:after="0" w:line="240" w:lineRule="auto"/>
              <w:jc w:val="center"/>
              <w:rPr>
                <w:rFonts w:ascii="Segoe UI Light" w:eastAsia="Lucida Sans Unicode" w:hAnsi="Segoe UI Light" w:cs="Segoe UI Light"/>
                <w:kern w:val="2"/>
                <w:sz w:val="20"/>
                <w:szCs w:val="20"/>
                <w:lang w:eastAsia="hi-IN" w:bidi="hi-IN"/>
              </w:rPr>
            </w:pPr>
            <w:r w:rsidRPr="00E05D09">
              <w:rPr>
                <w:rFonts w:ascii="Segoe UI Light" w:eastAsia="Lucida Sans Unicode" w:hAnsi="Segoe UI Light" w:cs="Segoe UI Light"/>
                <w:kern w:val="2"/>
                <w:sz w:val="20"/>
                <w:szCs w:val="20"/>
                <w:lang w:eastAsia="hi-IN" w:bidi="hi-IN"/>
              </w:rPr>
              <w:t>202</w:t>
            </w:r>
            <w:r w:rsidR="00235DCF" w:rsidRPr="00E05D09">
              <w:rPr>
                <w:rFonts w:ascii="Segoe UI Light" w:eastAsia="Lucida Sans Unicode" w:hAnsi="Segoe UI Light" w:cs="Segoe UI Light"/>
                <w:kern w:val="2"/>
                <w:sz w:val="20"/>
                <w:szCs w:val="20"/>
                <w:lang w:eastAsia="hi-IN" w:bidi="hi-IN"/>
              </w:rPr>
              <w:t>1</w:t>
            </w:r>
            <w:r w:rsidR="00217E9E" w:rsidRPr="00E05D09">
              <w:rPr>
                <w:rFonts w:ascii="Segoe UI Light" w:eastAsia="Lucida Sans Unicode" w:hAnsi="Segoe UI Light" w:cs="Segoe UI Light"/>
                <w:kern w:val="2"/>
                <w:sz w:val="20"/>
                <w:szCs w:val="20"/>
                <w:lang w:eastAsia="hi-IN" w:bidi="hi-IN"/>
              </w:rPr>
              <w:t xml:space="preserve"> r.</w:t>
            </w:r>
          </w:p>
        </w:tc>
        <w:tc>
          <w:tcPr>
            <w:tcW w:w="2828" w:type="dxa"/>
            <w:tcBorders>
              <w:top w:val="single" w:sz="4" w:space="0" w:color="auto"/>
              <w:left w:val="single" w:sz="4" w:space="0" w:color="000000"/>
              <w:bottom w:val="single" w:sz="4" w:space="0" w:color="auto"/>
              <w:right w:val="nil"/>
            </w:tcBorders>
            <w:shd w:val="clear" w:color="auto" w:fill="FFFFFF"/>
            <w:vAlign w:val="center"/>
          </w:tcPr>
          <w:p w14:paraId="1BF59AD3" w14:textId="3C92C032" w:rsidR="00BB5C17" w:rsidRPr="00E05D09" w:rsidRDefault="00235DCF" w:rsidP="00DA7781">
            <w:pPr>
              <w:widowControl w:val="0"/>
              <w:suppressAutoHyphens/>
              <w:snapToGrid w:val="0"/>
              <w:spacing w:after="0" w:line="240" w:lineRule="auto"/>
              <w:jc w:val="center"/>
              <w:rPr>
                <w:rFonts w:ascii="Segoe UI Light" w:eastAsia="Lucida Sans Unicode" w:hAnsi="Segoe UI Light" w:cs="Segoe UI Light"/>
                <w:kern w:val="2"/>
                <w:sz w:val="20"/>
                <w:szCs w:val="20"/>
                <w:lang w:eastAsia="hi-IN" w:bidi="hi-IN"/>
              </w:rPr>
            </w:pPr>
            <w:r w:rsidRPr="00E05D09">
              <w:rPr>
                <w:rFonts w:ascii="Segoe UI Light" w:eastAsia="Lucida Sans Unicode" w:hAnsi="Segoe UI Light" w:cs="Segoe UI Light"/>
                <w:kern w:val="2"/>
                <w:sz w:val="20"/>
                <w:szCs w:val="20"/>
                <w:lang w:eastAsia="hi-IN" w:bidi="hi-IN"/>
              </w:rPr>
              <w:t>100</w:t>
            </w:r>
          </w:p>
        </w:tc>
        <w:tc>
          <w:tcPr>
            <w:tcW w:w="2828" w:type="dxa"/>
            <w:tcBorders>
              <w:top w:val="single" w:sz="4" w:space="0" w:color="auto"/>
              <w:left w:val="single" w:sz="4" w:space="0" w:color="000000"/>
              <w:bottom w:val="single" w:sz="4" w:space="0" w:color="auto"/>
              <w:right w:val="nil"/>
            </w:tcBorders>
            <w:shd w:val="clear" w:color="auto" w:fill="FFFFFF"/>
            <w:vAlign w:val="center"/>
          </w:tcPr>
          <w:p w14:paraId="384142B5" w14:textId="78C1194C" w:rsidR="00BB5C17" w:rsidRPr="00E05D09" w:rsidRDefault="00235DCF" w:rsidP="00DA7781">
            <w:pPr>
              <w:widowControl w:val="0"/>
              <w:suppressAutoHyphens/>
              <w:snapToGrid w:val="0"/>
              <w:spacing w:after="0" w:line="240" w:lineRule="auto"/>
              <w:jc w:val="center"/>
              <w:rPr>
                <w:rFonts w:ascii="Segoe UI Light" w:eastAsia="Lucida Sans Unicode" w:hAnsi="Segoe UI Light" w:cs="Segoe UI Light"/>
                <w:kern w:val="2"/>
                <w:sz w:val="20"/>
                <w:szCs w:val="20"/>
                <w:lang w:eastAsia="hi-IN" w:bidi="hi-IN"/>
              </w:rPr>
            </w:pPr>
            <w:r w:rsidRPr="00E05D09">
              <w:rPr>
                <w:rFonts w:ascii="Segoe UI Light" w:eastAsia="Lucida Sans Unicode" w:hAnsi="Segoe UI Light" w:cs="Segoe UI Light"/>
                <w:kern w:val="2"/>
                <w:sz w:val="20"/>
                <w:szCs w:val="20"/>
                <w:lang w:eastAsia="hi-IN" w:bidi="hi-IN"/>
              </w:rPr>
              <w:t>142</w:t>
            </w:r>
          </w:p>
        </w:tc>
        <w:tc>
          <w:tcPr>
            <w:tcW w:w="2019" w:type="dxa"/>
            <w:tcBorders>
              <w:top w:val="single" w:sz="4" w:space="0" w:color="auto"/>
              <w:left w:val="single" w:sz="4" w:space="0" w:color="000000"/>
              <w:bottom w:val="single" w:sz="4" w:space="0" w:color="auto"/>
              <w:right w:val="single" w:sz="4" w:space="0" w:color="000000"/>
            </w:tcBorders>
            <w:shd w:val="clear" w:color="auto" w:fill="FFFFFF"/>
            <w:vAlign w:val="center"/>
          </w:tcPr>
          <w:p w14:paraId="3AA8DA1E" w14:textId="11EA9442" w:rsidR="00BB5C17" w:rsidRPr="00E05D09" w:rsidRDefault="00235DCF" w:rsidP="00DA7781">
            <w:pPr>
              <w:widowControl w:val="0"/>
              <w:suppressAutoHyphens/>
              <w:snapToGrid w:val="0"/>
              <w:spacing w:after="0" w:line="240" w:lineRule="auto"/>
              <w:jc w:val="center"/>
              <w:rPr>
                <w:rFonts w:ascii="Segoe UI Light" w:eastAsia="Lucida Sans Unicode" w:hAnsi="Segoe UI Light" w:cs="Segoe UI Light"/>
                <w:kern w:val="2"/>
                <w:sz w:val="20"/>
                <w:szCs w:val="20"/>
                <w:lang w:eastAsia="hi-IN" w:bidi="hi-IN"/>
              </w:rPr>
            </w:pPr>
            <w:r w:rsidRPr="00E05D09">
              <w:rPr>
                <w:rFonts w:ascii="Segoe UI Light" w:eastAsia="Lucida Sans Unicode" w:hAnsi="Segoe UI Light" w:cs="Segoe UI Light"/>
                <w:kern w:val="2"/>
                <w:sz w:val="20"/>
                <w:szCs w:val="20"/>
                <w:lang w:eastAsia="hi-IN" w:bidi="hi-IN"/>
              </w:rPr>
              <w:t>786</w:t>
            </w:r>
          </w:p>
        </w:tc>
      </w:tr>
      <w:tr w:rsidR="00BB5C17" w:rsidRPr="00E05D09" w14:paraId="65F36DC6" w14:textId="77777777" w:rsidTr="00DA7781">
        <w:trPr>
          <w:trHeight w:val="525"/>
        </w:trPr>
        <w:tc>
          <w:tcPr>
            <w:tcW w:w="1212" w:type="dxa"/>
            <w:tcBorders>
              <w:top w:val="single" w:sz="4" w:space="0" w:color="auto"/>
              <w:left w:val="single" w:sz="4" w:space="0" w:color="000000"/>
              <w:bottom w:val="single" w:sz="4" w:space="0" w:color="000000"/>
              <w:right w:val="nil"/>
            </w:tcBorders>
            <w:shd w:val="clear" w:color="auto" w:fill="FFFFFF" w:themeFill="background1"/>
            <w:vAlign w:val="center"/>
          </w:tcPr>
          <w:p w14:paraId="61366464" w14:textId="218C423F" w:rsidR="00BB5C17" w:rsidRPr="00E05D09" w:rsidRDefault="00BB5C17" w:rsidP="00DA7781">
            <w:pPr>
              <w:widowControl w:val="0"/>
              <w:suppressAutoHyphens/>
              <w:snapToGrid w:val="0"/>
              <w:spacing w:after="0" w:line="240" w:lineRule="auto"/>
              <w:jc w:val="center"/>
              <w:rPr>
                <w:rFonts w:ascii="Segoe UI Light" w:eastAsia="Lucida Sans Unicode" w:hAnsi="Segoe UI Light" w:cs="Segoe UI Light"/>
                <w:kern w:val="2"/>
                <w:sz w:val="20"/>
                <w:szCs w:val="20"/>
                <w:lang w:eastAsia="hi-IN" w:bidi="hi-IN"/>
              </w:rPr>
            </w:pPr>
            <w:r w:rsidRPr="00E05D09">
              <w:rPr>
                <w:rFonts w:ascii="Segoe UI Light" w:eastAsia="Lucida Sans Unicode" w:hAnsi="Segoe UI Light" w:cs="Segoe UI Light"/>
                <w:kern w:val="2"/>
                <w:sz w:val="20"/>
                <w:szCs w:val="20"/>
                <w:lang w:eastAsia="hi-IN" w:bidi="hi-IN"/>
              </w:rPr>
              <w:t>202</w:t>
            </w:r>
            <w:r w:rsidR="00235DCF" w:rsidRPr="00E05D09">
              <w:rPr>
                <w:rFonts w:ascii="Segoe UI Light" w:eastAsia="Lucida Sans Unicode" w:hAnsi="Segoe UI Light" w:cs="Segoe UI Light"/>
                <w:kern w:val="2"/>
                <w:sz w:val="20"/>
                <w:szCs w:val="20"/>
                <w:lang w:eastAsia="hi-IN" w:bidi="hi-IN"/>
              </w:rPr>
              <w:t>2</w:t>
            </w:r>
            <w:r w:rsidR="00217E9E" w:rsidRPr="00E05D09">
              <w:rPr>
                <w:rFonts w:ascii="Segoe UI Light" w:eastAsia="Lucida Sans Unicode" w:hAnsi="Segoe UI Light" w:cs="Segoe UI Light"/>
                <w:kern w:val="2"/>
                <w:sz w:val="20"/>
                <w:szCs w:val="20"/>
                <w:lang w:eastAsia="hi-IN" w:bidi="hi-IN"/>
              </w:rPr>
              <w:t xml:space="preserve"> r.</w:t>
            </w:r>
          </w:p>
        </w:tc>
        <w:tc>
          <w:tcPr>
            <w:tcW w:w="2828" w:type="dxa"/>
            <w:tcBorders>
              <w:top w:val="single" w:sz="4" w:space="0" w:color="auto"/>
              <w:left w:val="single" w:sz="4" w:space="0" w:color="000000"/>
              <w:bottom w:val="single" w:sz="4" w:space="0" w:color="000000"/>
              <w:right w:val="nil"/>
            </w:tcBorders>
            <w:shd w:val="clear" w:color="auto" w:fill="FFFFFF"/>
            <w:vAlign w:val="center"/>
          </w:tcPr>
          <w:p w14:paraId="7EB638B3" w14:textId="5133BC5B" w:rsidR="00BB5C17" w:rsidRPr="00E05D09" w:rsidRDefault="00BB5C17" w:rsidP="00DA7781">
            <w:pPr>
              <w:widowControl w:val="0"/>
              <w:suppressAutoHyphens/>
              <w:snapToGrid w:val="0"/>
              <w:spacing w:after="0" w:line="240" w:lineRule="auto"/>
              <w:jc w:val="center"/>
              <w:rPr>
                <w:rFonts w:ascii="Segoe UI Light" w:eastAsia="Lucida Sans Unicode" w:hAnsi="Segoe UI Light" w:cs="Segoe UI Light"/>
                <w:kern w:val="2"/>
                <w:sz w:val="20"/>
                <w:szCs w:val="20"/>
                <w:lang w:eastAsia="hi-IN" w:bidi="hi-IN"/>
              </w:rPr>
            </w:pPr>
            <w:r w:rsidRPr="00E05D09">
              <w:rPr>
                <w:rFonts w:ascii="Segoe UI Light" w:eastAsia="Lucida Sans Unicode" w:hAnsi="Segoe UI Light" w:cs="Segoe UI Light"/>
                <w:kern w:val="2"/>
                <w:sz w:val="20"/>
                <w:szCs w:val="20"/>
                <w:lang w:eastAsia="hi-IN" w:bidi="hi-IN"/>
              </w:rPr>
              <w:t>1</w:t>
            </w:r>
            <w:r w:rsidR="00235DCF" w:rsidRPr="00E05D09">
              <w:rPr>
                <w:rFonts w:ascii="Segoe UI Light" w:eastAsia="Lucida Sans Unicode" w:hAnsi="Segoe UI Light" w:cs="Segoe UI Light"/>
                <w:kern w:val="2"/>
                <w:sz w:val="20"/>
                <w:szCs w:val="20"/>
                <w:lang w:eastAsia="hi-IN" w:bidi="hi-IN"/>
              </w:rPr>
              <w:t>51</w:t>
            </w:r>
          </w:p>
        </w:tc>
        <w:tc>
          <w:tcPr>
            <w:tcW w:w="2828" w:type="dxa"/>
            <w:tcBorders>
              <w:top w:val="single" w:sz="4" w:space="0" w:color="auto"/>
              <w:left w:val="single" w:sz="4" w:space="0" w:color="000000"/>
              <w:bottom w:val="single" w:sz="4" w:space="0" w:color="000000"/>
              <w:right w:val="nil"/>
            </w:tcBorders>
            <w:shd w:val="clear" w:color="auto" w:fill="FFFFFF"/>
            <w:vAlign w:val="center"/>
          </w:tcPr>
          <w:p w14:paraId="2FAA2C34" w14:textId="3273B47B" w:rsidR="00BB5C17" w:rsidRPr="00E05D09" w:rsidRDefault="00BB5C17" w:rsidP="00DA7781">
            <w:pPr>
              <w:widowControl w:val="0"/>
              <w:suppressAutoHyphens/>
              <w:snapToGrid w:val="0"/>
              <w:spacing w:after="0" w:line="240" w:lineRule="auto"/>
              <w:jc w:val="center"/>
              <w:rPr>
                <w:rFonts w:ascii="Segoe UI Light" w:eastAsia="Lucida Sans Unicode" w:hAnsi="Segoe UI Light" w:cs="Segoe UI Light"/>
                <w:kern w:val="2"/>
                <w:sz w:val="20"/>
                <w:szCs w:val="20"/>
                <w:lang w:eastAsia="hi-IN" w:bidi="hi-IN"/>
              </w:rPr>
            </w:pPr>
            <w:r w:rsidRPr="00E05D09">
              <w:rPr>
                <w:rFonts w:ascii="Segoe UI Light" w:eastAsia="Lucida Sans Unicode" w:hAnsi="Segoe UI Light" w:cs="Segoe UI Light"/>
                <w:kern w:val="2"/>
                <w:sz w:val="20"/>
                <w:szCs w:val="20"/>
                <w:lang w:eastAsia="hi-IN" w:bidi="hi-IN"/>
              </w:rPr>
              <w:t>1</w:t>
            </w:r>
            <w:r w:rsidR="00235DCF" w:rsidRPr="00E05D09">
              <w:rPr>
                <w:rFonts w:ascii="Segoe UI Light" w:eastAsia="Lucida Sans Unicode" w:hAnsi="Segoe UI Light" w:cs="Segoe UI Light"/>
                <w:kern w:val="2"/>
                <w:sz w:val="20"/>
                <w:szCs w:val="20"/>
                <w:lang w:eastAsia="hi-IN" w:bidi="hi-IN"/>
              </w:rPr>
              <w:t>40</w:t>
            </w:r>
          </w:p>
        </w:tc>
        <w:tc>
          <w:tcPr>
            <w:tcW w:w="2019" w:type="dxa"/>
            <w:tcBorders>
              <w:top w:val="single" w:sz="4" w:space="0" w:color="auto"/>
              <w:left w:val="single" w:sz="4" w:space="0" w:color="000000"/>
              <w:bottom w:val="single" w:sz="4" w:space="0" w:color="000000"/>
              <w:right w:val="single" w:sz="4" w:space="0" w:color="000000"/>
            </w:tcBorders>
            <w:shd w:val="clear" w:color="auto" w:fill="FFFFFF"/>
            <w:vAlign w:val="center"/>
          </w:tcPr>
          <w:p w14:paraId="2E6EA66D" w14:textId="40156B91" w:rsidR="00BB5C17" w:rsidRPr="00E05D09" w:rsidRDefault="00235DCF" w:rsidP="00DA7781">
            <w:pPr>
              <w:widowControl w:val="0"/>
              <w:suppressAutoHyphens/>
              <w:snapToGrid w:val="0"/>
              <w:spacing w:after="0" w:line="240" w:lineRule="auto"/>
              <w:jc w:val="center"/>
              <w:rPr>
                <w:rFonts w:ascii="Segoe UI Light" w:eastAsia="Lucida Sans Unicode" w:hAnsi="Segoe UI Light" w:cs="Segoe UI Light"/>
                <w:kern w:val="2"/>
                <w:sz w:val="20"/>
                <w:szCs w:val="20"/>
                <w:lang w:eastAsia="hi-IN" w:bidi="hi-IN"/>
              </w:rPr>
            </w:pPr>
            <w:r w:rsidRPr="00E05D09">
              <w:rPr>
                <w:rFonts w:ascii="Segoe UI Light" w:eastAsia="Lucida Sans Unicode" w:hAnsi="Segoe UI Light" w:cs="Segoe UI Light"/>
                <w:kern w:val="2"/>
                <w:sz w:val="20"/>
                <w:szCs w:val="20"/>
                <w:lang w:eastAsia="hi-IN" w:bidi="hi-IN"/>
              </w:rPr>
              <w:t>1067</w:t>
            </w:r>
          </w:p>
        </w:tc>
      </w:tr>
    </w:tbl>
    <w:p w14:paraId="46C73E63" w14:textId="77777777" w:rsidR="00BB5C17" w:rsidRPr="00E05D09" w:rsidRDefault="00BB5C17" w:rsidP="00BB5C17">
      <w:pPr>
        <w:suppressAutoHyphens/>
        <w:autoSpaceDN w:val="0"/>
        <w:spacing w:after="0" w:line="276" w:lineRule="auto"/>
        <w:jc w:val="both"/>
        <w:textAlignment w:val="baseline"/>
        <w:rPr>
          <w:rFonts w:ascii="Segoe UI Light" w:eastAsia="NSimSun" w:hAnsi="Segoe UI Light" w:cs="Segoe UI Light"/>
          <w:kern w:val="3"/>
          <w:sz w:val="18"/>
          <w:szCs w:val="18"/>
          <w:lang w:eastAsia="zh-CN" w:bidi="hi-IN"/>
        </w:rPr>
      </w:pPr>
      <w:r w:rsidRPr="00E05D09">
        <w:rPr>
          <w:rFonts w:ascii="Segoe UI Light" w:eastAsia="NSimSun" w:hAnsi="Segoe UI Light" w:cs="Segoe UI Light"/>
          <w:kern w:val="3"/>
          <w:sz w:val="18"/>
          <w:szCs w:val="18"/>
          <w:lang w:eastAsia="zh-CN" w:bidi="hi-IN"/>
        </w:rPr>
        <w:t>Źródło: dane PCPR Nakło nad Notecią</w:t>
      </w:r>
    </w:p>
    <w:p w14:paraId="7FF0B468" w14:textId="10CC69ED" w:rsidR="00BB5C17" w:rsidRPr="00E05D09" w:rsidRDefault="00BB5C17" w:rsidP="00BB5C17">
      <w:pPr>
        <w:suppressAutoHyphens/>
        <w:autoSpaceDN w:val="0"/>
        <w:spacing w:after="0" w:line="276" w:lineRule="auto"/>
        <w:jc w:val="both"/>
        <w:textAlignment w:val="baseline"/>
        <w:rPr>
          <w:rFonts w:ascii="Segoe UI Light" w:eastAsia="NSimSun" w:hAnsi="Segoe UI Light" w:cs="Segoe UI Light"/>
          <w:kern w:val="3"/>
          <w:sz w:val="20"/>
          <w:szCs w:val="20"/>
          <w:highlight w:val="yellow"/>
          <w:lang w:eastAsia="zh-CN" w:bidi="hi-IN"/>
        </w:rPr>
      </w:pPr>
    </w:p>
    <w:tbl>
      <w:tblPr>
        <w:tblStyle w:val="rednialista1akcent2"/>
        <w:tblW w:w="0" w:type="auto"/>
        <w:tblBorders>
          <w:top w:val="none" w:sz="0" w:space="0" w:color="auto"/>
          <w:bottom w:val="single" w:sz="8" w:space="0" w:color="1F3864" w:themeColor="accent1" w:themeShade="80"/>
        </w:tblBorders>
        <w:tblLook w:val="04A0" w:firstRow="1" w:lastRow="0" w:firstColumn="1" w:lastColumn="0" w:noHBand="0" w:noVBand="1"/>
      </w:tblPr>
      <w:tblGrid>
        <w:gridCol w:w="9070"/>
      </w:tblGrid>
      <w:tr w:rsidR="00DA7781" w:rsidRPr="00E05D09" w14:paraId="2CA9BEAD" w14:textId="77777777" w:rsidTr="00616B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top w:val="none" w:sz="0" w:space="0" w:color="auto"/>
              <w:bottom w:val="none" w:sz="0" w:space="0" w:color="auto"/>
            </w:tcBorders>
            <w:shd w:val="clear" w:color="auto" w:fill="auto"/>
          </w:tcPr>
          <w:p w14:paraId="530973BB" w14:textId="77777777" w:rsidR="00DA7781" w:rsidRPr="00E05D09" w:rsidRDefault="00DA7781" w:rsidP="00616B42">
            <w:pPr>
              <w:pStyle w:val="Bezodstpw"/>
              <w:spacing w:line="360" w:lineRule="auto"/>
              <w:contextualSpacing/>
              <w:rPr>
                <w:rFonts w:ascii="Segoe UI Light" w:eastAsia="Calibri" w:hAnsi="Segoe UI Light" w:cs="Segoe UI Light"/>
                <w:b w:val="0"/>
                <w:bCs w:val="0"/>
                <w:color w:val="1F3864" w:themeColor="accent1" w:themeShade="80"/>
                <w:highlight w:val="yellow"/>
              </w:rPr>
            </w:pPr>
            <w:r w:rsidRPr="00E05D09">
              <w:rPr>
                <w:rFonts w:ascii="Segoe UI Light" w:eastAsia="Calibri" w:hAnsi="Segoe UI Light" w:cs="Segoe UI Light"/>
                <w:b w:val="0"/>
                <w:bCs w:val="0"/>
                <w:color w:val="1F3864" w:themeColor="accent1" w:themeShade="80"/>
                <w:highlight w:val="yellow"/>
              </w:rPr>
              <w:lastRenderedPageBreak/>
              <w:br/>
            </w:r>
            <w:r w:rsidRPr="00E05D09">
              <w:rPr>
                <w:rFonts w:ascii="Segoe UI Light" w:eastAsia="Calibri" w:hAnsi="Segoe UI Light" w:cs="Segoe UI Light"/>
                <w:b w:val="0"/>
                <w:bCs w:val="0"/>
                <w:color w:val="1F3864" w:themeColor="accent1" w:themeShade="80"/>
              </w:rPr>
              <w:t>WSPIERANIE OSÓB NIEPEŁNOSPRAWNYCH</w:t>
            </w:r>
          </w:p>
        </w:tc>
      </w:tr>
    </w:tbl>
    <w:p w14:paraId="17B2D368" w14:textId="77777777" w:rsidR="00DA7781" w:rsidRPr="00E05D09" w:rsidRDefault="00DA7781" w:rsidP="00BB5C17">
      <w:pPr>
        <w:spacing w:after="0" w:line="360" w:lineRule="auto"/>
        <w:jc w:val="both"/>
        <w:rPr>
          <w:rFonts w:ascii="Segoe UI Light" w:eastAsia="Calibri" w:hAnsi="Segoe UI Light" w:cs="Segoe UI Light"/>
          <w:b/>
          <w:bCs/>
          <w:sz w:val="20"/>
          <w:szCs w:val="20"/>
          <w:highlight w:val="yellow"/>
          <w:u w:val="single"/>
        </w:rPr>
      </w:pPr>
    </w:p>
    <w:p w14:paraId="47B27B13" w14:textId="25286A36" w:rsidR="00DA7781" w:rsidRPr="00E05D09" w:rsidRDefault="00BB5C17" w:rsidP="00BB5C17">
      <w:p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Do najważniejszych zadań realizowanych przez powiat z zakresu rehabilitacji społecznej wykonywanych przez Powiatowe Centrum Pomocy Rodzinie należy:</w:t>
      </w:r>
    </w:p>
    <w:p w14:paraId="65CA27A4" w14:textId="1622D614" w:rsidR="00BB5C17" w:rsidRPr="00E05D09" w:rsidRDefault="00BB5C17">
      <w:pPr>
        <w:pStyle w:val="Akapitzlist"/>
        <w:numPr>
          <w:ilvl w:val="1"/>
          <w:numId w:val="70"/>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dofinansowanie utworzenia warsztatu terapii zajęciowej;</w:t>
      </w:r>
    </w:p>
    <w:p w14:paraId="175FAE73" w14:textId="77A00799" w:rsidR="00BB5C17" w:rsidRPr="00E05D09" w:rsidRDefault="00BB5C17">
      <w:pPr>
        <w:pStyle w:val="Akapitzlist"/>
        <w:numPr>
          <w:ilvl w:val="1"/>
          <w:numId w:val="70"/>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dofinansowanie kosztów działania warsztatów terapii zajęciowej;</w:t>
      </w:r>
    </w:p>
    <w:p w14:paraId="4CB42C85" w14:textId="48F53A39" w:rsidR="00BB5C17" w:rsidRPr="00E05D09" w:rsidRDefault="00BB5C17">
      <w:pPr>
        <w:pStyle w:val="Akapitzlist"/>
        <w:numPr>
          <w:ilvl w:val="1"/>
          <w:numId w:val="70"/>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dofinansowanie uczestnictwa osób niepełnosprawnych i ich opiekunów w turnusie rehabilitacyjnym;</w:t>
      </w:r>
    </w:p>
    <w:p w14:paraId="371CD3BE" w14:textId="151CAC81" w:rsidR="00BB5C17" w:rsidRPr="00E05D09" w:rsidRDefault="00BB5C17">
      <w:pPr>
        <w:pStyle w:val="Akapitzlist"/>
        <w:numPr>
          <w:ilvl w:val="1"/>
          <w:numId w:val="70"/>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dofinansowanie zaopatrzenia w sprzęt rehabilitacyjny, przedmioty ortopedyczne i środki pomocnicze przyznawane osobom niepełnosprawnym na podstawie odrębnych przepisów;</w:t>
      </w:r>
    </w:p>
    <w:p w14:paraId="67F3E94D" w14:textId="4F2A3C6B" w:rsidR="00BB5C17" w:rsidRPr="00E05D09" w:rsidRDefault="00BB5C17">
      <w:pPr>
        <w:pStyle w:val="Akapitzlist"/>
        <w:numPr>
          <w:ilvl w:val="1"/>
          <w:numId w:val="70"/>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 xml:space="preserve">dofinansowanie likwidacji barier architektonicznych, w komunikowaniu się, technicznych, w związku </w:t>
      </w:r>
      <w:r w:rsidR="00405E29" w:rsidRPr="00E05D09">
        <w:rPr>
          <w:rFonts w:ascii="Segoe UI Light" w:eastAsia="Calibri" w:hAnsi="Segoe UI Light" w:cs="Segoe UI Light"/>
          <w:sz w:val="20"/>
          <w:szCs w:val="20"/>
        </w:rPr>
        <w:br/>
      </w:r>
      <w:r w:rsidRPr="00E05D09">
        <w:rPr>
          <w:rFonts w:ascii="Segoe UI Light" w:eastAsia="Calibri" w:hAnsi="Segoe UI Light" w:cs="Segoe UI Light"/>
          <w:sz w:val="20"/>
          <w:szCs w:val="20"/>
        </w:rPr>
        <w:t>z indywidualnymi potrzebami osób niepełnosprawnych;</w:t>
      </w:r>
    </w:p>
    <w:p w14:paraId="134A218B" w14:textId="5C452365" w:rsidR="00BB5C17" w:rsidRPr="00E05D09" w:rsidRDefault="00BB5C17">
      <w:pPr>
        <w:pStyle w:val="Akapitzlist"/>
        <w:numPr>
          <w:ilvl w:val="1"/>
          <w:numId w:val="70"/>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dofinansowanie sportu, kultury, rekreacji i turystyki osób niepełnosprawnych;</w:t>
      </w:r>
    </w:p>
    <w:p w14:paraId="1DF57A8F" w14:textId="54EECBC4" w:rsidR="00BB5C17" w:rsidRPr="00E05D09" w:rsidRDefault="00BB5C17">
      <w:pPr>
        <w:pStyle w:val="Akapitzlist"/>
        <w:numPr>
          <w:ilvl w:val="1"/>
          <w:numId w:val="70"/>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pilotażowy program „Aktywny samorząd”.</w:t>
      </w:r>
    </w:p>
    <w:p w14:paraId="6D6B881A" w14:textId="77777777" w:rsidR="00BB5C17" w:rsidRPr="00E05D09" w:rsidRDefault="00BB5C17" w:rsidP="00BB5C17">
      <w:pPr>
        <w:spacing w:after="0" w:line="276" w:lineRule="auto"/>
        <w:jc w:val="both"/>
        <w:rPr>
          <w:rFonts w:ascii="Segoe UI Light" w:eastAsia="Times New Roman" w:hAnsi="Segoe UI Light" w:cs="Segoe UI Light"/>
          <w:b/>
          <w:bCs/>
          <w:color w:val="000000"/>
          <w:sz w:val="20"/>
          <w:szCs w:val="20"/>
          <w:highlight w:val="yellow"/>
          <w:lang w:eastAsia="pl-PL"/>
        </w:rPr>
      </w:pPr>
    </w:p>
    <w:p w14:paraId="51514A93" w14:textId="6F93930C" w:rsidR="00BB5C17" w:rsidRPr="00E05D09" w:rsidRDefault="00BB5C17" w:rsidP="00BB5C17">
      <w:pPr>
        <w:widowControl w:val="0"/>
        <w:suppressAutoHyphens/>
        <w:autoSpaceDN w:val="0"/>
        <w:spacing w:after="0" w:line="276" w:lineRule="auto"/>
        <w:jc w:val="both"/>
        <w:rPr>
          <w:rFonts w:ascii="Segoe UI Light" w:eastAsia="Lucida Sans Unicode" w:hAnsi="Segoe UI Light" w:cs="Segoe UI Light"/>
          <w:kern w:val="3"/>
          <w:sz w:val="20"/>
          <w:szCs w:val="20"/>
          <w:lang w:eastAsia="zh-CN" w:bidi="hi-IN"/>
        </w:rPr>
      </w:pPr>
      <w:r w:rsidRPr="00E05D09">
        <w:rPr>
          <w:rFonts w:ascii="Segoe UI Light" w:eastAsia="Lucida Sans Unicode" w:hAnsi="Segoe UI Light" w:cs="Segoe UI Light"/>
          <w:kern w:val="3"/>
          <w:sz w:val="20"/>
          <w:szCs w:val="20"/>
          <w:lang w:eastAsia="zh-CN" w:bidi="hi-IN"/>
        </w:rPr>
        <w:t>Dofinansowanie</w:t>
      </w:r>
      <w:r w:rsidRPr="00E05D09">
        <w:rPr>
          <w:rFonts w:ascii="Segoe UI Light" w:eastAsia="Calibri" w:hAnsi="Segoe UI Light" w:cs="Segoe UI Light"/>
          <w:kern w:val="3"/>
          <w:sz w:val="20"/>
          <w:szCs w:val="20"/>
          <w:lang w:eastAsia="zh-CN" w:bidi="hi-IN"/>
        </w:rPr>
        <w:t xml:space="preserve"> </w:t>
      </w:r>
      <w:r w:rsidRPr="00E05D09">
        <w:rPr>
          <w:rFonts w:ascii="Segoe UI Light" w:eastAsia="Lucida Sans Unicode" w:hAnsi="Segoe UI Light" w:cs="Segoe UI Light"/>
          <w:kern w:val="3"/>
          <w:sz w:val="20"/>
          <w:szCs w:val="20"/>
          <w:lang w:eastAsia="zh-CN" w:bidi="hi-IN"/>
        </w:rPr>
        <w:t>do</w:t>
      </w:r>
      <w:r w:rsidRPr="00E05D09">
        <w:rPr>
          <w:rFonts w:ascii="Segoe UI Light" w:eastAsia="Calibri" w:hAnsi="Segoe UI Light" w:cs="Segoe UI Light"/>
          <w:kern w:val="3"/>
          <w:sz w:val="20"/>
          <w:szCs w:val="20"/>
          <w:lang w:eastAsia="zh-CN" w:bidi="hi-IN"/>
        </w:rPr>
        <w:t xml:space="preserve"> </w:t>
      </w:r>
      <w:r w:rsidRPr="00E05D09">
        <w:rPr>
          <w:rFonts w:ascii="Segoe UI Light" w:eastAsia="Lucida Sans Unicode" w:hAnsi="Segoe UI Light" w:cs="Segoe UI Light"/>
          <w:kern w:val="3"/>
          <w:sz w:val="20"/>
          <w:szCs w:val="20"/>
          <w:lang w:eastAsia="zh-CN" w:bidi="hi-IN"/>
        </w:rPr>
        <w:t>utworzenia</w:t>
      </w:r>
      <w:r w:rsidRPr="00E05D09">
        <w:rPr>
          <w:rFonts w:ascii="Segoe UI Light" w:eastAsia="Calibri" w:hAnsi="Segoe UI Light" w:cs="Segoe UI Light"/>
          <w:kern w:val="3"/>
          <w:sz w:val="20"/>
          <w:szCs w:val="20"/>
          <w:lang w:eastAsia="zh-CN" w:bidi="hi-IN"/>
        </w:rPr>
        <w:t xml:space="preserve"> </w:t>
      </w:r>
      <w:r w:rsidRPr="00E05D09">
        <w:rPr>
          <w:rFonts w:ascii="Segoe UI Light" w:eastAsia="Lucida Sans Unicode" w:hAnsi="Segoe UI Light" w:cs="Segoe UI Light"/>
          <w:kern w:val="3"/>
          <w:sz w:val="20"/>
          <w:szCs w:val="20"/>
          <w:lang w:eastAsia="zh-CN" w:bidi="hi-IN"/>
        </w:rPr>
        <w:t>warsztatu</w:t>
      </w:r>
      <w:r w:rsidRPr="00E05D09">
        <w:rPr>
          <w:rFonts w:ascii="Segoe UI Light" w:eastAsia="Calibri" w:hAnsi="Segoe UI Light" w:cs="Segoe UI Light"/>
          <w:kern w:val="3"/>
          <w:sz w:val="20"/>
          <w:szCs w:val="20"/>
          <w:lang w:eastAsia="zh-CN" w:bidi="hi-IN"/>
        </w:rPr>
        <w:t xml:space="preserve"> </w:t>
      </w:r>
      <w:r w:rsidRPr="00E05D09">
        <w:rPr>
          <w:rFonts w:ascii="Segoe UI Light" w:eastAsia="Lucida Sans Unicode" w:hAnsi="Segoe UI Light" w:cs="Segoe UI Light"/>
          <w:kern w:val="3"/>
          <w:sz w:val="20"/>
          <w:szCs w:val="20"/>
          <w:lang w:eastAsia="zh-CN" w:bidi="hi-IN"/>
        </w:rPr>
        <w:t>terapii</w:t>
      </w:r>
      <w:r w:rsidRPr="00E05D09">
        <w:rPr>
          <w:rFonts w:ascii="Segoe UI Light" w:eastAsia="Calibri" w:hAnsi="Segoe UI Light" w:cs="Segoe UI Light"/>
          <w:kern w:val="3"/>
          <w:sz w:val="20"/>
          <w:szCs w:val="20"/>
          <w:lang w:eastAsia="zh-CN" w:bidi="hi-IN"/>
        </w:rPr>
        <w:t xml:space="preserve"> </w:t>
      </w:r>
      <w:r w:rsidRPr="00E05D09">
        <w:rPr>
          <w:rFonts w:ascii="Segoe UI Light" w:eastAsia="Lucida Sans Unicode" w:hAnsi="Segoe UI Light" w:cs="Segoe UI Light"/>
          <w:kern w:val="3"/>
          <w:sz w:val="20"/>
          <w:szCs w:val="20"/>
          <w:lang w:eastAsia="zh-CN" w:bidi="hi-IN"/>
        </w:rPr>
        <w:t>zajęciowej</w:t>
      </w:r>
      <w:r w:rsidRPr="00E05D09">
        <w:rPr>
          <w:rFonts w:ascii="Segoe UI Light" w:eastAsia="Calibri" w:hAnsi="Segoe UI Light" w:cs="Segoe UI Light"/>
          <w:kern w:val="3"/>
          <w:sz w:val="20"/>
          <w:szCs w:val="20"/>
          <w:lang w:eastAsia="zh-CN" w:bidi="hi-IN"/>
        </w:rPr>
        <w:t xml:space="preserve"> </w:t>
      </w:r>
      <w:r w:rsidRPr="00E05D09">
        <w:rPr>
          <w:rFonts w:ascii="Segoe UI Light" w:eastAsia="Lucida Sans Unicode" w:hAnsi="Segoe UI Light" w:cs="Segoe UI Light"/>
          <w:kern w:val="3"/>
          <w:sz w:val="20"/>
          <w:szCs w:val="20"/>
          <w:lang w:eastAsia="zh-CN" w:bidi="hi-IN"/>
        </w:rPr>
        <w:t>lub</w:t>
      </w:r>
      <w:r w:rsidRPr="00E05D09">
        <w:rPr>
          <w:rFonts w:ascii="Segoe UI Light" w:eastAsia="Calibri" w:hAnsi="Segoe UI Light" w:cs="Segoe UI Light"/>
          <w:kern w:val="3"/>
          <w:sz w:val="20"/>
          <w:szCs w:val="20"/>
          <w:lang w:eastAsia="zh-CN" w:bidi="hi-IN"/>
        </w:rPr>
        <w:t xml:space="preserve"> </w:t>
      </w:r>
      <w:r w:rsidRPr="00E05D09">
        <w:rPr>
          <w:rFonts w:ascii="Segoe UI Light" w:eastAsia="Lucida Sans Unicode" w:hAnsi="Segoe UI Light" w:cs="Segoe UI Light"/>
          <w:kern w:val="3"/>
          <w:sz w:val="20"/>
          <w:szCs w:val="20"/>
          <w:lang w:eastAsia="zh-CN" w:bidi="hi-IN"/>
        </w:rPr>
        <w:t>zwiększenia</w:t>
      </w:r>
      <w:r w:rsidRPr="00E05D09">
        <w:rPr>
          <w:rFonts w:ascii="Segoe UI Light" w:eastAsia="Calibri" w:hAnsi="Segoe UI Light" w:cs="Segoe UI Light"/>
          <w:kern w:val="3"/>
          <w:sz w:val="20"/>
          <w:szCs w:val="20"/>
          <w:lang w:eastAsia="zh-CN" w:bidi="hi-IN"/>
        </w:rPr>
        <w:t xml:space="preserve"> </w:t>
      </w:r>
      <w:r w:rsidRPr="00E05D09">
        <w:rPr>
          <w:rFonts w:ascii="Segoe UI Light" w:eastAsia="Lucida Sans Unicode" w:hAnsi="Segoe UI Light" w:cs="Segoe UI Light"/>
          <w:kern w:val="3"/>
          <w:sz w:val="20"/>
          <w:szCs w:val="20"/>
          <w:lang w:eastAsia="zh-CN" w:bidi="hi-IN"/>
        </w:rPr>
        <w:t>liczby</w:t>
      </w:r>
      <w:r w:rsidRPr="00E05D09">
        <w:rPr>
          <w:rFonts w:ascii="Segoe UI Light" w:eastAsia="Calibri" w:hAnsi="Segoe UI Light" w:cs="Segoe UI Light"/>
          <w:kern w:val="3"/>
          <w:sz w:val="20"/>
          <w:szCs w:val="20"/>
          <w:lang w:eastAsia="zh-CN" w:bidi="hi-IN"/>
        </w:rPr>
        <w:t xml:space="preserve"> </w:t>
      </w:r>
      <w:r w:rsidRPr="00E05D09">
        <w:rPr>
          <w:rFonts w:ascii="Segoe UI Light" w:eastAsia="Lucida Sans Unicode" w:hAnsi="Segoe UI Light" w:cs="Segoe UI Light"/>
          <w:kern w:val="3"/>
          <w:sz w:val="20"/>
          <w:szCs w:val="20"/>
          <w:lang w:eastAsia="zh-CN" w:bidi="hi-IN"/>
        </w:rPr>
        <w:t>miejsc</w:t>
      </w:r>
      <w:r w:rsidR="00161A76" w:rsidRPr="00E05D09">
        <w:rPr>
          <w:rFonts w:ascii="Segoe UI Light" w:eastAsia="Lucida Sans Unicode" w:hAnsi="Segoe UI Light" w:cs="Segoe UI Light"/>
          <w:kern w:val="3"/>
          <w:sz w:val="20"/>
          <w:szCs w:val="20"/>
          <w:lang w:eastAsia="zh-CN" w:bidi="hi-IN"/>
        </w:rPr>
        <w:t>:</w:t>
      </w:r>
    </w:p>
    <w:tbl>
      <w:tblPr>
        <w:tblW w:w="9150" w:type="dxa"/>
        <w:tblLayout w:type="fixed"/>
        <w:tblCellMar>
          <w:left w:w="10" w:type="dxa"/>
          <w:right w:w="10" w:type="dxa"/>
        </w:tblCellMar>
        <w:tblLook w:val="04A0" w:firstRow="1" w:lastRow="0" w:firstColumn="1" w:lastColumn="0" w:noHBand="0" w:noVBand="1"/>
      </w:tblPr>
      <w:tblGrid>
        <w:gridCol w:w="3021"/>
        <w:gridCol w:w="3022"/>
        <w:gridCol w:w="3107"/>
      </w:tblGrid>
      <w:tr w:rsidR="00BB5C17" w:rsidRPr="00E05D09" w14:paraId="48889F7F" w14:textId="77777777" w:rsidTr="006E169F">
        <w:trPr>
          <w:trHeight w:val="364"/>
        </w:trPr>
        <w:tc>
          <w:tcPr>
            <w:tcW w:w="3021" w:type="dxa"/>
            <w:tcBorders>
              <w:top w:val="single" w:sz="2" w:space="0" w:color="000001"/>
              <w:left w:val="single" w:sz="2" w:space="0" w:color="000001"/>
              <w:bottom w:val="single" w:sz="2" w:space="0" w:color="000001"/>
              <w:right w:val="nil"/>
            </w:tcBorders>
            <w:shd w:val="clear" w:color="auto" w:fill="D5DCE4" w:themeFill="text2" w:themeFillTint="33"/>
            <w:tcMar>
              <w:top w:w="55" w:type="dxa"/>
              <w:left w:w="55" w:type="dxa"/>
              <w:bottom w:w="55" w:type="dxa"/>
              <w:right w:w="55" w:type="dxa"/>
            </w:tcMar>
            <w:hideMark/>
          </w:tcPr>
          <w:p w14:paraId="36A6D06E" w14:textId="77777777" w:rsidR="00BB5C17" w:rsidRPr="00E05D09" w:rsidRDefault="00BB5C17" w:rsidP="00DA7781">
            <w:pPr>
              <w:widowControl w:val="0"/>
              <w:suppressAutoHyphens/>
              <w:spacing w:after="0" w:line="252"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Rok</w:t>
            </w:r>
          </w:p>
        </w:tc>
        <w:tc>
          <w:tcPr>
            <w:tcW w:w="3022" w:type="dxa"/>
            <w:tcBorders>
              <w:top w:val="single" w:sz="2" w:space="0" w:color="000001"/>
              <w:left w:val="single" w:sz="2" w:space="0" w:color="000001"/>
              <w:bottom w:val="single" w:sz="2" w:space="0" w:color="000001"/>
              <w:right w:val="nil"/>
            </w:tcBorders>
            <w:shd w:val="clear" w:color="auto" w:fill="D5DCE4" w:themeFill="text2" w:themeFillTint="33"/>
            <w:tcMar>
              <w:top w:w="55" w:type="dxa"/>
              <w:left w:w="55" w:type="dxa"/>
              <w:bottom w:w="55" w:type="dxa"/>
              <w:right w:w="55" w:type="dxa"/>
            </w:tcMar>
            <w:hideMark/>
          </w:tcPr>
          <w:p w14:paraId="3896DC6F" w14:textId="77777777" w:rsidR="00BB5C17" w:rsidRPr="00E05D09" w:rsidRDefault="00BB5C17" w:rsidP="00DA7781">
            <w:pPr>
              <w:widowControl w:val="0"/>
              <w:suppressAutoHyphens/>
              <w:spacing w:after="0" w:line="252"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Liczba</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uczestników</w:t>
            </w:r>
          </w:p>
        </w:tc>
        <w:tc>
          <w:tcPr>
            <w:tcW w:w="3107" w:type="dxa"/>
            <w:tcBorders>
              <w:top w:val="single" w:sz="2" w:space="0" w:color="000001"/>
              <w:left w:val="single" w:sz="2" w:space="0" w:color="000001"/>
              <w:bottom w:val="single" w:sz="2" w:space="0" w:color="000001"/>
              <w:right w:val="single" w:sz="2" w:space="0" w:color="000001"/>
            </w:tcBorders>
            <w:shd w:val="clear" w:color="auto" w:fill="D5DCE4" w:themeFill="text2" w:themeFillTint="33"/>
            <w:tcMar>
              <w:top w:w="55" w:type="dxa"/>
              <w:left w:w="55" w:type="dxa"/>
              <w:bottom w:w="55" w:type="dxa"/>
              <w:right w:w="55" w:type="dxa"/>
            </w:tcMar>
            <w:hideMark/>
          </w:tcPr>
          <w:p w14:paraId="0E936B50" w14:textId="77777777" w:rsidR="00BB5C17" w:rsidRPr="00E05D09" w:rsidRDefault="00BB5C17" w:rsidP="00DA7781">
            <w:pPr>
              <w:widowControl w:val="0"/>
              <w:suppressAutoHyphens/>
              <w:spacing w:after="0" w:line="252"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Kwota</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dofinansowania</w:t>
            </w:r>
          </w:p>
        </w:tc>
      </w:tr>
      <w:tr w:rsidR="00BB5C17" w:rsidRPr="00E05D09" w14:paraId="73A535F5" w14:textId="77777777" w:rsidTr="006E169F">
        <w:trPr>
          <w:trHeight w:val="364"/>
        </w:trPr>
        <w:tc>
          <w:tcPr>
            <w:tcW w:w="3021" w:type="dxa"/>
            <w:tcBorders>
              <w:top w:val="nil"/>
              <w:left w:val="single" w:sz="2" w:space="0" w:color="000001"/>
              <w:bottom w:val="single" w:sz="2" w:space="0" w:color="000001"/>
              <w:right w:val="nil"/>
            </w:tcBorders>
            <w:tcMar>
              <w:top w:w="55" w:type="dxa"/>
              <w:left w:w="55" w:type="dxa"/>
              <w:bottom w:w="55" w:type="dxa"/>
              <w:right w:w="55" w:type="dxa"/>
            </w:tcMar>
            <w:hideMark/>
          </w:tcPr>
          <w:p w14:paraId="3C5BB742" w14:textId="22AEAC3E" w:rsidR="00BB5C17" w:rsidRPr="00E05D09" w:rsidRDefault="00BB5C17" w:rsidP="00DA7781">
            <w:pPr>
              <w:widowControl w:val="0"/>
              <w:suppressAutoHyphens/>
              <w:spacing w:after="0" w:line="252"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202</w:t>
            </w:r>
            <w:r w:rsidR="00F223D6" w:rsidRPr="00E05D09">
              <w:rPr>
                <w:rFonts w:ascii="Segoe UI Light" w:eastAsia="Lucida Sans Unicode" w:hAnsi="Segoe UI Light" w:cs="Segoe UI Light"/>
                <w:sz w:val="20"/>
                <w:szCs w:val="20"/>
                <w:lang w:eastAsia="hi-IN" w:bidi="hi-IN"/>
              </w:rPr>
              <w:t>2</w:t>
            </w:r>
          </w:p>
        </w:tc>
        <w:tc>
          <w:tcPr>
            <w:tcW w:w="3022" w:type="dxa"/>
            <w:tcBorders>
              <w:top w:val="nil"/>
              <w:left w:val="single" w:sz="2" w:space="0" w:color="000001"/>
              <w:bottom w:val="single" w:sz="2" w:space="0" w:color="000001"/>
              <w:right w:val="nil"/>
            </w:tcBorders>
            <w:tcMar>
              <w:top w:w="55" w:type="dxa"/>
              <w:left w:w="55" w:type="dxa"/>
              <w:bottom w:w="55" w:type="dxa"/>
              <w:right w:w="55" w:type="dxa"/>
            </w:tcMar>
            <w:hideMark/>
          </w:tcPr>
          <w:p w14:paraId="25923CF0" w14:textId="478772B4" w:rsidR="00BB5C17" w:rsidRPr="00E05D09" w:rsidRDefault="00F223D6" w:rsidP="00DA7781">
            <w:pPr>
              <w:widowControl w:val="0"/>
              <w:suppressAutoHyphens/>
              <w:spacing w:after="0" w:line="252"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10</w:t>
            </w:r>
          </w:p>
        </w:tc>
        <w:tc>
          <w:tcPr>
            <w:tcW w:w="3107" w:type="dxa"/>
            <w:tcBorders>
              <w:top w:val="nil"/>
              <w:left w:val="single" w:sz="2" w:space="0" w:color="000001"/>
              <w:bottom w:val="single" w:sz="2" w:space="0" w:color="000001"/>
              <w:right w:val="single" w:sz="2" w:space="0" w:color="000001"/>
            </w:tcBorders>
            <w:tcMar>
              <w:top w:w="55" w:type="dxa"/>
              <w:left w:w="55" w:type="dxa"/>
              <w:bottom w:w="55" w:type="dxa"/>
              <w:right w:w="55" w:type="dxa"/>
            </w:tcMar>
            <w:hideMark/>
          </w:tcPr>
          <w:p w14:paraId="7638947B" w14:textId="09D102B5" w:rsidR="00BB5C17" w:rsidRPr="00E05D09" w:rsidRDefault="00F223D6" w:rsidP="00DA7781">
            <w:pPr>
              <w:widowControl w:val="0"/>
              <w:suppressAutoHyphens/>
              <w:spacing w:after="0" w:line="252"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258 960,00 zł</w:t>
            </w:r>
          </w:p>
        </w:tc>
      </w:tr>
    </w:tbl>
    <w:p w14:paraId="2413DAD6" w14:textId="1D23D28F" w:rsidR="00BB5C17" w:rsidRPr="00E05D09" w:rsidRDefault="00BB5C17" w:rsidP="00BB5C17">
      <w:pPr>
        <w:widowControl w:val="0"/>
        <w:suppressAutoHyphens/>
        <w:spacing w:after="0" w:line="240" w:lineRule="auto"/>
        <w:jc w:val="both"/>
        <w:rPr>
          <w:rFonts w:ascii="Segoe UI Light" w:eastAsia="Lucida Sans Unicode" w:hAnsi="Segoe UI Light" w:cs="Segoe UI Light"/>
          <w:b/>
          <w:bCs/>
          <w:kern w:val="3"/>
          <w:sz w:val="18"/>
          <w:szCs w:val="18"/>
          <w:lang w:eastAsia="hi-IN" w:bidi="hi-IN"/>
        </w:rPr>
      </w:pPr>
      <w:r w:rsidRPr="00E05D09">
        <w:rPr>
          <w:rFonts w:ascii="Segoe UI Light" w:eastAsia="Lucida Sans Unicode" w:hAnsi="Segoe UI Light" w:cs="Segoe UI Light"/>
          <w:sz w:val="18"/>
          <w:szCs w:val="18"/>
          <w:lang w:eastAsia="hi-IN" w:bidi="hi-IN"/>
        </w:rPr>
        <w:t>Źródło:</w:t>
      </w:r>
      <w:r w:rsidRPr="00E05D09">
        <w:rPr>
          <w:rFonts w:ascii="Segoe UI Light" w:eastAsia="Calibri" w:hAnsi="Segoe UI Light" w:cs="Segoe UI Light"/>
          <w:sz w:val="18"/>
          <w:szCs w:val="18"/>
          <w:lang w:eastAsia="hi-IN" w:bidi="hi-IN"/>
        </w:rPr>
        <w:t xml:space="preserve"> </w:t>
      </w:r>
      <w:r w:rsidRPr="00E05D09">
        <w:rPr>
          <w:rFonts w:ascii="Segoe UI Light" w:eastAsia="Lucida Sans Unicode" w:hAnsi="Segoe UI Light" w:cs="Segoe UI Light"/>
          <w:sz w:val="18"/>
          <w:szCs w:val="18"/>
          <w:lang w:eastAsia="hi-IN" w:bidi="hi-IN"/>
        </w:rPr>
        <w:t>dane</w:t>
      </w:r>
      <w:r w:rsidRPr="00E05D09">
        <w:rPr>
          <w:rFonts w:ascii="Segoe UI Light" w:eastAsia="Calibri" w:hAnsi="Segoe UI Light" w:cs="Segoe UI Light"/>
          <w:sz w:val="18"/>
          <w:szCs w:val="18"/>
          <w:lang w:eastAsia="hi-IN" w:bidi="hi-IN"/>
        </w:rPr>
        <w:t xml:space="preserve"> </w:t>
      </w:r>
      <w:r w:rsidRPr="00E05D09">
        <w:rPr>
          <w:rFonts w:ascii="Segoe UI Light" w:eastAsia="Arial" w:hAnsi="Segoe UI Light" w:cs="Segoe UI Light"/>
          <w:sz w:val="18"/>
          <w:szCs w:val="18"/>
          <w:lang w:eastAsia="hi-IN" w:bidi="hi-IN"/>
        </w:rPr>
        <w:t>PCPR</w:t>
      </w:r>
      <w:r w:rsidRPr="00E05D09">
        <w:rPr>
          <w:rFonts w:ascii="Segoe UI Light" w:eastAsia="Calibri" w:hAnsi="Segoe UI Light" w:cs="Segoe UI Light"/>
          <w:sz w:val="18"/>
          <w:szCs w:val="18"/>
          <w:lang w:eastAsia="hi-IN" w:bidi="hi-IN"/>
        </w:rPr>
        <w:t xml:space="preserve"> </w:t>
      </w:r>
      <w:r w:rsidRPr="00E05D09">
        <w:rPr>
          <w:rFonts w:ascii="Segoe UI Light" w:eastAsia="Lucida Sans Unicode" w:hAnsi="Segoe UI Light" w:cs="Segoe UI Light"/>
          <w:sz w:val="18"/>
          <w:szCs w:val="18"/>
          <w:lang w:eastAsia="hi-IN" w:bidi="hi-IN"/>
        </w:rPr>
        <w:t>Nakło</w:t>
      </w:r>
      <w:r w:rsidR="002C7937" w:rsidRPr="00E05D09">
        <w:rPr>
          <w:rFonts w:ascii="Segoe UI Light" w:eastAsia="Calibri" w:hAnsi="Segoe UI Light" w:cs="Segoe UI Light"/>
          <w:sz w:val="18"/>
          <w:szCs w:val="18"/>
          <w:lang w:eastAsia="hi-IN" w:bidi="hi-IN"/>
        </w:rPr>
        <w:t xml:space="preserve"> </w:t>
      </w:r>
      <w:r w:rsidRPr="00E05D09">
        <w:rPr>
          <w:rFonts w:ascii="Segoe UI Light" w:eastAsia="Lucida Sans Unicode" w:hAnsi="Segoe UI Light" w:cs="Segoe UI Light"/>
          <w:sz w:val="18"/>
          <w:szCs w:val="18"/>
          <w:lang w:eastAsia="hi-IN" w:bidi="hi-IN"/>
        </w:rPr>
        <w:t>nad</w:t>
      </w:r>
      <w:r w:rsidR="002C7937" w:rsidRPr="00E05D09">
        <w:rPr>
          <w:rFonts w:ascii="Segoe UI Light" w:eastAsia="Lucida Sans Unicode" w:hAnsi="Segoe UI Light" w:cs="Segoe UI Light"/>
          <w:sz w:val="18"/>
          <w:szCs w:val="18"/>
          <w:lang w:eastAsia="hi-IN" w:bidi="hi-IN"/>
        </w:rPr>
        <w:t xml:space="preserve"> </w:t>
      </w:r>
      <w:r w:rsidRPr="00E05D09">
        <w:rPr>
          <w:rFonts w:ascii="Segoe UI Light" w:eastAsia="Lucida Sans Unicode" w:hAnsi="Segoe UI Light" w:cs="Segoe UI Light"/>
          <w:sz w:val="18"/>
          <w:szCs w:val="18"/>
          <w:lang w:eastAsia="hi-IN" w:bidi="hi-IN"/>
        </w:rPr>
        <w:t>Notecią</w:t>
      </w:r>
    </w:p>
    <w:p w14:paraId="28BF0DB3" w14:textId="77777777" w:rsidR="00BB5C17" w:rsidRPr="00E05D09" w:rsidRDefault="00BB5C17" w:rsidP="00BB5C17">
      <w:pPr>
        <w:widowControl w:val="0"/>
        <w:suppressAutoHyphens/>
        <w:spacing w:after="0" w:line="360" w:lineRule="auto"/>
        <w:jc w:val="both"/>
        <w:rPr>
          <w:rFonts w:ascii="Segoe UI Light" w:eastAsia="Calibri" w:hAnsi="Segoe UI Light" w:cs="Segoe UI Light"/>
          <w:sz w:val="20"/>
          <w:szCs w:val="20"/>
          <w:highlight w:val="yellow"/>
        </w:rPr>
      </w:pPr>
    </w:p>
    <w:p w14:paraId="153ED903" w14:textId="77777777" w:rsidR="001D2363" w:rsidRPr="00E05D09" w:rsidRDefault="001D2363" w:rsidP="00BB5C17">
      <w:pPr>
        <w:widowControl w:val="0"/>
        <w:suppressAutoHyphens/>
        <w:spacing w:after="0" w:line="360" w:lineRule="auto"/>
        <w:jc w:val="both"/>
        <w:rPr>
          <w:rFonts w:ascii="Segoe UI Light" w:eastAsia="Calibri" w:hAnsi="Segoe UI Light" w:cs="Segoe UI Light"/>
          <w:sz w:val="20"/>
          <w:szCs w:val="20"/>
          <w:highlight w:val="yellow"/>
        </w:rPr>
      </w:pPr>
    </w:p>
    <w:p w14:paraId="5E42F989" w14:textId="77777777" w:rsidR="001D2363" w:rsidRPr="00E05D09" w:rsidRDefault="001D2363" w:rsidP="00BB5C17">
      <w:pPr>
        <w:widowControl w:val="0"/>
        <w:suppressAutoHyphens/>
        <w:spacing w:after="0" w:line="360" w:lineRule="auto"/>
        <w:jc w:val="both"/>
        <w:rPr>
          <w:rFonts w:ascii="Segoe UI Light" w:eastAsia="Calibri" w:hAnsi="Segoe UI Light" w:cs="Segoe UI Light"/>
          <w:sz w:val="20"/>
          <w:szCs w:val="20"/>
          <w:highlight w:val="yellow"/>
        </w:rPr>
      </w:pPr>
    </w:p>
    <w:p w14:paraId="447D4A38" w14:textId="2717FC9E" w:rsidR="00BB5C17" w:rsidRPr="00E05D09" w:rsidRDefault="00BB5C17" w:rsidP="00BB5C17">
      <w:pPr>
        <w:widowControl w:val="0"/>
        <w:suppressAutoHyphens/>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Na terenie powiatu działają 3 Warsztaty Terapii Zajęciowej (WTZ):</w:t>
      </w:r>
    </w:p>
    <w:p w14:paraId="1595170B" w14:textId="7A460217" w:rsidR="00BB5C17" w:rsidRPr="00E05D09" w:rsidRDefault="00BB5C17">
      <w:pPr>
        <w:pStyle w:val="Akapitzlist"/>
        <w:widowControl w:val="0"/>
        <w:numPr>
          <w:ilvl w:val="1"/>
          <w:numId w:val="45"/>
        </w:numPr>
        <w:suppressAutoHyphens/>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 xml:space="preserve">WTZ w Paterku dla </w:t>
      </w:r>
      <w:r w:rsidR="005C75B5" w:rsidRPr="00E05D09">
        <w:rPr>
          <w:rFonts w:ascii="Segoe UI Light" w:eastAsia="Calibri" w:hAnsi="Segoe UI Light" w:cs="Segoe UI Light"/>
          <w:sz w:val="20"/>
          <w:szCs w:val="20"/>
        </w:rPr>
        <w:t>40</w:t>
      </w:r>
      <w:r w:rsidRPr="00E05D09">
        <w:rPr>
          <w:rFonts w:ascii="Segoe UI Light" w:eastAsia="Calibri" w:hAnsi="Segoe UI Light" w:cs="Segoe UI Light"/>
          <w:sz w:val="20"/>
          <w:szCs w:val="20"/>
        </w:rPr>
        <w:t xml:space="preserve"> uczestników, jednostką prowadzącą WTZ jest Towarzystwo Przyjaciół Dzieci Oddział Powiatowy w Paterku</w:t>
      </w:r>
      <w:r w:rsidR="005C75B5" w:rsidRPr="00E05D09">
        <w:rPr>
          <w:rFonts w:ascii="Segoe UI Light" w:hAnsi="Segoe UI Light" w:cs="Segoe UI Light"/>
        </w:rPr>
        <w:t xml:space="preserve"> </w:t>
      </w:r>
      <w:r w:rsidR="005C75B5" w:rsidRPr="00E05D09">
        <w:rPr>
          <w:rFonts w:ascii="Segoe UI Light" w:eastAsia="Calibri" w:hAnsi="Segoe UI Light" w:cs="Segoe UI Light"/>
          <w:sz w:val="20"/>
          <w:szCs w:val="20"/>
        </w:rPr>
        <w:t>(od 01.01.2022</w:t>
      </w:r>
      <w:r w:rsidR="00217E9E" w:rsidRPr="00E05D09">
        <w:rPr>
          <w:rFonts w:ascii="Segoe UI Light" w:eastAsia="Calibri" w:hAnsi="Segoe UI Light" w:cs="Segoe UI Light"/>
          <w:sz w:val="20"/>
          <w:szCs w:val="20"/>
        </w:rPr>
        <w:t xml:space="preserve"> r.</w:t>
      </w:r>
      <w:r w:rsidR="005C75B5" w:rsidRPr="00E05D09">
        <w:rPr>
          <w:rFonts w:ascii="Segoe UI Light" w:eastAsia="Calibri" w:hAnsi="Segoe UI Light" w:cs="Segoe UI Light"/>
          <w:sz w:val="20"/>
          <w:szCs w:val="20"/>
        </w:rPr>
        <w:t xml:space="preserve"> liczba uczestników WTZ została zwiększona o 10 osób);</w:t>
      </w:r>
    </w:p>
    <w:p w14:paraId="13A1CC87" w14:textId="6AB97C7C" w:rsidR="00BB5C17" w:rsidRPr="00E05D09" w:rsidRDefault="00BB5C17">
      <w:pPr>
        <w:pStyle w:val="Akapitzlist"/>
        <w:widowControl w:val="0"/>
        <w:numPr>
          <w:ilvl w:val="1"/>
          <w:numId w:val="45"/>
        </w:numPr>
        <w:suppressAutoHyphens/>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WTZ w Szubinie dla 35 uczestników, jednostką prowadzącą WTZ jest Liga Kobiet Polskich Kujawsko – Pomorski Oddział Wojewódzki w Bydgoszczy;</w:t>
      </w:r>
    </w:p>
    <w:p w14:paraId="41300E1E" w14:textId="4B4077D9" w:rsidR="00BB5C17" w:rsidRPr="00E05D09" w:rsidRDefault="00BB5C17">
      <w:pPr>
        <w:pStyle w:val="Akapitzlist"/>
        <w:widowControl w:val="0"/>
        <w:numPr>
          <w:ilvl w:val="1"/>
          <w:numId w:val="45"/>
        </w:numPr>
        <w:suppressAutoHyphens/>
        <w:spacing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WTZ w Mroczy dla 30 uczestników, jednostką prowadzącą WTZ jest Towarzystwo Przyjaciół Dzieci Kujawsko – Pomorski Oddział Regionalny w Bydgoszczy.</w:t>
      </w:r>
    </w:p>
    <w:p w14:paraId="6B9A5BC7" w14:textId="585904B9" w:rsidR="00BB5C17" w:rsidRPr="00E05D09" w:rsidRDefault="00BB5C17" w:rsidP="00BB5C17">
      <w:pPr>
        <w:widowControl w:val="0"/>
        <w:suppressAutoHyphens/>
        <w:spacing w:after="0" w:line="276" w:lineRule="auto"/>
        <w:jc w:val="both"/>
        <w:rPr>
          <w:rFonts w:ascii="Segoe UI Light" w:eastAsia="Lucida Sans Unicode" w:hAnsi="Segoe UI Light" w:cs="Segoe UI Light"/>
          <w:b/>
          <w:bCs/>
          <w:sz w:val="20"/>
          <w:szCs w:val="20"/>
          <w:lang w:eastAsia="hi-IN" w:bidi="hi-IN"/>
        </w:rPr>
      </w:pPr>
      <w:r w:rsidRPr="00E05D09">
        <w:rPr>
          <w:rFonts w:ascii="Segoe UI Light" w:eastAsia="Andale Sans UI" w:hAnsi="Segoe UI Light" w:cs="Segoe UI Light"/>
          <w:sz w:val="20"/>
          <w:szCs w:val="20"/>
          <w:lang w:eastAsia="ar-SA"/>
        </w:rPr>
        <w:t>Dofinansowanie</w:t>
      </w:r>
      <w:r w:rsidRPr="00E05D09">
        <w:rPr>
          <w:rFonts w:ascii="Segoe UI Light" w:eastAsia="Calibri" w:hAnsi="Segoe UI Light" w:cs="Segoe UI Light"/>
          <w:sz w:val="20"/>
          <w:szCs w:val="20"/>
          <w:lang w:eastAsia="ar-SA"/>
        </w:rPr>
        <w:t xml:space="preserve"> </w:t>
      </w:r>
      <w:r w:rsidRPr="00E05D09">
        <w:rPr>
          <w:rFonts w:ascii="Segoe UI Light" w:eastAsia="Andale Sans UI" w:hAnsi="Segoe UI Light" w:cs="Segoe UI Light"/>
          <w:sz w:val="20"/>
          <w:szCs w:val="20"/>
          <w:lang w:eastAsia="ar-SA"/>
        </w:rPr>
        <w:t>kosztów działała</w:t>
      </w:r>
      <w:r w:rsidRPr="00E05D09">
        <w:rPr>
          <w:rFonts w:ascii="Segoe UI Light" w:eastAsia="Calibri" w:hAnsi="Segoe UI Light" w:cs="Segoe UI Light"/>
          <w:sz w:val="20"/>
          <w:szCs w:val="20"/>
          <w:lang w:eastAsia="ar-SA"/>
        </w:rPr>
        <w:t xml:space="preserve"> </w:t>
      </w:r>
      <w:r w:rsidRPr="00E05D09">
        <w:rPr>
          <w:rFonts w:ascii="Segoe UI Light" w:eastAsia="Andale Sans UI" w:hAnsi="Segoe UI Light" w:cs="Segoe UI Light"/>
          <w:sz w:val="20"/>
          <w:szCs w:val="20"/>
          <w:lang w:eastAsia="ar-SA"/>
        </w:rPr>
        <w:t>warsztatu</w:t>
      </w:r>
      <w:r w:rsidRPr="00E05D09">
        <w:rPr>
          <w:rFonts w:ascii="Segoe UI Light" w:eastAsia="Calibri" w:hAnsi="Segoe UI Light" w:cs="Segoe UI Light"/>
          <w:sz w:val="20"/>
          <w:szCs w:val="20"/>
          <w:lang w:eastAsia="ar-SA"/>
        </w:rPr>
        <w:t xml:space="preserve"> </w:t>
      </w:r>
      <w:r w:rsidRPr="00E05D09">
        <w:rPr>
          <w:rFonts w:ascii="Segoe UI Light" w:eastAsia="Andale Sans UI" w:hAnsi="Segoe UI Light" w:cs="Segoe UI Light"/>
          <w:sz w:val="20"/>
          <w:szCs w:val="20"/>
          <w:lang w:eastAsia="ar-SA"/>
        </w:rPr>
        <w:t>terapii</w:t>
      </w:r>
      <w:r w:rsidRPr="00E05D09">
        <w:rPr>
          <w:rFonts w:ascii="Segoe UI Light" w:eastAsia="Calibri" w:hAnsi="Segoe UI Light" w:cs="Segoe UI Light"/>
          <w:sz w:val="20"/>
          <w:szCs w:val="20"/>
          <w:lang w:eastAsia="ar-SA"/>
        </w:rPr>
        <w:t xml:space="preserve"> </w:t>
      </w:r>
      <w:r w:rsidRPr="00E05D09">
        <w:rPr>
          <w:rFonts w:ascii="Segoe UI Light" w:eastAsia="Andale Sans UI" w:hAnsi="Segoe UI Light" w:cs="Segoe UI Light"/>
          <w:sz w:val="20"/>
          <w:szCs w:val="20"/>
          <w:lang w:eastAsia="ar-SA"/>
        </w:rPr>
        <w:t>zajęciowej</w:t>
      </w:r>
      <w:r w:rsidR="00161A76" w:rsidRPr="00E05D09">
        <w:rPr>
          <w:rFonts w:ascii="Segoe UI Light" w:eastAsia="Andale Sans UI" w:hAnsi="Segoe UI Light" w:cs="Segoe UI Light"/>
          <w:sz w:val="20"/>
          <w:szCs w:val="20"/>
          <w:lang w:eastAsia="ar-SA"/>
        </w:rPr>
        <w:t>:</w:t>
      </w:r>
    </w:p>
    <w:tbl>
      <w:tblPr>
        <w:tblW w:w="9150" w:type="dxa"/>
        <w:tblLayout w:type="fixed"/>
        <w:tblCellMar>
          <w:left w:w="10" w:type="dxa"/>
          <w:right w:w="10" w:type="dxa"/>
        </w:tblCellMar>
        <w:tblLook w:val="04A0" w:firstRow="1" w:lastRow="0" w:firstColumn="1" w:lastColumn="0" w:noHBand="0" w:noVBand="1"/>
      </w:tblPr>
      <w:tblGrid>
        <w:gridCol w:w="1189"/>
        <w:gridCol w:w="3343"/>
        <w:gridCol w:w="2268"/>
        <w:gridCol w:w="2350"/>
      </w:tblGrid>
      <w:tr w:rsidR="00BB5C17" w:rsidRPr="00E05D09" w14:paraId="01793D09" w14:textId="77777777" w:rsidTr="005C75B5">
        <w:trPr>
          <w:trHeight w:val="660"/>
        </w:trPr>
        <w:tc>
          <w:tcPr>
            <w:tcW w:w="1189" w:type="dxa"/>
            <w:tcBorders>
              <w:top w:val="single" w:sz="2" w:space="0" w:color="000001"/>
              <w:left w:val="single" w:sz="2" w:space="0" w:color="000001"/>
              <w:bottom w:val="single" w:sz="2" w:space="0" w:color="000001"/>
              <w:right w:val="nil"/>
            </w:tcBorders>
            <w:shd w:val="clear" w:color="auto" w:fill="D5DCE4" w:themeFill="text2" w:themeFillTint="33"/>
            <w:tcMar>
              <w:top w:w="55" w:type="dxa"/>
              <w:left w:w="55" w:type="dxa"/>
              <w:bottom w:w="55" w:type="dxa"/>
              <w:right w:w="55" w:type="dxa"/>
            </w:tcMar>
            <w:vAlign w:val="center"/>
          </w:tcPr>
          <w:p w14:paraId="1BBFDB0E" w14:textId="77777777" w:rsidR="00BB5C17" w:rsidRPr="00E05D09" w:rsidRDefault="00BB5C17" w:rsidP="00DA7781">
            <w:pPr>
              <w:widowControl w:val="0"/>
              <w:suppressAutoHyphens/>
              <w:spacing w:after="0" w:line="252" w:lineRule="auto"/>
              <w:jc w:val="center"/>
              <w:rPr>
                <w:rFonts w:ascii="Segoe UI Light" w:eastAsia="Lucida Sans Unicode" w:hAnsi="Segoe UI Light" w:cs="Segoe UI Light"/>
                <w:sz w:val="20"/>
                <w:szCs w:val="20"/>
                <w:lang w:eastAsia="hi-IN" w:bidi="hi-IN"/>
              </w:rPr>
            </w:pPr>
          </w:p>
          <w:p w14:paraId="2A436202" w14:textId="77777777" w:rsidR="00BB5C17" w:rsidRPr="00E05D09" w:rsidRDefault="00BB5C17" w:rsidP="00DA7781">
            <w:pPr>
              <w:widowControl w:val="0"/>
              <w:suppressAutoHyphens/>
              <w:spacing w:after="0" w:line="252"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Rok</w:t>
            </w:r>
          </w:p>
        </w:tc>
        <w:tc>
          <w:tcPr>
            <w:tcW w:w="3343" w:type="dxa"/>
            <w:tcBorders>
              <w:top w:val="single" w:sz="2" w:space="0" w:color="000001"/>
              <w:left w:val="single" w:sz="2" w:space="0" w:color="000001"/>
              <w:bottom w:val="single" w:sz="2" w:space="0" w:color="000001"/>
              <w:right w:val="nil"/>
            </w:tcBorders>
            <w:shd w:val="clear" w:color="auto" w:fill="D5DCE4" w:themeFill="text2" w:themeFillTint="33"/>
            <w:tcMar>
              <w:top w:w="55" w:type="dxa"/>
              <w:left w:w="55" w:type="dxa"/>
              <w:bottom w:w="55" w:type="dxa"/>
              <w:right w:w="55" w:type="dxa"/>
            </w:tcMar>
            <w:vAlign w:val="center"/>
          </w:tcPr>
          <w:p w14:paraId="7613A9DC" w14:textId="77777777" w:rsidR="00BB5C17" w:rsidRPr="00E05D09" w:rsidRDefault="00BB5C17" w:rsidP="00DA7781">
            <w:pPr>
              <w:widowControl w:val="0"/>
              <w:suppressAutoHyphens/>
              <w:spacing w:after="0" w:line="252" w:lineRule="auto"/>
              <w:jc w:val="center"/>
              <w:rPr>
                <w:rFonts w:ascii="Segoe UI Light" w:eastAsia="Lucida Sans Unicode" w:hAnsi="Segoe UI Light" w:cs="Segoe UI Light"/>
                <w:sz w:val="20"/>
                <w:szCs w:val="20"/>
                <w:lang w:eastAsia="hi-IN" w:bidi="hi-IN"/>
              </w:rPr>
            </w:pPr>
          </w:p>
          <w:p w14:paraId="6B685388" w14:textId="77777777" w:rsidR="00BB5C17" w:rsidRPr="00E05D09" w:rsidRDefault="00BB5C17" w:rsidP="00DA7781">
            <w:pPr>
              <w:widowControl w:val="0"/>
              <w:suppressAutoHyphens/>
              <w:spacing w:after="0" w:line="252"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Liczba</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uczestników</w:t>
            </w:r>
          </w:p>
        </w:tc>
        <w:tc>
          <w:tcPr>
            <w:tcW w:w="2268" w:type="dxa"/>
            <w:tcBorders>
              <w:top w:val="single" w:sz="2" w:space="0" w:color="000001"/>
              <w:left w:val="single" w:sz="2" w:space="0" w:color="000001"/>
              <w:bottom w:val="single" w:sz="2" w:space="0" w:color="000001"/>
              <w:right w:val="nil"/>
            </w:tcBorders>
            <w:shd w:val="clear" w:color="auto" w:fill="D5DCE4" w:themeFill="text2" w:themeFillTint="33"/>
            <w:tcMar>
              <w:top w:w="55" w:type="dxa"/>
              <w:left w:w="55" w:type="dxa"/>
              <w:bottom w:w="55" w:type="dxa"/>
              <w:right w:w="55" w:type="dxa"/>
            </w:tcMar>
            <w:vAlign w:val="center"/>
            <w:hideMark/>
          </w:tcPr>
          <w:p w14:paraId="1C5976EE" w14:textId="77777777" w:rsidR="00BB5C17" w:rsidRPr="00E05D09" w:rsidRDefault="00BB5C17" w:rsidP="00DA7781">
            <w:pPr>
              <w:widowControl w:val="0"/>
              <w:suppressAutoHyphens/>
              <w:spacing w:after="0" w:line="252"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Kwota</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na</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1</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uczestnika</w:t>
            </w:r>
            <w:r w:rsidRPr="00E05D09">
              <w:rPr>
                <w:rFonts w:ascii="Segoe UI Light" w:eastAsia="Calibri" w:hAnsi="Segoe UI Light" w:cs="Segoe UI Light"/>
                <w:sz w:val="20"/>
                <w:szCs w:val="20"/>
                <w:lang w:eastAsia="hi-IN" w:bidi="hi-IN"/>
              </w:rPr>
              <w:t xml:space="preserve"> – </w:t>
            </w:r>
            <w:r w:rsidRPr="00E05D09">
              <w:rPr>
                <w:rFonts w:ascii="Segoe UI Light" w:eastAsia="Lucida Sans Unicode" w:hAnsi="Segoe UI Light" w:cs="Segoe UI Light"/>
                <w:sz w:val="20"/>
                <w:szCs w:val="20"/>
                <w:lang w:eastAsia="hi-IN" w:bidi="hi-IN"/>
              </w:rPr>
              <w:t>ze</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środków</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PFRON</w:t>
            </w:r>
          </w:p>
        </w:tc>
        <w:tc>
          <w:tcPr>
            <w:tcW w:w="2350" w:type="dxa"/>
            <w:tcBorders>
              <w:top w:val="single" w:sz="2" w:space="0" w:color="000001"/>
              <w:left w:val="single" w:sz="2" w:space="0" w:color="000001"/>
              <w:bottom w:val="single" w:sz="2" w:space="0" w:color="000001"/>
              <w:right w:val="single" w:sz="2" w:space="0" w:color="000001"/>
            </w:tcBorders>
            <w:shd w:val="clear" w:color="auto" w:fill="D5DCE4" w:themeFill="text2" w:themeFillTint="33"/>
            <w:tcMar>
              <w:top w:w="55" w:type="dxa"/>
              <w:left w:w="55" w:type="dxa"/>
              <w:bottom w:w="55" w:type="dxa"/>
              <w:right w:w="55" w:type="dxa"/>
            </w:tcMar>
            <w:vAlign w:val="center"/>
            <w:hideMark/>
          </w:tcPr>
          <w:p w14:paraId="2F3438F1" w14:textId="77777777" w:rsidR="00BB5C17" w:rsidRPr="00E05D09" w:rsidRDefault="00BB5C17" w:rsidP="00DA7781">
            <w:pPr>
              <w:widowControl w:val="0"/>
              <w:suppressAutoHyphens/>
              <w:spacing w:after="0" w:line="252"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Łącznie</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kwota</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na wszystkich</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uczestników</w:t>
            </w:r>
          </w:p>
        </w:tc>
      </w:tr>
      <w:tr w:rsidR="00BB5C17" w:rsidRPr="00E05D09" w14:paraId="004A5ABA" w14:textId="77777777" w:rsidTr="005C75B5">
        <w:trPr>
          <w:trHeight w:val="238"/>
        </w:trPr>
        <w:tc>
          <w:tcPr>
            <w:tcW w:w="1189" w:type="dxa"/>
            <w:tcBorders>
              <w:top w:val="nil"/>
              <w:left w:val="single" w:sz="2" w:space="0" w:color="000001"/>
              <w:bottom w:val="single" w:sz="2" w:space="0" w:color="000001"/>
              <w:right w:val="nil"/>
            </w:tcBorders>
            <w:tcMar>
              <w:top w:w="55" w:type="dxa"/>
              <w:left w:w="55" w:type="dxa"/>
              <w:bottom w:w="55" w:type="dxa"/>
              <w:right w:w="55" w:type="dxa"/>
            </w:tcMar>
            <w:hideMark/>
          </w:tcPr>
          <w:p w14:paraId="232740B0" w14:textId="19878263" w:rsidR="005C75B5" w:rsidRPr="00E05D09" w:rsidRDefault="00BB5C17" w:rsidP="005C75B5">
            <w:pPr>
              <w:widowControl w:val="0"/>
              <w:suppressAutoHyphens/>
              <w:spacing w:before="240" w:after="0" w:line="252"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202</w:t>
            </w:r>
            <w:r w:rsidR="005C75B5" w:rsidRPr="00E05D09">
              <w:rPr>
                <w:rFonts w:ascii="Segoe UI Light" w:eastAsia="Lucida Sans Unicode" w:hAnsi="Segoe UI Light" w:cs="Segoe UI Light"/>
                <w:sz w:val="20"/>
                <w:szCs w:val="20"/>
                <w:lang w:eastAsia="hi-IN" w:bidi="hi-IN"/>
              </w:rPr>
              <w:t>2</w:t>
            </w:r>
          </w:p>
        </w:tc>
        <w:tc>
          <w:tcPr>
            <w:tcW w:w="3343" w:type="dxa"/>
            <w:tcBorders>
              <w:top w:val="nil"/>
              <w:left w:val="single" w:sz="2" w:space="0" w:color="000001"/>
              <w:bottom w:val="single" w:sz="2" w:space="0" w:color="000001"/>
              <w:right w:val="nil"/>
            </w:tcBorders>
            <w:tcMar>
              <w:top w:w="55" w:type="dxa"/>
              <w:left w:w="55" w:type="dxa"/>
              <w:bottom w:w="55" w:type="dxa"/>
              <w:right w:w="55" w:type="dxa"/>
            </w:tcMar>
            <w:hideMark/>
          </w:tcPr>
          <w:p w14:paraId="33E95F2E" w14:textId="2581AE98" w:rsidR="00BB5C17" w:rsidRPr="00E05D09" w:rsidRDefault="005C75B5" w:rsidP="005C75B5">
            <w:pPr>
              <w:widowControl w:val="0"/>
              <w:suppressAutoHyphens/>
              <w:spacing w:before="240" w:after="0" w:line="252"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105</w:t>
            </w:r>
          </w:p>
        </w:tc>
        <w:tc>
          <w:tcPr>
            <w:tcW w:w="2268" w:type="dxa"/>
            <w:tcBorders>
              <w:top w:val="nil"/>
              <w:left w:val="single" w:sz="2" w:space="0" w:color="000001"/>
              <w:bottom w:val="single" w:sz="2" w:space="0" w:color="000001"/>
              <w:right w:val="nil"/>
            </w:tcBorders>
            <w:tcMar>
              <w:top w:w="55" w:type="dxa"/>
              <w:left w:w="55" w:type="dxa"/>
              <w:bottom w:w="55" w:type="dxa"/>
              <w:right w:w="55" w:type="dxa"/>
            </w:tcMar>
            <w:hideMark/>
          </w:tcPr>
          <w:p w14:paraId="1AF53261" w14:textId="11453FF5" w:rsidR="00BB5C17" w:rsidRPr="00E05D09" w:rsidRDefault="005C75B5" w:rsidP="005C75B5">
            <w:pPr>
              <w:widowControl w:val="0"/>
              <w:suppressAutoHyphens/>
              <w:spacing w:before="240" w:after="0" w:line="252"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25 896,00 zł</w:t>
            </w:r>
          </w:p>
        </w:tc>
        <w:tc>
          <w:tcPr>
            <w:tcW w:w="2350" w:type="dxa"/>
            <w:tcBorders>
              <w:top w:val="nil"/>
              <w:left w:val="single" w:sz="2" w:space="0" w:color="000001"/>
              <w:bottom w:val="single" w:sz="2" w:space="0" w:color="000001"/>
              <w:right w:val="single" w:sz="2" w:space="0" w:color="000001"/>
            </w:tcBorders>
            <w:tcMar>
              <w:top w:w="55" w:type="dxa"/>
              <w:left w:w="55" w:type="dxa"/>
              <w:bottom w:w="55" w:type="dxa"/>
              <w:right w:w="55" w:type="dxa"/>
            </w:tcMar>
            <w:hideMark/>
          </w:tcPr>
          <w:p w14:paraId="6943919F" w14:textId="77777777" w:rsidR="00BB5C17" w:rsidRPr="00E05D09" w:rsidRDefault="005C75B5" w:rsidP="005C75B5">
            <w:pPr>
              <w:widowControl w:val="0"/>
              <w:suppressAutoHyphens/>
              <w:spacing w:before="240" w:after="0" w:line="252"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2 719 080,00 zł – kwota przyznana</w:t>
            </w:r>
          </w:p>
          <w:p w14:paraId="4B9A7A15" w14:textId="4BCC3E7D" w:rsidR="005C75B5" w:rsidRPr="00E05D09" w:rsidRDefault="005C75B5" w:rsidP="005C75B5">
            <w:pPr>
              <w:widowControl w:val="0"/>
              <w:suppressAutoHyphens/>
              <w:spacing w:before="240" w:after="0" w:line="252"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lastRenderedPageBreak/>
              <w:t>(2 695 090,00 zł - kwota wykorzystana)</w:t>
            </w:r>
          </w:p>
        </w:tc>
      </w:tr>
    </w:tbl>
    <w:p w14:paraId="3F873A55" w14:textId="79520FC2" w:rsidR="00BB5C17" w:rsidRPr="00E05D09" w:rsidRDefault="00BB5C17" w:rsidP="00BB5C17">
      <w:pPr>
        <w:widowControl w:val="0"/>
        <w:suppressAutoHyphens/>
        <w:spacing w:after="0" w:line="240" w:lineRule="auto"/>
        <w:jc w:val="both"/>
        <w:rPr>
          <w:rFonts w:ascii="Segoe UI Light" w:eastAsia="Lucida Sans Unicode" w:hAnsi="Segoe UI Light" w:cs="Segoe UI Light"/>
          <w:b/>
          <w:bCs/>
          <w:kern w:val="3"/>
          <w:sz w:val="18"/>
          <w:szCs w:val="18"/>
          <w:lang w:eastAsia="hi-IN" w:bidi="hi-IN"/>
        </w:rPr>
      </w:pPr>
      <w:r w:rsidRPr="00E05D09">
        <w:rPr>
          <w:rFonts w:ascii="Segoe UI Light" w:eastAsia="Lucida Sans Unicode" w:hAnsi="Segoe UI Light" w:cs="Segoe UI Light"/>
          <w:sz w:val="18"/>
          <w:szCs w:val="18"/>
          <w:lang w:eastAsia="hi-IN" w:bidi="hi-IN"/>
        </w:rPr>
        <w:lastRenderedPageBreak/>
        <w:t>Źródło:</w:t>
      </w:r>
      <w:r w:rsidRPr="00E05D09">
        <w:rPr>
          <w:rFonts w:ascii="Segoe UI Light" w:eastAsia="Calibri" w:hAnsi="Segoe UI Light" w:cs="Segoe UI Light"/>
          <w:sz w:val="18"/>
          <w:szCs w:val="18"/>
          <w:lang w:eastAsia="hi-IN" w:bidi="hi-IN"/>
        </w:rPr>
        <w:t xml:space="preserve"> </w:t>
      </w:r>
      <w:r w:rsidRPr="00E05D09">
        <w:rPr>
          <w:rFonts w:ascii="Segoe UI Light" w:eastAsia="Lucida Sans Unicode" w:hAnsi="Segoe UI Light" w:cs="Segoe UI Light"/>
          <w:sz w:val="18"/>
          <w:szCs w:val="18"/>
          <w:lang w:eastAsia="hi-IN" w:bidi="hi-IN"/>
        </w:rPr>
        <w:t>dane</w:t>
      </w:r>
      <w:r w:rsidRPr="00E05D09">
        <w:rPr>
          <w:rFonts w:ascii="Segoe UI Light" w:eastAsia="Calibri" w:hAnsi="Segoe UI Light" w:cs="Segoe UI Light"/>
          <w:sz w:val="18"/>
          <w:szCs w:val="18"/>
          <w:lang w:eastAsia="hi-IN" w:bidi="hi-IN"/>
        </w:rPr>
        <w:t xml:space="preserve"> </w:t>
      </w:r>
      <w:r w:rsidRPr="00E05D09">
        <w:rPr>
          <w:rFonts w:ascii="Segoe UI Light" w:eastAsia="Arial" w:hAnsi="Segoe UI Light" w:cs="Segoe UI Light"/>
          <w:sz w:val="18"/>
          <w:szCs w:val="18"/>
          <w:lang w:eastAsia="hi-IN" w:bidi="hi-IN"/>
        </w:rPr>
        <w:t>PCPR</w:t>
      </w:r>
      <w:r w:rsidRPr="00E05D09">
        <w:rPr>
          <w:rFonts w:ascii="Segoe UI Light" w:eastAsia="Calibri" w:hAnsi="Segoe UI Light" w:cs="Segoe UI Light"/>
          <w:sz w:val="18"/>
          <w:szCs w:val="18"/>
          <w:lang w:eastAsia="hi-IN" w:bidi="hi-IN"/>
        </w:rPr>
        <w:t xml:space="preserve"> </w:t>
      </w:r>
      <w:r w:rsidRPr="00E05D09">
        <w:rPr>
          <w:rFonts w:ascii="Segoe UI Light" w:eastAsia="Lucida Sans Unicode" w:hAnsi="Segoe UI Light" w:cs="Segoe UI Light"/>
          <w:sz w:val="18"/>
          <w:szCs w:val="18"/>
          <w:lang w:eastAsia="hi-IN" w:bidi="hi-IN"/>
        </w:rPr>
        <w:t>Nakło</w:t>
      </w:r>
      <w:r w:rsidR="002C7937" w:rsidRPr="00E05D09">
        <w:rPr>
          <w:rFonts w:ascii="Segoe UI Light" w:eastAsia="Calibri" w:hAnsi="Segoe UI Light" w:cs="Segoe UI Light"/>
          <w:sz w:val="18"/>
          <w:szCs w:val="18"/>
          <w:lang w:eastAsia="hi-IN" w:bidi="hi-IN"/>
        </w:rPr>
        <w:t xml:space="preserve"> </w:t>
      </w:r>
      <w:r w:rsidRPr="00E05D09">
        <w:rPr>
          <w:rFonts w:ascii="Segoe UI Light" w:eastAsia="Lucida Sans Unicode" w:hAnsi="Segoe UI Light" w:cs="Segoe UI Light"/>
          <w:sz w:val="18"/>
          <w:szCs w:val="18"/>
          <w:lang w:eastAsia="hi-IN" w:bidi="hi-IN"/>
        </w:rPr>
        <w:t>nad</w:t>
      </w:r>
      <w:r w:rsidR="002C7937" w:rsidRPr="00E05D09">
        <w:rPr>
          <w:rFonts w:ascii="Segoe UI Light" w:eastAsia="Lucida Sans Unicode" w:hAnsi="Segoe UI Light" w:cs="Segoe UI Light"/>
          <w:sz w:val="18"/>
          <w:szCs w:val="18"/>
          <w:lang w:eastAsia="hi-IN" w:bidi="hi-IN"/>
        </w:rPr>
        <w:t xml:space="preserve"> </w:t>
      </w:r>
      <w:r w:rsidRPr="00E05D09">
        <w:rPr>
          <w:rFonts w:ascii="Segoe UI Light" w:eastAsia="Lucida Sans Unicode" w:hAnsi="Segoe UI Light" w:cs="Segoe UI Light"/>
          <w:sz w:val="18"/>
          <w:szCs w:val="18"/>
          <w:lang w:eastAsia="hi-IN" w:bidi="hi-IN"/>
        </w:rPr>
        <w:t>Notecią</w:t>
      </w:r>
    </w:p>
    <w:p w14:paraId="03DC515F" w14:textId="77777777" w:rsidR="00E67111" w:rsidRPr="00E05D09" w:rsidRDefault="00E67111" w:rsidP="00BB5C17">
      <w:pPr>
        <w:widowControl w:val="0"/>
        <w:suppressAutoHyphens/>
        <w:spacing w:after="0" w:line="360" w:lineRule="auto"/>
        <w:jc w:val="both"/>
        <w:rPr>
          <w:rFonts w:ascii="Segoe UI Light" w:eastAsia="Calibri" w:hAnsi="Segoe UI Light" w:cs="Segoe UI Light"/>
          <w:sz w:val="20"/>
          <w:szCs w:val="20"/>
          <w:highlight w:val="yellow"/>
        </w:rPr>
      </w:pPr>
    </w:p>
    <w:p w14:paraId="465332D2" w14:textId="77777777" w:rsidR="005C75B5" w:rsidRPr="00E05D09" w:rsidRDefault="005C75B5" w:rsidP="005C75B5">
      <w:pPr>
        <w:widowControl w:val="0"/>
        <w:suppressAutoHyphens/>
        <w:spacing w:line="360" w:lineRule="auto"/>
        <w:ind w:firstLine="708"/>
        <w:jc w:val="both"/>
        <w:rPr>
          <w:rFonts w:ascii="Segoe UI Light" w:eastAsia="Calibri" w:hAnsi="Segoe UI Light" w:cs="Segoe UI Light"/>
          <w:sz w:val="20"/>
          <w:szCs w:val="20"/>
        </w:rPr>
      </w:pPr>
      <w:r w:rsidRPr="00E05D09">
        <w:rPr>
          <w:rFonts w:ascii="Segoe UI Light" w:eastAsia="Calibri" w:hAnsi="Segoe UI Light" w:cs="Segoe UI Light"/>
          <w:sz w:val="20"/>
          <w:szCs w:val="20"/>
        </w:rPr>
        <w:t>Maksymalna wysokość dofinansowania ze środków Państwowego Funduszu Rehabilitacji Osób Niepełnosprawnych wynosi do 90% kosztów funkcjonowania WTZ. Koszty działalności WTZ są finansowane ze środków samorządu powiatowego w wysokości co najmniej 10% tych kosztów.</w:t>
      </w:r>
    </w:p>
    <w:p w14:paraId="1138935B" w14:textId="48E03EA7" w:rsidR="00E67111" w:rsidRPr="00E05D09" w:rsidRDefault="005C75B5" w:rsidP="005C75B5">
      <w:pPr>
        <w:widowControl w:val="0"/>
        <w:suppressAutoHyphens/>
        <w:spacing w:after="0" w:line="360" w:lineRule="auto"/>
        <w:ind w:firstLine="709"/>
        <w:jc w:val="both"/>
        <w:rPr>
          <w:rFonts w:ascii="Segoe UI Light" w:eastAsia="Calibri" w:hAnsi="Segoe UI Light" w:cs="Segoe UI Light"/>
          <w:sz w:val="20"/>
          <w:szCs w:val="20"/>
        </w:rPr>
      </w:pPr>
      <w:r w:rsidRPr="00E05D09">
        <w:rPr>
          <w:rFonts w:ascii="Segoe UI Light" w:eastAsia="Calibri" w:hAnsi="Segoe UI Light" w:cs="Segoe UI Light"/>
          <w:sz w:val="20"/>
          <w:szCs w:val="20"/>
        </w:rPr>
        <w:t>Z dofinansowania do 14-dniowego turnusu rehabilitacyjnego mogą skorzystać osoby niepełnosprawne z orzeczoną grupą inwalidzką lub orzeczonym stopniem niepełnosprawności, a w przypadku osób do 16 roku życia z orzeczoną niepełnosprawnością. W przypadku uzasadnionej przez lekarza konieczności, możliwe jest również uzyskanie dofinansowania dla opiekuna osoby niepełnosprawnej. Wysokość dofinansowania uzależniona jest od grupy inwalidzkiej lub stopnia niepełnosprawności, ale także od dochodu. W przypadku przekroczenia kwot dochodu (50 % przeciętnego wynagrodzenia na osobę we wspólnym gospodarstwie domowym lub 65 % przeciętnego wynagrodzenia w przypadku osoby samotnej), kwotę dofinansowania pomniejsza się o kwotę, o którą dochód ten został przekroczony.</w:t>
      </w:r>
    </w:p>
    <w:p w14:paraId="1EF95AE7" w14:textId="77777777" w:rsidR="005C75B5" w:rsidRPr="00E05D09" w:rsidRDefault="005C75B5" w:rsidP="005C75B5">
      <w:pPr>
        <w:widowControl w:val="0"/>
        <w:suppressAutoHyphens/>
        <w:spacing w:after="0" w:line="276" w:lineRule="auto"/>
        <w:jc w:val="both"/>
        <w:rPr>
          <w:rFonts w:ascii="Segoe UI Light" w:eastAsia="Lucida Sans Unicode" w:hAnsi="Segoe UI Light" w:cs="Segoe UI Light"/>
          <w:sz w:val="20"/>
          <w:szCs w:val="20"/>
          <w:lang w:eastAsia="hi-IN" w:bidi="hi-IN"/>
        </w:rPr>
      </w:pPr>
    </w:p>
    <w:p w14:paraId="738E5564" w14:textId="5F2102F1" w:rsidR="005C75B5" w:rsidRPr="00E05D09" w:rsidRDefault="00BB5C17" w:rsidP="00BB5C17">
      <w:pPr>
        <w:widowControl w:val="0"/>
        <w:suppressAutoHyphens/>
        <w:spacing w:after="0" w:line="276" w:lineRule="auto"/>
        <w:jc w:val="both"/>
        <w:rPr>
          <w:rFonts w:ascii="Segoe UI Light" w:eastAsia="Calibri"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Dofinansowanie</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do</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uczestnictwa</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w</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turnusie</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rehabilitacyjnym*</w:t>
      </w:r>
      <w:r w:rsidRPr="00E05D09">
        <w:rPr>
          <w:rFonts w:ascii="Segoe UI Light" w:eastAsia="Calibri" w:hAnsi="Segoe UI Light" w:cs="Segoe UI Light"/>
          <w:sz w:val="20"/>
          <w:szCs w:val="20"/>
          <w:lang w:eastAsia="hi-IN" w:bidi="hi-IN"/>
        </w:rPr>
        <w:t xml:space="preserve"> </w:t>
      </w:r>
    </w:p>
    <w:tbl>
      <w:tblPr>
        <w:tblW w:w="9767" w:type="dxa"/>
        <w:tblInd w:w="-347" w:type="dxa"/>
        <w:tblLayout w:type="fixed"/>
        <w:tblCellMar>
          <w:top w:w="55" w:type="dxa"/>
          <w:left w:w="55" w:type="dxa"/>
          <w:bottom w:w="55" w:type="dxa"/>
          <w:right w:w="55" w:type="dxa"/>
        </w:tblCellMar>
        <w:tblLook w:val="0000" w:firstRow="0" w:lastRow="0" w:firstColumn="0" w:lastColumn="0" w:noHBand="0" w:noVBand="0"/>
      </w:tblPr>
      <w:tblGrid>
        <w:gridCol w:w="1185"/>
        <w:gridCol w:w="1185"/>
        <w:gridCol w:w="1185"/>
        <w:gridCol w:w="1186"/>
        <w:gridCol w:w="1185"/>
        <w:gridCol w:w="1185"/>
        <w:gridCol w:w="1515"/>
        <w:gridCol w:w="1141"/>
      </w:tblGrid>
      <w:tr w:rsidR="006E169F" w:rsidRPr="00E05D09" w14:paraId="4641901F" w14:textId="77777777" w:rsidTr="006E169F">
        <w:trPr>
          <w:trHeight w:val="1070"/>
        </w:trPr>
        <w:tc>
          <w:tcPr>
            <w:tcW w:w="1185" w:type="dxa"/>
            <w:tcBorders>
              <w:top w:val="single" w:sz="1" w:space="0" w:color="000000"/>
              <w:left w:val="single" w:sz="1" w:space="0" w:color="000000"/>
              <w:bottom w:val="single" w:sz="1" w:space="0" w:color="000000"/>
            </w:tcBorders>
            <w:shd w:val="clear" w:color="auto" w:fill="D5DCE4" w:themeFill="text2" w:themeFillTint="33"/>
            <w:vAlign w:val="center"/>
          </w:tcPr>
          <w:p w14:paraId="6F68B72D" w14:textId="77777777" w:rsidR="00BB5C17" w:rsidRPr="00E05D09" w:rsidRDefault="00BB5C17" w:rsidP="006E169F">
            <w:pPr>
              <w:widowControl w:val="0"/>
              <w:suppressAutoHyphens/>
              <w:snapToGrid w:val="0"/>
              <w:spacing w:after="0" w:line="240"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Ilość</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uczestników</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dorosłych</w:t>
            </w:r>
          </w:p>
        </w:tc>
        <w:tc>
          <w:tcPr>
            <w:tcW w:w="1185" w:type="dxa"/>
            <w:tcBorders>
              <w:top w:val="single" w:sz="1" w:space="0" w:color="000000"/>
              <w:left w:val="single" w:sz="1" w:space="0" w:color="000000"/>
              <w:bottom w:val="single" w:sz="1" w:space="0" w:color="000000"/>
            </w:tcBorders>
            <w:shd w:val="clear" w:color="auto" w:fill="D5DCE4" w:themeFill="text2" w:themeFillTint="33"/>
            <w:vAlign w:val="center"/>
          </w:tcPr>
          <w:p w14:paraId="1F48216D" w14:textId="77777777" w:rsidR="00BB5C17" w:rsidRPr="00E05D09" w:rsidRDefault="00BB5C17" w:rsidP="006E169F">
            <w:pPr>
              <w:widowControl w:val="0"/>
              <w:suppressAutoHyphens/>
              <w:snapToGrid w:val="0"/>
              <w:spacing w:after="0" w:line="240"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Przekazana</w:t>
            </w:r>
            <w:r w:rsidRPr="00E05D09">
              <w:rPr>
                <w:rFonts w:ascii="Segoe UI Light" w:eastAsia="Calibri" w:hAnsi="Segoe UI Light" w:cs="Segoe UI Light"/>
                <w:sz w:val="20"/>
                <w:szCs w:val="20"/>
                <w:lang w:eastAsia="hi-IN" w:bidi="hi-IN"/>
              </w:rPr>
              <w:t xml:space="preserve"> k</w:t>
            </w:r>
            <w:r w:rsidRPr="00E05D09">
              <w:rPr>
                <w:rFonts w:ascii="Segoe UI Light" w:eastAsia="Lucida Sans Unicode" w:hAnsi="Segoe UI Light" w:cs="Segoe UI Light"/>
                <w:sz w:val="20"/>
                <w:szCs w:val="20"/>
                <w:lang w:eastAsia="hi-IN" w:bidi="hi-IN"/>
              </w:rPr>
              <w:t>wota</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dofinansowania</w:t>
            </w:r>
          </w:p>
        </w:tc>
        <w:tc>
          <w:tcPr>
            <w:tcW w:w="1185" w:type="dxa"/>
            <w:tcBorders>
              <w:top w:val="single" w:sz="1" w:space="0" w:color="000000"/>
              <w:left w:val="single" w:sz="1" w:space="0" w:color="000000"/>
              <w:bottom w:val="single" w:sz="1" w:space="0" w:color="000000"/>
            </w:tcBorders>
            <w:shd w:val="clear" w:color="auto" w:fill="D5DCE4" w:themeFill="text2" w:themeFillTint="33"/>
            <w:vAlign w:val="center"/>
          </w:tcPr>
          <w:p w14:paraId="2D37119D" w14:textId="77777777" w:rsidR="00BB5C17" w:rsidRPr="00E05D09" w:rsidRDefault="00BB5C17" w:rsidP="006E169F">
            <w:pPr>
              <w:widowControl w:val="0"/>
              <w:suppressAutoHyphens/>
              <w:snapToGrid w:val="0"/>
              <w:spacing w:after="0" w:line="240"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Ilość</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uczestników</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dzieci (do 18 roku życia)</w:t>
            </w:r>
          </w:p>
        </w:tc>
        <w:tc>
          <w:tcPr>
            <w:tcW w:w="1186" w:type="dxa"/>
            <w:tcBorders>
              <w:top w:val="single" w:sz="1" w:space="0" w:color="000000"/>
              <w:left w:val="single" w:sz="1" w:space="0" w:color="000000"/>
              <w:bottom w:val="single" w:sz="1" w:space="0" w:color="000000"/>
            </w:tcBorders>
            <w:shd w:val="clear" w:color="auto" w:fill="D5DCE4" w:themeFill="text2" w:themeFillTint="33"/>
            <w:vAlign w:val="center"/>
          </w:tcPr>
          <w:p w14:paraId="34AB84A9" w14:textId="77777777" w:rsidR="00BB5C17" w:rsidRPr="00E05D09" w:rsidRDefault="00BB5C17" w:rsidP="006E169F">
            <w:pPr>
              <w:widowControl w:val="0"/>
              <w:suppressAutoHyphens/>
              <w:snapToGrid w:val="0"/>
              <w:spacing w:after="0" w:line="240"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Przekazana</w:t>
            </w:r>
            <w:r w:rsidRPr="00E05D09">
              <w:rPr>
                <w:rFonts w:ascii="Segoe UI Light" w:eastAsia="Calibri" w:hAnsi="Segoe UI Light" w:cs="Segoe UI Light"/>
                <w:sz w:val="20"/>
                <w:szCs w:val="20"/>
                <w:lang w:eastAsia="hi-IN" w:bidi="hi-IN"/>
              </w:rPr>
              <w:t xml:space="preserve"> k</w:t>
            </w:r>
            <w:r w:rsidRPr="00E05D09">
              <w:rPr>
                <w:rFonts w:ascii="Segoe UI Light" w:eastAsia="Lucida Sans Unicode" w:hAnsi="Segoe UI Light" w:cs="Segoe UI Light"/>
                <w:sz w:val="20"/>
                <w:szCs w:val="20"/>
                <w:lang w:eastAsia="hi-IN" w:bidi="hi-IN"/>
              </w:rPr>
              <w:t>wota</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dofinansowania</w:t>
            </w:r>
          </w:p>
        </w:tc>
        <w:tc>
          <w:tcPr>
            <w:tcW w:w="1185" w:type="dxa"/>
            <w:tcBorders>
              <w:top w:val="single" w:sz="1" w:space="0" w:color="000000"/>
              <w:left w:val="single" w:sz="1" w:space="0" w:color="000000"/>
              <w:bottom w:val="single" w:sz="1" w:space="0" w:color="000000"/>
            </w:tcBorders>
            <w:shd w:val="clear" w:color="auto" w:fill="D5DCE4" w:themeFill="text2" w:themeFillTint="33"/>
            <w:vAlign w:val="center"/>
          </w:tcPr>
          <w:p w14:paraId="330D0BF4" w14:textId="77777777" w:rsidR="00BB5C17" w:rsidRPr="00E05D09" w:rsidRDefault="00BB5C17" w:rsidP="006E169F">
            <w:pPr>
              <w:widowControl w:val="0"/>
              <w:suppressAutoHyphens/>
              <w:snapToGrid w:val="0"/>
              <w:spacing w:after="0" w:line="240"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Ilość</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opiekunów</w:t>
            </w:r>
          </w:p>
        </w:tc>
        <w:tc>
          <w:tcPr>
            <w:tcW w:w="1185" w:type="dxa"/>
            <w:tcBorders>
              <w:top w:val="single" w:sz="1" w:space="0" w:color="000000"/>
              <w:left w:val="single" w:sz="1" w:space="0" w:color="000000"/>
              <w:bottom w:val="single" w:sz="1" w:space="0" w:color="000000"/>
            </w:tcBorders>
            <w:shd w:val="clear" w:color="auto" w:fill="D5DCE4" w:themeFill="text2" w:themeFillTint="33"/>
            <w:vAlign w:val="center"/>
          </w:tcPr>
          <w:p w14:paraId="16907133" w14:textId="77777777" w:rsidR="00BB5C17" w:rsidRPr="00E05D09" w:rsidRDefault="00BB5C17" w:rsidP="006E169F">
            <w:pPr>
              <w:widowControl w:val="0"/>
              <w:suppressAutoHyphens/>
              <w:snapToGrid w:val="0"/>
              <w:spacing w:after="0" w:line="240"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Przekazana</w:t>
            </w:r>
            <w:r w:rsidRPr="00E05D09">
              <w:rPr>
                <w:rFonts w:ascii="Segoe UI Light" w:eastAsia="Calibri" w:hAnsi="Segoe UI Light" w:cs="Segoe UI Light"/>
                <w:sz w:val="20"/>
                <w:szCs w:val="20"/>
                <w:lang w:eastAsia="hi-IN" w:bidi="hi-IN"/>
              </w:rPr>
              <w:t xml:space="preserve"> k</w:t>
            </w:r>
            <w:r w:rsidRPr="00E05D09">
              <w:rPr>
                <w:rFonts w:ascii="Segoe UI Light" w:eastAsia="Lucida Sans Unicode" w:hAnsi="Segoe UI Light" w:cs="Segoe UI Light"/>
                <w:sz w:val="20"/>
                <w:szCs w:val="20"/>
                <w:lang w:eastAsia="hi-IN" w:bidi="hi-IN"/>
              </w:rPr>
              <w:t>wota</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dofinansowania</w:t>
            </w:r>
          </w:p>
        </w:tc>
        <w:tc>
          <w:tcPr>
            <w:tcW w:w="1515" w:type="dxa"/>
            <w:tcBorders>
              <w:top w:val="single" w:sz="1" w:space="0" w:color="000000"/>
              <w:left w:val="single" w:sz="1" w:space="0" w:color="000000"/>
              <w:bottom w:val="single" w:sz="1" w:space="0" w:color="000000"/>
            </w:tcBorders>
            <w:shd w:val="clear" w:color="auto" w:fill="D5DCE4" w:themeFill="text2" w:themeFillTint="33"/>
            <w:vAlign w:val="center"/>
          </w:tcPr>
          <w:p w14:paraId="3E537809" w14:textId="77777777" w:rsidR="00BB5C17" w:rsidRPr="00E05D09" w:rsidRDefault="00BB5C17" w:rsidP="006E169F">
            <w:pPr>
              <w:widowControl w:val="0"/>
              <w:suppressAutoHyphens/>
              <w:snapToGrid w:val="0"/>
              <w:spacing w:after="0" w:line="240"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Ogółem</w:t>
            </w:r>
          </w:p>
          <w:p w14:paraId="2330C830" w14:textId="068D6B44" w:rsidR="00BB5C17" w:rsidRPr="00E05D09" w:rsidRDefault="00BB5C17" w:rsidP="006E169F">
            <w:pPr>
              <w:widowControl w:val="0"/>
              <w:suppressAutoHyphens/>
              <w:snapToGrid w:val="0"/>
              <w:spacing w:after="0" w:line="240"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przekazana</w:t>
            </w:r>
            <w:r w:rsidRPr="00E05D09">
              <w:rPr>
                <w:rFonts w:ascii="Segoe UI Light" w:eastAsia="Calibri" w:hAnsi="Segoe UI Light" w:cs="Segoe UI Light"/>
                <w:sz w:val="20"/>
                <w:szCs w:val="20"/>
                <w:lang w:eastAsia="hi-IN" w:bidi="hi-IN"/>
              </w:rPr>
              <w:t xml:space="preserve"> k</w:t>
            </w:r>
            <w:r w:rsidRPr="00E05D09">
              <w:rPr>
                <w:rFonts w:ascii="Segoe UI Light" w:eastAsia="Lucida Sans Unicode" w:hAnsi="Segoe UI Light" w:cs="Segoe UI Light"/>
                <w:sz w:val="20"/>
                <w:szCs w:val="20"/>
                <w:lang w:eastAsia="hi-IN" w:bidi="hi-IN"/>
              </w:rPr>
              <w:t>wota</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dofinansowania</w:t>
            </w:r>
          </w:p>
        </w:tc>
        <w:tc>
          <w:tcPr>
            <w:tcW w:w="1141" w:type="dxa"/>
            <w:tcBorders>
              <w:top w:val="single" w:sz="1" w:space="0" w:color="000000"/>
              <w:left w:val="single" w:sz="1" w:space="0" w:color="000000"/>
              <w:bottom w:val="single" w:sz="1" w:space="0" w:color="000000"/>
              <w:right w:val="single" w:sz="1" w:space="0" w:color="000000"/>
            </w:tcBorders>
            <w:shd w:val="clear" w:color="auto" w:fill="D5DCE4" w:themeFill="text2" w:themeFillTint="33"/>
            <w:vAlign w:val="center"/>
          </w:tcPr>
          <w:p w14:paraId="217CA7E4" w14:textId="7A58CDAA" w:rsidR="00BB5C17" w:rsidRPr="00E05D09" w:rsidRDefault="00BB5C17" w:rsidP="006E169F">
            <w:pPr>
              <w:widowControl w:val="0"/>
              <w:suppressAutoHyphens/>
              <w:snapToGrid w:val="0"/>
              <w:spacing w:after="0" w:line="240"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Wskaźnik</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procentowy</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wykorzystanych środków</w:t>
            </w:r>
          </w:p>
        </w:tc>
      </w:tr>
      <w:tr w:rsidR="00BB5C17" w:rsidRPr="00E05D09" w14:paraId="63A05F06" w14:textId="77777777" w:rsidTr="006E169F">
        <w:trPr>
          <w:trHeight w:val="363"/>
        </w:trPr>
        <w:tc>
          <w:tcPr>
            <w:tcW w:w="1185" w:type="dxa"/>
            <w:tcBorders>
              <w:left w:val="single" w:sz="1" w:space="0" w:color="000000"/>
              <w:bottom w:val="single" w:sz="1" w:space="0" w:color="000000"/>
            </w:tcBorders>
            <w:shd w:val="clear" w:color="auto" w:fill="auto"/>
            <w:vAlign w:val="center"/>
          </w:tcPr>
          <w:p w14:paraId="5C42DB3D" w14:textId="16AE07E6" w:rsidR="00BB5C17" w:rsidRPr="00E05D09" w:rsidRDefault="00BB5C17" w:rsidP="006E169F">
            <w:pPr>
              <w:widowControl w:val="0"/>
              <w:suppressAutoHyphens/>
              <w:snapToGrid w:val="0"/>
              <w:spacing w:after="0" w:line="240"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1</w:t>
            </w:r>
            <w:r w:rsidR="005C75B5" w:rsidRPr="00E05D09">
              <w:rPr>
                <w:rFonts w:ascii="Segoe UI Light" w:eastAsia="Lucida Sans Unicode" w:hAnsi="Segoe UI Light" w:cs="Segoe UI Light"/>
                <w:sz w:val="20"/>
                <w:szCs w:val="20"/>
                <w:lang w:eastAsia="hi-IN" w:bidi="hi-IN"/>
              </w:rPr>
              <w:t>17</w:t>
            </w:r>
          </w:p>
        </w:tc>
        <w:tc>
          <w:tcPr>
            <w:tcW w:w="1185" w:type="dxa"/>
            <w:tcBorders>
              <w:left w:val="single" w:sz="1" w:space="0" w:color="000000"/>
              <w:bottom w:val="single" w:sz="1" w:space="0" w:color="000000"/>
            </w:tcBorders>
            <w:shd w:val="clear" w:color="auto" w:fill="auto"/>
            <w:vAlign w:val="center"/>
          </w:tcPr>
          <w:p w14:paraId="0BE1952B" w14:textId="5114D8E3" w:rsidR="00BB5C17" w:rsidRPr="00E05D09" w:rsidRDefault="005C75B5" w:rsidP="006E169F">
            <w:pPr>
              <w:widowControl w:val="0"/>
              <w:suppressAutoHyphens/>
              <w:snapToGrid w:val="0"/>
              <w:spacing w:after="0" w:line="240"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195 407,00</w:t>
            </w:r>
          </w:p>
        </w:tc>
        <w:tc>
          <w:tcPr>
            <w:tcW w:w="1185" w:type="dxa"/>
            <w:tcBorders>
              <w:left w:val="single" w:sz="1" w:space="0" w:color="000000"/>
              <w:bottom w:val="single" w:sz="1" w:space="0" w:color="000000"/>
            </w:tcBorders>
            <w:shd w:val="clear" w:color="auto" w:fill="auto"/>
            <w:vAlign w:val="center"/>
          </w:tcPr>
          <w:p w14:paraId="68245C93" w14:textId="7B48EA96" w:rsidR="00BB5C17" w:rsidRPr="00E05D09" w:rsidRDefault="005C75B5" w:rsidP="006E169F">
            <w:pPr>
              <w:widowControl w:val="0"/>
              <w:suppressAutoHyphens/>
              <w:snapToGrid w:val="0"/>
              <w:spacing w:after="0" w:line="240"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15</w:t>
            </w:r>
          </w:p>
        </w:tc>
        <w:tc>
          <w:tcPr>
            <w:tcW w:w="1186" w:type="dxa"/>
            <w:tcBorders>
              <w:left w:val="single" w:sz="1" w:space="0" w:color="000000"/>
              <w:bottom w:val="single" w:sz="1" w:space="0" w:color="000000"/>
            </w:tcBorders>
            <w:shd w:val="clear" w:color="auto" w:fill="auto"/>
            <w:vAlign w:val="center"/>
          </w:tcPr>
          <w:p w14:paraId="560057F5" w14:textId="65A8C77E" w:rsidR="00BB5C17" w:rsidRPr="00E05D09" w:rsidRDefault="005C75B5" w:rsidP="006E169F">
            <w:pPr>
              <w:widowControl w:val="0"/>
              <w:suppressAutoHyphens/>
              <w:snapToGrid w:val="0"/>
              <w:spacing w:after="0" w:line="240"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26 922</w:t>
            </w:r>
            <w:r w:rsidR="00BB5C17" w:rsidRPr="00E05D09">
              <w:rPr>
                <w:rFonts w:ascii="Segoe UI Light" w:eastAsia="Lucida Sans Unicode" w:hAnsi="Segoe UI Light" w:cs="Segoe UI Light"/>
                <w:sz w:val="20"/>
                <w:szCs w:val="20"/>
                <w:lang w:eastAsia="hi-IN" w:bidi="hi-IN"/>
              </w:rPr>
              <w:t>,00</w:t>
            </w:r>
          </w:p>
        </w:tc>
        <w:tc>
          <w:tcPr>
            <w:tcW w:w="1185" w:type="dxa"/>
            <w:tcBorders>
              <w:left w:val="single" w:sz="1" w:space="0" w:color="000000"/>
              <w:bottom w:val="single" w:sz="1" w:space="0" w:color="000000"/>
            </w:tcBorders>
            <w:shd w:val="clear" w:color="auto" w:fill="auto"/>
            <w:vAlign w:val="center"/>
          </w:tcPr>
          <w:p w14:paraId="663B22B3" w14:textId="7785F546" w:rsidR="00BB5C17" w:rsidRPr="00E05D09" w:rsidRDefault="005C75B5" w:rsidP="006E169F">
            <w:pPr>
              <w:widowControl w:val="0"/>
              <w:suppressAutoHyphens/>
              <w:snapToGrid w:val="0"/>
              <w:spacing w:after="0" w:line="240"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44</w:t>
            </w:r>
          </w:p>
        </w:tc>
        <w:tc>
          <w:tcPr>
            <w:tcW w:w="1185" w:type="dxa"/>
            <w:tcBorders>
              <w:left w:val="single" w:sz="1" w:space="0" w:color="000000"/>
              <w:bottom w:val="single" w:sz="1" w:space="0" w:color="000000"/>
            </w:tcBorders>
            <w:shd w:val="clear" w:color="auto" w:fill="auto"/>
            <w:vAlign w:val="center"/>
          </w:tcPr>
          <w:p w14:paraId="05AF1EEC" w14:textId="10DE492E" w:rsidR="00BB5C17" w:rsidRPr="00E05D09" w:rsidRDefault="005C75B5" w:rsidP="006E169F">
            <w:pPr>
              <w:widowControl w:val="0"/>
              <w:suppressAutoHyphens/>
              <w:snapToGrid w:val="0"/>
              <w:spacing w:after="0" w:line="240"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52 852,</w:t>
            </w:r>
            <w:r w:rsidR="00BB5C17" w:rsidRPr="00E05D09">
              <w:rPr>
                <w:rFonts w:ascii="Segoe UI Light" w:eastAsia="Lucida Sans Unicode" w:hAnsi="Segoe UI Light" w:cs="Segoe UI Light"/>
                <w:sz w:val="20"/>
                <w:szCs w:val="20"/>
                <w:lang w:eastAsia="hi-IN" w:bidi="hi-IN"/>
              </w:rPr>
              <w:t>00</w:t>
            </w:r>
          </w:p>
        </w:tc>
        <w:tc>
          <w:tcPr>
            <w:tcW w:w="1515" w:type="dxa"/>
            <w:tcBorders>
              <w:left w:val="single" w:sz="1" w:space="0" w:color="000000"/>
              <w:bottom w:val="single" w:sz="1" w:space="0" w:color="000000"/>
            </w:tcBorders>
            <w:shd w:val="clear" w:color="auto" w:fill="auto"/>
            <w:vAlign w:val="center"/>
          </w:tcPr>
          <w:p w14:paraId="2A41FACF" w14:textId="5F97B608" w:rsidR="00BB5C17" w:rsidRPr="00E05D09" w:rsidRDefault="005C75B5" w:rsidP="006E169F">
            <w:pPr>
              <w:widowControl w:val="0"/>
              <w:suppressAutoHyphens/>
              <w:snapToGrid w:val="0"/>
              <w:spacing w:after="0" w:line="240"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275 181</w:t>
            </w:r>
            <w:r w:rsidR="00BB5C17" w:rsidRPr="00E05D09">
              <w:rPr>
                <w:rFonts w:ascii="Segoe UI Light" w:eastAsia="Lucida Sans Unicode" w:hAnsi="Segoe UI Light" w:cs="Segoe UI Light"/>
                <w:sz w:val="20"/>
                <w:szCs w:val="20"/>
                <w:lang w:eastAsia="hi-IN" w:bidi="hi-IN"/>
              </w:rPr>
              <w:t>,00</w:t>
            </w:r>
          </w:p>
        </w:tc>
        <w:tc>
          <w:tcPr>
            <w:tcW w:w="1141" w:type="dxa"/>
            <w:tcBorders>
              <w:left w:val="single" w:sz="1" w:space="0" w:color="000000"/>
              <w:bottom w:val="single" w:sz="1" w:space="0" w:color="000000"/>
              <w:right w:val="single" w:sz="1" w:space="0" w:color="000000"/>
            </w:tcBorders>
            <w:shd w:val="clear" w:color="auto" w:fill="auto"/>
            <w:vAlign w:val="center"/>
          </w:tcPr>
          <w:p w14:paraId="403F9E15" w14:textId="18916F59" w:rsidR="00BB5C17" w:rsidRPr="00E05D09" w:rsidRDefault="005C75B5" w:rsidP="006E169F">
            <w:pPr>
              <w:widowControl w:val="0"/>
              <w:suppressAutoHyphens/>
              <w:snapToGrid w:val="0"/>
              <w:spacing w:after="0" w:line="240"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 xml:space="preserve">100 </w:t>
            </w:r>
            <w:r w:rsidR="00BB5C17" w:rsidRPr="00E05D09">
              <w:rPr>
                <w:rFonts w:ascii="Segoe UI Light" w:eastAsia="Lucida Sans Unicode" w:hAnsi="Segoe UI Light" w:cs="Segoe UI Light"/>
                <w:sz w:val="20"/>
                <w:szCs w:val="20"/>
                <w:lang w:eastAsia="hi-IN" w:bidi="hi-IN"/>
              </w:rPr>
              <w:t>%</w:t>
            </w:r>
          </w:p>
        </w:tc>
      </w:tr>
    </w:tbl>
    <w:p w14:paraId="1A6A4964" w14:textId="77777777" w:rsidR="00BB5C17" w:rsidRPr="00E05D09" w:rsidRDefault="00BB5C17" w:rsidP="00BB5C17">
      <w:pPr>
        <w:widowControl w:val="0"/>
        <w:suppressAutoHyphens/>
        <w:spacing w:after="0" w:line="240" w:lineRule="auto"/>
        <w:jc w:val="both"/>
        <w:rPr>
          <w:rFonts w:ascii="Segoe UI Light" w:eastAsia="Calibri" w:hAnsi="Segoe UI Light" w:cs="Segoe UI Light"/>
          <w:sz w:val="18"/>
          <w:szCs w:val="18"/>
          <w:lang w:eastAsia="hi-IN" w:bidi="hi-IN"/>
        </w:rPr>
      </w:pPr>
      <w:r w:rsidRPr="00E05D09">
        <w:rPr>
          <w:rFonts w:ascii="Segoe UI Light" w:eastAsia="Lucida Sans Unicode" w:hAnsi="Segoe UI Light" w:cs="Segoe UI Light"/>
          <w:sz w:val="18"/>
          <w:szCs w:val="18"/>
          <w:lang w:eastAsia="hi-IN" w:bidi="hi-IN"/>
        </w:rPr>
        <w:t>Źródło:</w:t>
      </w:r>
      <w:r w:rsidRPr="00E05D09">
        <w:rPr>
          <w:rFonts w:ascii="Segoe UI Light" w:eastAsia="Calibri" w:hAnsi="Segoe UI Light" w:cs="Segoe UI Light"/>
          <w:sz w:val="18"/>
          <w:szCs w:val="18"/>
          <w:lang w:eastAsia="hi-IN" w:bidi="hi-IN"/>
        </w:rPr>
        <w:t xml:space="preserve"> </w:t>
      </w:r>
      <w:r w:rsidRPr="00E05D09">
        <w:rPr>
          <w:rFonts w:ascii="Segoe UI Light" w:eastAsia="Lucida Sans Unicode" w:hAnsi="Segoe UI Light" w:cs="Segoe UI Light"/>
          <w:sz w:val="18"/>
          <w:szCs w:val="18"/>
          <w:lang w:eastAsia="hi-IN" w:bidi="hi-IN"/>
        </w:rPr>
        <w:t>Dane</w:t>
      </w:r>
      <w:r w:rsidRPr="00E05D09">
        <w:rPr>
          <w:rFonts w:ascii="Segoe UI Light" w:eastAsia="Calibri" w:hAnsi="Segoe UI Light" w:cs="Segoe UI Light"/>
          <w:sz w:val="18"/>
          <w:szCs w:val="18"/>
          <w:lang w:eastAsia="hi-IN" w:bidi="hi-IN"/>
        </w:rPr>
        <w:t xml:space="preserve"> </w:t>
      </w:r>
      <w:r w:rsidRPr="00E05D09">
        <w:rPr>
          <w:rFonts w:ascii="Segoe UI Light" w:eastAsia="Arial" w:hAnsi="Segoe UI Light" w:cs="Segoe UI Light"/>
          <w:sz w:val="18"/>
          <w:szCs w:val="18"/>
          <w:lang w:eastAsia="hi-IN" w:bidi="hi-IN"/>
        </w:rPr>
        <w:t>Powiatowego</w:t>
      </w:r>
      <w:r w:rsidRPr="00E05D09">
        <w:rPr>
          <w:rFonts w:ascii="Segoe UI Light" w:eastAsia="Calibri" w:hAnsi="Segoe UI Light" w:cs="Segoe UI Light"/>
          <w:sz w:val="18"/>
          <w:szCs w:val="18"/>
          <w:lang w:eastAsia="hi-IN" w:bidi="hi-IN"/>
        </w:rPr>
        <w:t xml:space="preserve"> </w:t>
      </w:r>
      <w:r w:rsidRPr="00E05D09">
        <w:rPr>
          <w:rFonts w:ascii="Segoe UI Light" w:eastAsia="Lucida Sans Unicode" w:hAnsi="Segoe UI Light" w:cs="Segoe UI Light"/>
          <w:sz w:val="18"/>
          <w:szCs w:val="18"/>
          <w:lang w:eastAsia="hi-IN" w:bidi="hi-IN"/>
        </w:rPr>
        <w:t>Centrum</w:t>
      </w:r>
      <w:r w:rsidRPr="00E05D09">
        <w:rPr>
          <w:rFonts w:ascii="Segoe UI Light" w:eastAsia="Calibri" w:hAnsi="Segoe UI Light" w:cs="Segoe UI Light"/>
          <w:sz w:val="18"/>
          <w:szCs w:val="18"/>
          <w:lang w:eastAsia="hi-IN" w:bidi="hi-IN"/>
        </w:rPr>
        <w:t xml:space="preserve"> </w:t>
      </w:r>
      <w:r w:rsidRPr="00E05D09">
        <w:rPr>
          <w:rFonts w:ascii="Segoe UI Light" w:eastAsia="Lucida Sans Unicode" w:hAnsi="Segoe UI Light" w:cs="Segoe UI Light"/>
          <w:sz w:val="18"/>
          <w:szCs w:val="18"/>
          <w:lang w:eastAsia="hi-IN" w:bidi="hi-IN"/>
        </w:rPr>
        <w:t>Pomocy</w:t>
      </w:r>
      <w:r w:rsidRPr="00E05D09">
        <w:rPr>
          <w:rFonts w:ascii="Segoe UI Light" w:eastAsia="Calibri" w:hAnsi="Segoe UI Light" w:cs="Segoe UI Light"/>
          <w:sz w:val="18"/>
          <w:szCs w:val="18"/>
          <w:lang w:eastAsia="hi-IN" w:bidi="hi-IN"/>
        </w:rPr>
        <w:t xml:space="preserve"> </w:t>
      </w:r>
      <w:r w:rsidRPr="00E05D09">
        <w:rPr>
          <w:rFonts w:ascii="Segoe UI Light" w:eastAsia="Lucida Sans Unicode" w:hAnsi="Segoe UI Light" w:cs="Segoe UI Light"/>
          <w:sz w:val="18"/>
          <w:szCs w:val="18"/>
          <w:lang w:eastAsia="hi-IN" w:bidi="hi-IN"/>
        </w:rPr>
        <w:t>Rodzinie</w:t>
      </w:r>
      <w:r w:rsidRPr="00E05D09">
        <w:rPr>
          <w:rFonts w:ascii="Segoe UI Light" w:eastAsia="Calibri" w:hAnsi="Segoe UI Light" w:cs="Segoe UI Light"/>
          <w:sz w:val="18"/>
          <w:szCs w:val="18"/>
          <w:lang w:eastAsia="hi-IN" w:bidi="hi-IN"/>
        </w:rPr>
        <w:t xml:space="preserve"> </w:t>
      </w:r>
      <w:r w:rsidRPr="00E05D09">
        <w:rPr>
          <w:rFonts w:ascii="Segoe UI Light" w:eastAsia="Lucida Sans Unicode" w:hAnsi="Segoe UI Light" w:cs="Segoe UI Light"/>
          <w:sz w:val="18"/>
          <w:szCs w:val="18"/>
          <w:lang w:eastAsia="hi-IN" w:bidi="hi-IN"/>
        </w:rPr>
        <w:t>w</w:t>
      </w:r>
      <w:r w:rsidRPr="00E05D09">
        <w:rPr>
          <w:rFonts w:ascii="Segoe UI Light" w:eastAsia="Calibri" w:hAnsi="Segoe UI Light" w:cs="Segoe UI Light"/>
          <w:sz w:val="18"/>
          <w:szCs w:val="18"/>
          <w:lang w:eastAsia="hi-IN" w:bidi="hi-IN"/>
        </w:rPr>
        <w:t xml:space="preserve"> </w:t>
      </w:r>
      <w:r w:rsidRPr="00E05D09">
        <w:rPr>
          <w:rFonts w:ascii="Segoe UI Light" w:eastAsia="Lucida Sans Unicode" w:hAnsi="Segoe UI Light" w:cs="Segoe UI Light"/>
          <w:sz w:val="18"/>
          <w:szCs w:val="18"/>
          <w:lang w:eastAsia="hi-IN" w:bidi="hi-IN"/>
        </w:rPr>
        <w:t>Nakle</w:t>
      </w:r>
      <w:r w:rsidRPr="00E05D09">
        <w:rPr>
          <w:rFonts w:ascii="Segoe UI Light" w:eastAsia="Calibri" w:hAnsi="Segoe UI Light" w:cs="Segoe UI Light"/>
          <w:sz w:val="18"/>
          <w:szCs w:val="18"/>
          <w:lang w:eastAsia="hi-IN" w:bidi="hi-IN"/>
        </w:rPr>
        <w:t xml:space="preserve"> </w:t>
      </w:r>
      <w:r w:rsidRPr="00E05D09">
        <w:rPr>
          <w:rFonts w:ascii="Segoe UI Light" w:eastAsia="Lucida Sans Unicode" w:hAnsi="Segoe UI Light" w:cs="Segoe UI Light"/>
          <w:sz w:val="18"/>
          <w:szCs w:val="18"/>
          <w:lang w:eastAsia="hi-IN" w:bidi="hi-IN"/>
        </w:rPr>
        <w:t>nad</w:t>
      </w:r>
      <w:r w:rsidRPr="00E05D09">
        <w:rPr>
          <w:rFonts w:ascii="Segoe UI Light" w:eastAsia="Calibri" w:hAnsi="Segoe UI Light" w:cs="Segoe UI Light"/>
          <w:sz w:val="18"/>
          <w:szCs w:val="18"/>
          <w:lang w:eastAsia="hi-IN" w:bidi="hi-IN"/>
        </w:rPr>
        <w:t xml:space="preserve"> </w:t>
      </w:r>
      <w:r w:rsidRPr="00E05D09">
        <w:rPr>
          <w:rFonts w:ascii="Segoe UI Light" w:eastAsia="Lucida Sans Unicode" w:hAnsi="Segoe UI Light" w:cs="Segoe UI Light"/>
          <w:sz w:val="18"/>
          <w:szCs w:val="18"/>
          <w:lang w:eastAsia="hi-IN" w:bidi="hi-IN"/>
        </w:rPr>
        <w:t>Notecią</w:t>
      </w:r>
    </w:p>
    <w:p w14:paraId="7A8E3D7E" w14:textId="61347AF8" w:rsidR="00BB5C17" w:rsidRPr="00E05D09" w:rsidRDefault="00BB5C17" w:rsidP="00BB5C17">
      <w:pPr>
        <w:spacing w:line="240" w:lineRule="auto"/>
        <w:jc w:val="both"/>
        <w:rPr>
          <w:rFonts w:ascii="Segoe UI Light" w:eastAsia="Calibri" w:hAnsi="Segoe UI Light" w:cs="Segoe UI Light"/>
          <w:sz w:val="18"/>
          <w:szCs w:val="18"/>
        </w:rPr>
      </w:pPr>
      <w:bookmarkStart w:id="52" w:name="_Hlk67991730"/>
      <w:r w:rsidRPr="00E05D09">
        <w:rPr>
          <w:rFonts w:ascii="Segoe UI Light" w:eastAsia="Calibri" w:hAnsi="Segoe UI Light" w:cs="Segoe UI Light"/>
          <w:sz w:val="18"/>
          <w:szCs w:val="18"/>
        </w:rPr>
        <w:t>* stan na 31.12.202</w:t>
      </w:r>
      <w:r w:rsidR="005C75B5" w:rsidRPr="00E05D09">
        <w:rPr>
          <w:rFonts w:ascii="Segoe UI Light" w:eastAsia="Calibri" w:hAnsi="Segoe UI Light" w:cs="Segoe UI Light"/>
          <w:sz w:val="18"/>
          <w:szCs w:val="18"/>
        </w:rPr>
        <w:t>2</w:t>
      </w:r>
      <w:r w:rsidR="00217E9E" w:rsidRPr="00E05D09">
        <w:rPr>
          <w:rFonts w:ascii="Segoe UI Light" w:eastAsia="Calibri" w:hAnsi="Segoe UI Light" w:cs="Segoe UI Light"/>
          <w:sz w:val="18"/>
          <w:szCs w:val="18"/>
        </w:rPr>
        <w:t xml:space="preserve"> r.</w:t>
      </w:r>
      <w:bookmarkEnd w:id="52"/>
    </w:p>
    <w:p w14:paraId="28DDD046" w14:textId="77777777" w:rsidR="001D2363" w:rsidRPr="00E05D09" w:rsidRDefault="001D2363" w:rsidP="00BB5C17">
      <w:pPr>
        <w:spacing w:after="0" w:line="360" w:lineRule="auto"/>
        <w:jc w:val="both"/>
        <w:rPr>
          <w:rFonts w:ascii="Segoe UI Light" w:eastAsia="Calibri" w:hAnsi="Segoe UI Light" w:cs="Segoe UI Light"/>
          <w:sz w:val="20"/>
          <w:szCs w:val="20"/>
          <w:highlight w:val="yellow"/>
        </w:rPr>
      </w:pPr>
    </w:p>
    <w:p w14:paraId="3DDA0582" w14:textId="4A6BE931" w:rsidR="00BB5C17" w:rsidRPr="00E05D09" w:rsidRDefault="00BB5C17" w:rsidP="00BB5C17">
      <w:p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O dofinansowanie ze środków Funduszu zaopatrzenia w sprzęt rehabilitacyjny, przedmioty ortopedyczne i środki pomocnicze mogą ubiegać się:</w:t>
      </w:r>
    </w:p>
    <w:p w14:paraId="275958B0" w14:textId="77777777" w:rsidR="006E169F" w:rsidRPr="00E05D09" w:rsidRDefault="00BB5C17">
      <w:pPr>
        <w:pStyle w:val="Akapitzlist"/>
        <w:numPr>
          <w:ilvl w:val="0"/>
          <w:numId w:val="46"/>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osoby niepełnosprawne stosownie do potrzeb wynikających z niepełnosprawności, jeżeli:</w:t>
      </w:r>
    </w:p>
    <w:p w14:paraId="12300985" w14:textId="5D45B516" w:rsidR="006E169F" w:rsidRPr="00E05D09" w:rsidRDefault="00BB5C17">
      <w:pPr>
        <w:pStyle w:val="Akapitzlist"/>
        <w:numPr>
          <w:ilvl w:val="0"/>
          <w:numId w:val="47"/>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przeciętny miesięczny dochód, w rozumieniu przepisów o świadczeniach rodzinnych</w:t>
      </w:r>
      <w:r w:rsidR="00DC0F46" w:rsidRPr="00E05D09">
        <w:rPr>
          <w:rFonts w:ascii="Segoe UI Light" w:eastAsia="Calibri" w:hAnsi="Segoe UI Light" w:cs="Segoe UI Light"/>
          <w:sz w:val="20"/>
          <w:szCs w:val="20"/>
        </w:rPr>
        <w:t xml:space="preserve"> </w:t>
      </w:r>
      <w:r w:rsidRPr="00E05D09">
        <w:rPr>
          <w:rFonts w:ascii="Segoe UI Light" w:eastAsia="Calibri" w:hAnsi="Segoe UI Light" w:cs="Segoe UI Light"/>
          <w:sz w:val="20"/>
          <w:szCs w:val="20"/>
        </w:rPr>
        <w:t>podzielony przez liczbę osób we wspólnym gospodarstwie domowym, obliczony za kwartał poprzedzający miesiąc złożenia wniosku, nie przekracza kwoty:</w:t>
      </w:r>
    </w:p>
    <w:p w14:paraId="2FEA479A" w14:textId="77777777" w:rsidR="006E169F" w:rsidRPr="00E05D09" w:rsidRDefault="00BB5C17" w:rsidP="006E169F">
      <w:pPr>
        <w:pStyle w:val="Akapitzlist"/>
        <w:spacing w:after="0" w:line="360" w:lineRule="auto"/>
        <w:ind w:left="1440"/>
        <w:jc w:val="both"/>
        <w:rPr>
          <w:rFonts w:ascii="Segoe UI Light" w:eastAsia="Calibri" w:hAnsi="Segoe UI Light" w:cs="Segoe UI Light"/>
          <w:sz w:val="20"/>
          <w:szCs w:val="20"/>
        </w:rPr>
      </w:pPr>
      <w:r w:rsidRPr="00E05D09">
        <w:rPr>
          <w:rFonts w:ascii="Segoe UI Light" w:eastAsia="Calibri" w:hAnsi="Segoe UI Light" w:cs="Segoe UI Light"/>
          <w:sz w:val="20"/>
          <w:szCs w:val="20"/>
        </w:rPr>
        <w:t>- 50 % przeciętnego wynagrodzenia na osobę we wspólnym gospodarstwie domowym;</w:t>
      </w:r>
    </w:p>
    <w:p w14:paraId="6851218C" w14:textId="77777777" w:rsidR="006E169F" w:rsidRPr="00E05D09" w:rsidRDefault="00BB5C17" w:rsidP="006E169F">
      <w:pPr>
        <w:pStyle w:val="Akapitzlist"/>
        <w:spacing w:after="0" w:line="360" w:lineRule="auto"/>
        <w:ind w:left="1440"/>
        <w:jc w:val="both"/>
        <w:rPr>
          <w:rFonts w:ascii="Segoe UI Light" w:eastAsia="Calibri" w:hAnsi="Segoe UI Light" w:cs="Segoe UI Light"/>
          <w:sz w:val="20"/>
          <w:szCs w:val="20"/>
        </w:rPr>
      </w:pPr>
      <w:r w:rsidRPr="00E05D09">
        <w:rPr>
          <w:rFonts w:ascii="Segoe UI Light" w:eastAsia="Calibri" w:hAnsi="Segoe UI Light" w:cs="Segoe UI Light"/>
          <w:sz w:val="20"/>
          <w:szCs w:val="20"/>
        </w:rPr>
        <w:t>- 65 % przeciętnego wynagrodzenia w przypadku osoby samotnej</w:t>
      </w:r>
    </w:p>
    <w:p w14:paraId="74D9304C" w14:textId="274405F0" w:rsidR="00BB5C17" w:rsidRPr="00E05D09" w:rsidRDefault="00BB5C17">
      <w:pPr>
        <w:pStyle w:val="Akapitzlist"/>
        <w:numPr>
          <w:ilvl w:val="0"/>
          <w:numId w:val="47"/>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zachodzi potrzeba prowadzenia rehabilitacji w warunkach domowych przy użyciu tego sprzętu;</w:t>
      </w:r>
    </w:p>
    <w:p w14:paraId="4B1ED1CA" w14:textId="6D8C92B4" w:rsidR="00BB5C17" w:rsidRPr="00E05D09" w:rsidRDefault="00BB5C17">
      <w:pPr>
        <w:pStyle w:val="Akapitzlist"/>
        <w:numPr>
          <w:ilvl w:val="0"/>
          <w:numId w:val="46"/>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lastRenderedPageBreak/>
        <w:t xml:space="preserve">jeden raz w roku – osoby fizyczne prowadzące działalność gospodarczą, osoby prawne i jednostki organizacyjne nieposiadające osobowości prawnej, jeżeli prowadzą działalność związaną </w:t>
      </w:r>
      <w:r w:rsidRPr="00E05D09">
        <w:rPr>
          <w:rFonts w:ascii="Segoe UI Light" w:eastAsia="Calibri" w:hAnsi="Segoe UI Light" w:cs="Segoe UI Light"/>
          <w:sz w:val="20"/>
          <w:szCs w:val="20"/>
        </w:rPr>
        <w:br/>
        <w:t xml:space="preserve">z rehabilitacją przez okres co najmniej 2 lat przed dniem złożenia wniosku oraz udokumentują posiadanie środków własnych lub pozyskanych z innych źródeł na sfinansowanie przedsięwzięcia </w:t>
      </w:r>
      <w:r w:rsidRPr="00E05D09">
        <w:rPr>
          <w:rFonts w:ascii="Segoe UI Light" w:eastAsia="Calibri" w:hAnsi="Segoe UI Light" w:cs="Segoe UI Light"/>
          <w:sz w:val="20"/>
          <w:szCs w:val="20"/>
        </w:rPr>
        <w:br/>
        <w:t>w wysokości nieobjętej dofinansowaniem ze środków Funduszu.</w:t>
      </w:r>
    </w:p>
    <w:p w14:paraId="44E4EF83" w14:textId="77777777" w:rsidR="006E169F" w:rsidRPr="00E05D09" w:rsidRDefault="006E169F" w:rsidP="006E169F">
      <w:pPr>
        <w:pStyle w:val="Akapitzlist"/>
        <w:spacing w:after="0" w:line="360" w:lineRule="auto"/>
        <w:jc w:val="both"/>
        <w:rPr>
          <w:rFonts w:ascii="Segoe UI Light" w:eastAsia="Calibri" w:hAnsi="Segoe UI Light" w:cs="Segoe UI Light"/>
          <w:sz w:val="20"/>
          <w:szCs w:val="20"/>
        </w:rPr>
      </w:pPr>
    </w:p>
    <w:p w14:paraId="786307B9" w14:textId="66BD963B" w:rsidR="00BB5C17" w:rsidRPr="00E05D09" w:rsidRDefault="00BB5C17" w:rsidP="00BB5C17">
      <w:pPr>
        <w:widowControl w:val="0"/>
        <w:suppressAutoHyphens/>
        <w:autoSpaceDN w:val="0"/>
        <w:spacing w:after="0" w:line="276" w:lineRule="auto"/>
        <w:jc w:val="both"/>
        <w:rPr>
          <w:rFonts w:ascii="Segoe UI Light" w:eastAsia="Lucida Sans Unicode" w:hAnsi="Segoe UI Light" w:cs="Segoe UI Light"/>
          <w:kern w:val="3"/>
          <w:sz w:val="20"/>
          <w:szCs w:val="20"/>
          <w:lang w:eastAsia="zh-CN" w:bidi="hi-IN"/>
        </w:rPr>
      </w:pPr>
      <w:r w:rsidRPr="00E05D09">
        <w:rPr>
          <w:rFonts w:ascii="Segoe UI Light" w:eastAsia="Lucida Sans Unicode" w:hAnsi="Segoe UI Light" w:cs="Segoe UI Light"/>
          <w:kern w:val="3"/>
          <w:sz w:val="20"/>
          <w:szCs w:val="20"/>
          <w:lang w:eastAsia="zh-CN" w:bidi="hi-IN"/>
        </w:rPr>
        <w:t>Dofinansowanie</w:t>
      </w:r>
      <w:r w:rsidRPr="00E05D09">
        <w:rPr>
          <w:rFonts w:ascii="Segoe UI Light" w:eastAsia="Calibri" w:hAnsi="Segoe UI Light" w:cs="Segoe UI Light"/>
          <w:kern w:val="3"/>
          <w:sz w:val="20"/>
          <w:szCs w:val="20"/>
          <w:lang w:eastAsia="zh-CN" w:bidi="hi-IN"/>
        </w:rPr>
        <w:t xml:space="preserve"> </w:t>
      </w:r>
      <w:r w:rsidRPr="00E05D09">
        <w:rPr>
          <w:rFonts w:ascii="Segoe UI Light" w:eastAsia="Lucida Sans Unicode" w:hAnsi="Segoe UI Light" w:cs="Segoe UI Light"/>
          <w:kern w:val="3"/>
          <w:sz w:val="20"/>
          <w:szCs w:val="20"/>
          <w:lang w:eastAsia="zh-CN" w:bidi="hi-IN"/>
        </w:rPr>
        <w:t>zaopatrzenia</w:t>
      </w:r>
      <w:r w:rsidRPr="00E05D09">
        <w:rPr>
          <w:rFonts w:ascii="Segoe UI Light" w:eastAsia="Calibri" w:hAnsi="Segoe UI Light" w:cs="Segoe UI Light"/>
          <w:kern w:val="3"/>
          <w:sz w:val="20"/>
          <w:szCs w:val="20"/>
          <w:lang w:eastAsia="zh-CN" w:bidi="hi-IN"/>
        </w:rPr>
        <w:t xml:space="preserve"> </w:t>
      </w:r>
      <w:r w:rsidRPr="00E05D09">
        <w:rPr>
          <w:rFonts w:ascii="Segoe UI Light" w:eastAsia="Lucida Sans Unicode" w:hAnsi="Segoe UI Light" w:cs="Segoe UI Light"/>
          <w:kern w:val="3"/>
          <w:sz w:val="20"/>
          <w:szCs w:val="20"/>
          <w:lang w:eastAsia="zh-CN" w:bidi="hi-IN"/>
        </w:rPr>
        <w:t>w</w:t>
      </w:r>
      <w:r w:rsidRPr="00E05D09">
        <w:rPr>
          <w:rFonts w:ascii="Segoe UI Light" w:eastAsia="Calibri" w:hAnsi="Segoe UI Light" w:cs="Segoe UI Light"/>
          <w:kern w:val="3"/>
          <w:sz w:val="20"/>
          <w:szCs w:val="20"/>
          <w:lang w:eastAsia="zh-CN" w:bidi="hi-IN"/>
        </w:rPr>
        <w:t xml:space="preserve"> </w:t>
      </w:r>
      <w:r w:rsidRPr="00E05D09">
        <w:rPr>
          <w:rFonts w:ascii="Segoe UI Light" w:eastAsia="Lucida Sans Unicode" w:hAnsi="Segoe UI Light" w:cs="Segoe UI Light"/>
          <w:kern w:val="3"/>
          <w:sz w:val="20"/>
          <w:szCs w:val="20"/>
          <w:lang w:eastAsia="zh-CN" w:bidi="hi-IN"/>
        </w:rPr>
        <w:t>sprzęt</w:t>
      </w:r>
      <w:r w:rsidRPr="00E05D09">
        <w:rPr>
          <w:rFonts w:ascii="Segoe UI Light" w:eastAsia="Calibri" w:hAnsi="Segoe UI Light" w:cs="Segoe UI Light"/>
          <w:kern w:val="3"/>
          <w:sz w:val="20"/>
          <w:szCs w:val="20"/>
          <w:lang w:eastAsia="zh-CN" w:bidi="hi-IN"/>
        </w:rPr>
        <w:t xml:space="preserve"> </w:t>
      </w:r>
      <w:r w:rsidRPr="00E05D09">
        <w:rPr>
          <w:rFonts w:ascii="Segoe UI Light" w:eastAsia="Lucida Sans Unicode" w:hAnsi="Segoe UI Light" w:cs="Segoe UI Light"/>
          <w:kern w:val="3"/>
          <w:sz w:val="20"/>
          <w:szCs w:val="20"/>
          <w:lang w:eastAsia="zh-CN" w:bidi="hi-IN"/>
        </w:rPr>
        <w:t>rehabilitacyjny,</w:t>
      </w:r>
      <w:r w:rsidRPr="00E05D09">
        <w:rPr>
          <w:rFonts w:ascii="Segoe UI Light" w:eastAsia="Calibri" w:hAnsi="Segoe UI Light" w:cs="Segoe UI Light"/>
          <w:kern w:val="3"/>
          <w:sz w:val="20"/>
          <w:szCs w:val="20"/>
          <w:lang w:eastAsia="zh-CN" w:bidi="hi-IN"/>
        </w:rPr>
        <w:t xml:space="preserve"> </w:t>
      </w:r>
      <w:r w:rsidRPr="00E05D09">
        <w:rPr>
          <w:rFonts w:ascii="Segoe UI Light" w:eastAsia="Lucida Sans Unicode" w:hAnsi="Segoe UI Light" w:cs="Segoe UI Light"/>
          <w:kern w:val="3"/>
          <w:sz w:val="20"/>
          <w:szCs w:val="20"/>
          <w:lang w:eastAsia="zh-CN" w:bidi="hi-IN"/>
        </w:rPr>
        <w:t>przedmioty</w:t>
      </w:r>
      <w:r w:rsidRPr="00E05D09">
        <w:rPr>
          <w:rFonts w:ascii="Segoe UI Light" w:eastAsia="Calibri" w:hAnsi="Segoe UI Light" w:cs="Segoe UI Light"/>
          <w:kern w:val="3"/>
          <w:sz w:val="20"/>
          <w:szCs w:val="20"/>
          <w:lang w:eastAsia="zh-CN" w:bidi="hi-IN"/>
        </w:rPr>
        <w:t xml:space="preserve"> </w:t>
      </w:r>
      <w:r w:rsidRPr="00E05D09">
        <w:rPr>
          <w:rFonts w:ascii="Segoe UI Light" w:eastAsia="Lucida Sans Unicode" w:hAnsi="Segoe UI Light" w:cs="Segoe UI Light"/>
          <w:kern w:val="3"/>
          <w:sz w:val="20"/>
          <w:szCs w:val="20"/>
          <w:lang w:eastAsia="zh-CN" w:bidi="hi-IN"/>
        </w:rPr>
        <w:t>ortopedyczne</w:t>
      </w:r>
      <w:r w:rsidRPr="00E05D09">
        <w:rPr>
          <w:rFonts w:ascii="Segoe UI Light" w:eastAsia="Calibri" w:hAnsi="Segoe UI Light" w:cs="Segoe UI Light"/>
          <w:kern w:val="3"/>
          <w:sz w:val="20"/>
          <w:szCs w:val="20"/>
          <w:lang w:eastAsia="zh-CN" w:bidi="hi-IN"/>
        </w:rPr>
        <w:t xml:space="preserve"> </w:t>
      </w:r>
      <w:r w:rsidRPr="00E05D09">
        <w:rPr>
          <w:rFonts w:ascii="Segoe UI Light" w:eastAsia="Lucida Sans Unicode" w:hAnsi="Segoe UI Light" w:cs="Segoe UI Light"/>
          <w:kern w:val="3"/>
          <w:sz w:val="20"/>
          <w:szCs w:val="20"/>
          <w:lang w:eastAsia="zh-CN" w:bidi="hi-IN"/>
        </w:rPr>
        <w:t>i</w:t>
      </w:r>
      <w:r w:rsidRPr="00E05D09">
        <w:rPr>
          <w:rFonts w:ascii="Segoe UI Light" w:eastAsia="Calibri" w:hAnsi="Segoe UI Light" w:cs="Segoe UI Light"/>
          <w:kern w:val="3"/>
          <w:sz w:val="20"/>
          <w:szCs w:val="20"/>
          <w:lang w:eastAsia="zh-CN" w:bidi="hi-IN"/>
        </w:rPr>
        <w:t> </w:t>
      </w:r>
      <w:r w:rsidRPr="00E05D09">
        <w:rPr>
          <w:rFonts w:ascii="Segoe UI Light" w:eastAsia="Lucida Sans Unicode" w:hAnsi="Segoe UI Light" w:cs="Segoe UI Light"/>
          <w:kern w:val="3"/>
          <w:sz w:val="20"/>
          <w:szCs w:val="20"/>
          <w:lang w:eastAsia="zh-CN" w:bidi="hi-IN"/>
        </w:rPr>
        <w:t>środki</w:t>
      </w:r>
      <w:r w:rsidRPr="00E05D09">
        <w:rPr>
          <w:rFonts w:ascii="Segoe UI Light" w:eastAsia="Calibri" w:hAnsi="Segoe UI Light" w:cs="Segoe UI Light"/>
          <w:kern w:val="3"/>
          <w:sz w:val="20"/>
          <w:szCs w:val="20"/>
          <w:lang w:eastAsia="zh-CN" w:bidi="hi-IN"/>
        </w:rPr>
        <w:t> </w:t>
      </w:r>
      <w:r w:rsidRPr="00E05D09">
        <w:rPr>
          <w:rFonts w:ascii="Segoe UI Light" w:eastAsia="Lucida Sans Unicode" w:hAnsi="Segoe UI Light" w:cs="Segoe UI Light"/>
          <w:kern w:val="3"/>
          <w:sz w:val="20"/>
          <w:szCs w:val="20"/>
          <w:lang w:eastAsia="zh-CN" w:bidi="hi-IN"/>
        </w:rPr>
        <w:t>pomocnicze</w:t>
      </w:r>
    </w:p>
    <w:tbl>
      <w:tblPr>
        <w:tblW w:w="9630" w:type="dxa"/>
        <w:tblLayout w:type="fixed"/>
        <w:tblCellMar>
          <w:left w:w="10" w:type="dxa"/>
          <w:right w:w="10" w:type="dxa"/>
        </w:tblCellMar>
        <w:tblLook w:val="04A0" w:firstRow="1" w:lastRow="0" w:firstColumn="1" w:lastColumn="0" w:noHBand="0" w:noVBand="1"/>
      </w:tblPr>
      <w:tblGrid>
        <w:gridCol w:w="1660"/>
        <w:gridCol w:w="3240"/>
        <w:gridCol w:w="2577"/>
        <w:gridCol w:w="2153"/>
      </w:tblGrid>
      <w:tr w:rsidR="00BB5C17" w:rsidRPr="00E05D09" w14:paraId="616F2F48" w14:textId="77777777" w:rsidTr="006E169F">
        <w:tc>
          <w:tcPr>
            <w:tcW w:w="1661" w:type="dxa"/>
            <w:tcBorders>
              <w:top w:val="single" w:sz="4" w:space="0" w:color="00000A"/>
              <w:left w:val="single" w:sz="4" w:space="0" w:color="00000A"/>
              <w:bottom w:val="single" w:sz="4" w:space="0" w:color="00000A"/>
              <w:right w:val="single" w:sz="4" w:space="0" w:color="00000A"/>
            </w:tcBorders>
            <w:shd w:val="clear" w:color="auto" w:fill="D5DCE4" w:themeFill="text2" w:themeFillTint="33"/>
            <w:tcMar>
              <w:top w:w="55" w:type="dxa"/>
              <w:left w:w="55" w:type="dxa"/>
              <w:bottom w:w="55" w:type="dxa"/>
              <w:right w:w="55" w:type="dxa"/>
            </w:tcMar>
            <w:vAlign w:val="center"/>
            <w:hideMark/>
          </w:tcPr>
          <w:p w14:paraId="0A2C4024" w14:textId="77777777" w:rsidR="00BB5C17" w:rsidRPr="00E05D09" w:rsidRDefault="00BB5C17" w:rsidP="006E169F">
            <w:pPr>
              <w:widowControl w:val="0"/>
              <w:suppressAutoHyphens/>
              <w:spacing w:before="240" w:after="0" w:line="252"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Rok</w:t>
            </w:r>
          </w:p>
        </w:tc>
        <w:tc>
          <w:tcPr>
            <w:tcW w:w="3241" w:type="dxa"/>
            <w:tcBorders>
              <w:top w:val="single" w:sz="4" w:space="0" w:color="00000A"/>
              <w:left w:val="single" w:sz="4" w:space="0" w:color="00000A"/>
              <w:bottom w:val="single" w:sz="4" w:space="0" w:color="00000A"/>
              <w:right w:val="single" w:sz="4" w:space="0" w:color="00000A"/>
            </w:tcBorders>
            <w:shd w:val="clear" w:color="auto" w:fill="D5DCE4" w:themeFill="text2" w:themeFillTint="33"/>
            <w:tcMar>
              <w:top w:w="55" w:type="dxa"/>
              <w:left w:w="55" w:type="dxa"/>
              <w:bottom w:w="55" w:type="dxa"/>
              <w:right w:w="55" w:type="dxa"/>
            </w:tcMar>
            <w:vAlign w:val="center"/>
            <w:hideMark/>
          </w:tcPr>
          <w:p w14:paraId="5EA56956" w14:textId="79547445" w:rsidR="00BB5C17" w:rsidRPr="00E05D09" w:rsidRDefault="00BB5C17" w:rsidP="006E169F">
            <w:pPr>
              <w:widowControl w:val="0"/>
              <w:suppressAutoHyphens/>
              <w:spacing w:before="240" w:after="0" w:line="252"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Liczba</w:t>
            </w:r>
            <w:r w:rsidRPr="00E05D09">
              <w:rPr>
                <w:rFonts w:ascii="Segoe UI Light" w:eastAsia="Calibri" w:hAnsi="Segoe UI Light" w:cs="Segoe UI Light"/>
                <w:sz w:val="20"/>
                <w:szCs w:val="20"/>
                <w:lang w:eastAsia="hi-IN" w:bidi="hi-IN"/>
              </w:rPr>
              <w:t xml:space="preserve"> </w:t>
            </w:r>
            <w:r w:rsidR="005C75B5" w:rsidRPr="00E05D09">
              <w:rPr>
                <w:rFonts w:ascii="Segoe UI Light" w:eastAsia="Lucida Sans Unicode" w:hAnsi="Segoe UI Light" w:cs="Segoe UI Light"/>
                <w:sz w:val="20"/>
                <w:szCs w:val="20"/>
                <w:lang w:eastAsia="hi-IN" w:bidi="hi-IN"/>
              </w:rPr>
              <w:t>przekazanych dofinansowań</w:t>
            </w:r>
          </w:p>
        </w:tc>
        <w:tc>
          <w:tcPr>
            <w:tcW w:w="2578" w:type="dxa"/>
            <w:tcBorders>
              <w:top w:val="single" w:sz="4" w:space="0" w:color="00000A"/>
              <w:left w:val="single" w:sz="4" w:space="0" w:color="00000A"/>
              <w:bottom w:val="single" w:sz="4" w:space="0" w:color="00000A"/>
              <w:right w:val="single" w:sz="4" w:space="0" w:color="00000A"/>
            </w:tcBorders>
            <w:shd w:val="clear" w:color="auto" w:fill="D5DCE4" w:themeFill="text2" w:themeFillTint="33"/>
            <w:tcMar>
              <w:top w:w="55" w:type="dxa"/>
              <w:left w:w="55" w:type="dxa"/>
              <w:bottom w:w="55" w:type="dxa"/>
              <w:right w:w="55" w:type="dxa"/>
            </w:tcMar>
            <w:vAlign w:val="center"/>
            <w:hideMark/>
          </w:tcPr>
          <w:p w14:paraId="0AC6F44B" w14:textId="77777777" w:rsidR="00BB5C17" w:rsidRPr="00E05D09" w:rsidRDefault="00BB5C17" w:rsidP="006E169F">
            <w:pPr>
              <w:widowControl w:val="0"/>
              <w:suppressAutoHyphens/>
              <w:spacing w:before="240" w:after="0" w:line="252"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Przekazana</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kwota</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dofinansowania</w:t>
            </w:r>
          </w:p>
        </w:tc>
        <w:tc>
          <w:tcPr>
            <w:tcW w:w="2154" w:type="dxa"/>
            <w:tcBorders>
              <w:top w:val="single" w:sz="4" w:space="0" w:color="00000A"/>
              <w:left w:val="single" w:sz="4" w:space="0" w:color="00000A"/>
              <w:bottom w:val="single" w:sz="4" w:space="0" w:color="00000A"/>
              <w:right w:val="single" w:sz="4" w:space="0" w:color="00000A"/>
            </w:tcBorders>
            <w:shd w:val="clear" w:color="auto" w:fill="D5DCE4" w:themeFill="text2" w:themeFillTint="33"/>
            <w:tcMar>
              <w:top w:w="55" w:type="dxa"/>
              <w:left w:w="55" w:type="dxa"/>
              <w:bottom w:w="55" w:type="dxa"/>
              <w:right w:w="55" w:type="dxa"/>
            </w:tcMar>
            <w:vAlign w:val="center"/>
            <w:hideMark/>
          </w:tcPr>
          <w:p w14:paraId="0D9691E1" w14:textId="77777777" w:rsidR="00BB5C17" w:rsidRPr="00E05D09" w:rsidRDefault="00BB5C17" w:rsidP="006E169F">
            <w:pPr>
              <w:widowControl w:val="0"/>
              <w:suppressAutoHyphens/>
              <w:spacing w:after="0" w:line="256"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Wskaźnik</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procentowy</w:t>
            </w:r>
          </w:p>
          <w:p w14:paraId="646713CB" w14:textId="77777777" w:rsidR="00BB5C17" w:rsidRPr="00E05D09" w:rsidRDefault="00BB5C17" w:rsidP="006E169F">
            <w:pPr>
              <w:widowControl w:val="0"/>
              <w:suppressAutoHyphens/>
              <w:spacing w:after="0" w:line="256"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wykorzystanych</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środków</w:t>
            </w:r>
          </w:p>
        </w:tc>
      </w:tr>
      <w:tr w:rsidR="00BB5C17" w:rsidRPr="00E05D09" w14:paraId="4A1508B0" w14:textId="77777777" w:rsidTr="006E169F">
        <w:tc>
          <w:tcPr>
            <w:tcW w:w="1661" w:type="dxa"/>
            <w:tcBorders>
              <w:top w:val="single" w:sz="4" w:space="0" w:color="00000A"/>
              <w:left w:val="single" w:sz="2" w:space="0" w:color="000001"/>
              <w:bottom w:val="single" w:sz="2" w:space="0" w:color="000001"/>
              <w:right w:val="nil"/>
            </w:tcBorders>
            <w:tcMar>
              <w:top w:w="55" w:type="dxa"/>
              <w:left w:w="55" w:type="dxa"/>
              <w:bottom w:w="55" w:type="dxa"/>
              <w:right w:w="55" w:type="dxa"/>
            </w:tcMar>
            <w:vAlign w:val="center"/>
            <w:hideMark/>
          </w:tcPr>
          <w:p w14:paraId="0175C383" w14:textId="2EA0CC36" w:rsidR="00BB5C17" w:rsidRPr="00E05D09" w:rsidRDefault="00BB5C17" w:rsidP="006E169F">
            <w:pPr>
              <w:widowControl w:val="0"/>
              <w:suppressAutoHyphens/>
              <w:spacing w:after="0" w:line="252"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202</w:t>
            </w:r>
            <w:r w:rsidR="005C75B5" w:rsidRPr="00E05D09">
              <w:rPr>
                <w:rFonts w:ascii="Segoe UI Light" w:eastAsia="Lucida Sans Unicode" w:hAnsi="Segoe UI Light" w:cs="Segoe UI Light"/>
                <w:sz w:val="20"/>
                <w:szCs w:val="20"/>
                <w:lang w:eastAsia="hi-IN" w:bidi="hi-IN"/>
              </w:rPr>
              <w:t>2</w:t>
            </w:r>
          </w:p>
        </w:tc>
        <w:tc>
          <w:tcPr>
            <w:tcW w:w="3241" w:type="dxa"/>
            <w:tcBorders>
              <w:top w:val="single" w:sz="4" w:space="0" w:color="00000A"/>
              <w:left w:val="single" w:sz="2" w:space="0" w:color="000001"/>
              <w:bottom w:val="single" w:sz="2" w:space="0" w:color="000001"/>
              <w:right w:val="nil"/>
            </w:tcBorders>
            <w:tcMar>
              <w:top w:w="55" w:type="dxa"/>
              <w:left w:w="55" w:type="dxa"/>
              <w:bottom w:w="55" w:type="dxa"/>
              <w:right w:w="55" w:type="dxa"/>
            </w:tcMar>
            <w:vAlign w:val="center"/>
            <w:hideMark/>
          </w:tcPr>
          <w:p w14:paraId="1DDA30B7" w14:textId="3409EA79" w:rsidR="00BB5C17" w:rsidRPr="00E05D09" w:rsidRDefault="005C75B5" w:rsidP="006E169F">
            <w:pPr>
              <w:widowControl w:val="0"/>
              <w:suppressAutoHyphens/>
              <w:spacing w:after="0" w:line="252"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599</w:t>
            </w:r>
          </w:p>
        </w:tc>
        <w:tc>
          <w:tcPr>
            <w:tcW w:w="2578" w:type="dxa"/>
            <w:tcBorders>
              <w:top w:val="single" w:sz="4" w:space="0" w:color="00000A"/>
              <w:left w:val="single" w:sz="2" w:space="0" w:color="000001"/>
              <w:bottom w:val="single" w:sz="2" w:space="0" w:color="000001"/>
              <w:right w:val="nil"/>
            </w:tcBorders>
            <w:tcMar>
              <w:top w:w="55" w:type="dxa"/>
              <w:left w:w="55" w:type="dxa"/>
              <w:bottom w:w="55" w:type="dxa"/>
              <w:right w:w="55" w:type="dxa"/>
            </w:tcMar>
            <w:vAlign w:val="center"/>
            <w:hideMark/>
          </w:tcPr>
          <w:p w14:paraId="568B91D4" w14:textId="49C3FE98" w:rsidR="00BB5C17" w:rsidRPr="00E05D09" w:rsidRDefault="005C75B5" w:rsidP="006E169F">
            <w:pPr>
              <w:widowControl w:val="0"/>
              <w:suppressAutoHyphens/>
              <w:spacing w:after="0" w:line="252"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693.212,00 zł</w:t>
            </w:r>
          </w:p>
        </w:tc>
        <w:tc>
          <w:tcPr>
            <w:tcW w:w="2154" w:type="dxa"/>
            <w:tcBorders>
              <w:top w:val="single" w:sz="4" w:space="0" w:color="00000A"/>
              <w:left w:val="single" w:sz="2" w:space="0" w:color="000001"/>
              <w:bottom w:val="single" w:sz="2" w:space="0" w:color="000001"/>
              <w:right w:val="single" w:sz="2" w:space="0" w:color="000001"/>
            </w:tcBorders>
            <w:tcMar>
              <w:top w:w="55" w:type="dxa"/>
              <w:left w:w="55" w:type="dxa"/>
              <w:bottom w:w="55" w:type="dxa"/>
              <w:right w:w="55" w:type="dxa"/>
            </w:tcMar>
            <w:vAlign w:val="center"/>
            <w:hideMark/>
          </w:tcPr>
          <w:p w14:paraId="436663F2" w14:textId="77777777" w:rsidR="00BB5C17" w:rsidRPr="00E05D09" w:rsidRDefault="00BB5C17" w:rsidP="006E169F">
            <w:pPr>
              <w:widowControl w:val="0"/>
              <w:suppressAutoHyphens/>
              <w:spacing w:after="0" w:line="252"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100%</w:t>
            </w:r>
          </w:p>
        </w:tc>
      </w:tr>
    </w:tbl>
    <w:p w14:paraId="23FB369C" w14:textId="578244FE" w:rsidR="00BB5C17" w:rsidRPr="00E05D09" w:rsidRDefault="00BB5C17" w:rsidP="00BB5C17">
      <w:pPr>
        <w:widowControl w:val="0"/>
        <w:suppressAutoHyphens/>
        <w:spacing w:after="0" w:line="240" w:lineRule="auto"/>
        <w:jc w:val="both"/>
        <w:rPr>
          <w:rFonts w:ascii="Segoe UI Light" w:eastAsia="Lucida Sans Unicode" w:hAnsi="Segoe UI Light" w:cs="Segoe UI Light"/>
          <w:sz w:val="18"/>
          <w:szCs w:val="18"/>
          <w:lang w:eastAsia="hi-IN" w:bidi="hi-IN"/>
        </w:rPr>
      </w:pPr>
      <w:r w:rsidRPr="00E05D09">
        <w:rPr>
          <w:rFonts w:ascii="Segoe UI Light" w:eastAsia="Lucida Sans Unicode" w:hAnsi="Segoe UI Light" w:cs="Segoe UI Light"/>
          <w:sz w:val="18"/>
          <w:szCs w:val="18"/>
          <w:lang w:eastAsia="hi-IN" w:bidi="hi-IN"/>
        </w:rPr>
        <w:t>Źródło:</w:t>
      </w:r>
      <w:r w:rsidRPr="00E05D09">
        <w:rPr>
          <w:rFonts w:ascii="Segoe UI Light" w:eastAsia="Calibri" w:hAnsi="Segoe UI Light" w:cs="Segoe UI Light"/>
          <w:sz w:val="18"/>
          <w:szCs w:val="18"/>
          <w:lang w:eastAsia="hi-IN" w:bidi="hi-IN"/>
        </w:rPr>
        <w:t xml:space="preserve"> </w:t>
      </w:r>
      <w:r w:rsidRPr="00E05D09">
        <w:rPr>
          <w:rFonts w:ascii="Segoe UI Light" w:eastAsia="Lucida Sans Unicode" w:hAnsi="Segoe UI Light" w:cs="Segoe UI Light"/>
          <w:sz w:val="18"/>
          <w:szCs w:val="18"/>
          <w:lang w:eastAsia="hi-IN" w:bidi="hi-IN"/>
        </w:rPr>
        <w:t>dane</w:t>
      </w:r>
      <w:r w:rsidRPr="00E05D09">
        <w:rPr>
          <w:rFonts w:ascii="Segoe UI Light" w:eastAsia="Calibri" w:hAnsi="Segoe UI Light" w:cs="Segoe UI Light"/>
          <w:sz w:val="18"/>
          <w:szCs w:val="18"/>
          <w:lang w:eastAsia="hi-IN" w:bidi="hi-IN"/>
        </w:rPr>
        <w:t xml:space="preserve"> </w:t>
      </w:r>
      <w:r w:rsidRPr="00E05D09">
        <w:rPr>
          <w:rFonts w:ascii="Segoe UI Light" w:eastAsia="Arial" w:hAnsi="Segoe UI Light" w:cs="Segoe UI Light"/>
          <w:sz w:val="18"/>
          <w:szCs w:val="18"/>
          <w:lang w:eastAsia="hi-IN" w:bidi="hi-IN"/>
        </w:rPr>
        <w:t>PCPR</w:t>
      </w:r>
      <w:r w:rsidRPr="00E05D09">
        <w:rPr>
          <w:rFonts w:ascii="Segoe UI Light" w:eastAsia="Calibri" w:hAnsi="Segoe UI Light" w:cs="Segoe UI Light"/>
          <w:sz w:val="18"/>
          <w:szCs w:val="18"/>
          <w:lang w:eastAsia="hi-IN" w:bidi="hi-IN"/>
        </w:rPr>
        <w:t xml:space="preserve"> </w:t>
      </w:r>
      <w:r w:rsidRPr="00E05D09">
        <w:rPr>
          <w:rFonts w:ascii="Segoe UI Light" w:eastAsia="Lucida Sans Unicode" w:hAnsi="Segoe UI Light" w:cs="Segoe UI Light"/>
          <w:sz w:val="18"/>
          <w:szCs w:val="18"/>
          <w:lang w:eastAsia="hi-IN" w:bidi="hi-IN"/>
        </w:rPr>
        <w:t>Nakło</w:t>
      </w:r>
      <w:r w:rsidR="002C7937" w:rsidRPr="00E05D09">
        <w:rPr>
          <w:rFonts w:ascii="Segoe UI Light" w:eastAsia="Calibri" w:hAnsi="Segoe UI Light" w:cs="Segoe UI Light"/>
          <w:sz w:val="18"/>
          <w:szCs w:val="18"/>
          <w:lang w:eastAsia="hi-IN" w:bidi="hi-IN"/>
        </w:rPr>
        <w:t xml:space="preserve"> </w:t>
      </w:r>
      <w:r w:rsidRPr="00E05D09">
        <w:rPr>
          <w:rFonts w:ascii="Segoe UI Light" w:eastAsia="Lucida Sans Unicode" w:hAnsi="Segoe UI Light" w:cs="Segoe UI Light"/>
          <w:sz w:val="18"/>
          <w:szCs w:val="18"/>
          <w:lang w:eastAsia="hi-IN" w:bidi="hi-IN"/>
        </w:rPr>
        <w:t>nad</w:t>
      </w:r>
      <w:r w:rsidR="002C7937" w:rsidRPr="00E05D09">
        <w:rPr>
          <w:rFonts w:ascii="Segoe UI Light" w:eastAsia="Lucida Sans Unicode" w:hAnsi="Segoe UI Light" w:cs="Segoe UI Light"/>
          <w:sz w:val="18"/>
          <w:szCs w:val="18"/>
          <w:lang w:eastAsia="hi-IN" w:bidi="hi-IN"/>
        </w:rPr>
        <w:t xml:space="preserve"> </w:t>
      </w:r>
      <w:r w:rsidRPr="00E05D09">
        <w:rPr>
          <w:rFonts w:ascii="Segoe UI Light" w:eastAsia="Lucida Sans Unicode" w:hAnsi="Segoe UI Light" w:cs="Segoe UI Light"/>
          <w:sz w:val="18"/>
          <w:szCs w:val="18"/>
          <w:lang w:eastAsia="hi-IN" w:bidi="hi-IN"/>
        </w:rPr>
        <w:t>Notecią</w:t>
      </w:r>
      <w:r w:rsidR="005C75B5" w:rsidRPr="00E05D09">
        <w:rPr>
          <w:rFonts w:ascii="Segoe UI Light" w:eastAsia="Lucida Sans Unicode" w:hAnsi="Segoe UI Light" w:cs="Segoe UI Light"/>
          <w:sz w:val="18"/>
          <w:szCs w:val="18"/>
          <w:lang w:eastAsia="hi-IN" w:bidi="hi-IN"/>
        </w:rPr>
        <w:t xml:space="preserve"> stan na 31.12.2022</w:t>
      </w:r>
      <w:r w:rsidR="00217E9E" w:rsidRPr="00E05D09">
        <w:rPr>
          <w:rFonts w:ascii="Segoe UI Light" w:eastAsia="Lucida Sans Unicode" w:hAnsi="Segoe UI Light" w:cs="Segoe UI Light"/>
          <w:sz w:val="18"/>
          <w:szCs w:val="18"/>
          <w:lang w:eastAsia="hi-IN" w:bidi="hi-IN"/>
        </w:rPr>
        <w:t xml:space="preserve"> r.</w:t>
      </w:r>
    </w:p>
    <w:p w14:paraId="776ABD02" w14:textId="77777777" w:rsidR="00BB5C17" w:rsidRPr="00E05D09" w:rsidRDefault="00BB5C17" w:rsidP="00BB5C17">
      <w:pPr>
        <w:spacing w:after="0" w:line="360" w:lineRule="auto"/>
        <w:jc w:val="both"/>
        <w:rPr>
          <w:rFonts w:ascii="Segoe UI Light" w:eastAsia="Calibri" w:hAnsi="Segoe UI Light" w:cs="Segoe UI Light"/>
          <w:sz w:val="20"/>
          <w:szCs w:val="20"/>
          <w:highlight w:val="yellow"/>
        </w:rPr>
      </w:pPr>
    </w:p>
    <w:p w14:paraId="4F73A101" w14:textId="77777777" w:rsidR="006E169F" w:rsidRPr="00E05D09" w:rsidRDefault="00BB5C17" w:rsidP="00E05D09">
      <w:pPr>
        <w:spacing w:after="0" w:line="360" w:lineRule="auto"/>
        <w:ind w:firstLine="708"/>
        <w:jc w:val="both"/>
        <w:rPr>
          <w:rFonts w:ascii="Segoe UI Light" w:eastAsia="Calibri" w:hAnsi="Segoe UI Light" w:cs="Segoe UI Light"/>
          <w:sz w:val="20"/>
          <w:szCs w:val="20"/>
        </w:rPr>
      </w:pPr>
      <w:r w:rsidRPr="00E05D09">
        <w:rPr>
          <w:rFonts w:ascii="Segoe UI Light" w:eastAsia="Calibri" w:hAnsi="Segoe UI Light" w:cs="Segoe UI Light"/>
          <w:sz w:val="20"/>
          <w:szCs w:val="20"/>
        </w:rPr>
        <w:t>O dofinansowanie ze środków Funduszu zadań, jeżeli ich realizacja umożliwi lub w znacznym stopniu ułatwi osobie niepełnosprawnej wykonywanie podstawowych, codziennych czynności lub kontaktów z otoczeniem, można ubiegać się:</w:t>
      </w:r>
    </w:p>
    <w:p w14:paraId="7C5C74ED" w14:textId="1CFFFBE4" w:rsidR="00BB5C17" w:rsidRPr="00E05D09" w:rsidRDefault="00BB5C17">
      <w:pPr>
        <w:pStyle w:val="Akapitzlist"/>
        <w:numPr>
          <w:ilvl w:val="0"/>
          <w:numId w:val="34"/>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likwidację barier architektonicznych – osoby niepełnosprawne, które mają trudności w poruszaniu się, jeżeli są właścicielami nieruchomości lub użytkownikami wieczystymi nieruchomości albo posiadają zgodę właściciela lokalu lub budynku mieszkalnego, w którym stale zamieszkują;</w:t>
      </w:r>
    </w:p>
    <w:p w14:paraId="01FEB39E" w14:textId="26202120" w:rsidR="00BB5C17" w:rsidRPr="00E05D09" w:rsidRDefault="00BB5C17">
      <w:pPr>
        <w:pStyle w:val="Akapitzlist"/>
        <w:numPr>
          <w:ilvl w:val="0"/>
          <w:numId w:val="34"/>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likwidację barier w komunikowaniu się i technicznych – osoby niepełnosprawne, jeżeli jest to uzasadnione potrzebami wynikającymi z niepełnosprawności.</w:t>
      </w:r>
    </w:p>
    <w:p w14:paraId="39A389BD" w14:textId="77777777" w:rsidR="006E169F" w:rsidRPr="00E05D09" w:rsidRDefault="006E169F" w:rsidP="006E169F">
      <w:pPr>
        <w:pStyle w:val="Akapitzlist"/>
        <w:spacing w:after="0" w:line="360" w:lineRule="auto"/>
        <w:jc w:val="both"/>
        <w:rPr>
          <w:rFonts w:ascii="Segoe UI Light" w:eastAsia="Calibri" w:hAnsi="Segoe UI Light" w:cs="Segoe UI Light"/>
          <w:sz w:val="20"/>
          <w:szCs w:val="20"/>
        </w:rPr>
      </w:pPr>
    </w:p>
    <w:p w14:paraId="7307EB91" w14:textId="3D23CBFB" w:rsidR="001D2363" w:rsidRPr="00E05D09" w:rsidRDefault="00BB5C17" w:rsidP="00E05D09">
      <w:pPr>
        <w:spacing w:after="0" w:line="360" w:lineRule="auto"/>
        <w:ind w:firstLine="708"/>
        <w:jc w:val="both"/>
        <w:rPr>
          <w:rFonts w:ascii="Segoe UI Light" w:eastAsia="Calibri" w:hAnsi="Segoe UI Light" w:cs="Segoe UI Light"/>
          <w:sz w:val="20"/>
          <w:szCs w:val="20"/>
        </w:rPr>
      </w:pPr>
      <w:r w:rsidRPr="00E05D09">
        <w:rPr>
          <w:rFonts w:ascii="Segoe UI Light" w:eastAsia="Calibri" w:hAnsi="Segoe UI Light" w:cs="Segoe UI Light"/>
          <w:sz w:val="20"/>
          <w:szCs w:val="20"/>
        </w:rPr>
        <w:t>O</w:t>
      </w:r>
      <w:r w:rsidR="006E169F" w:rsidRPr="00E05D09">
        <w:rPr>
          <w:rFonts w:ascii="Segoe UI Light" w:eastAsia="Calibri" w:hAnsi="Segoe UI Light" w:cs="Segoe UI Light"/>
          <w:sz w:val="20"/>
          <w:szCs w:val="20"/>
        </w:rPr>
        <w:t xml:space="preserve"> środki na</w:t>
      </w:r>
      <w:r w:rsidRPr="00E05D09">
        <w:rPr>
          <w:rFonts w:ascii="Segoe UI Light" w:eastAsia="Calibri" w:hAnsi="Segoe UI Light" w:cs="Segoe UI Light"/>
          <w:sz w:val="20"/>
          <w:szCs w:val="20"/>
        </w:rPr>
        <w:t xml:space="preserve"> likwidację barier architektonicznych, w komunikowaniu się lub technicznych mogą ubiegać się osoby niepełnosprawne posiadające grupę inwalidzką lub orzeczony stopień niepełnosprawności </w:t>
      </w:r>
      <w:r w:rsidRPr="00E05D09">
        <w:rPr>
          <w:rFonts w:ascii="Segoe UI Light" w:eastAsia="Calibri" w:hAnsi="Segoe UI Light" w:cs="Segoe UI Light"/>
          <w:sz w:val="20"/>
          <w:szCs w:val="20"/>
        </w:rPr>
        <w:br/>
        <w:t>(w przypadku osób do 16 roku życia orzeczenie o niepełnosprawności). Dofinansowanie ze środków PFRON może wynosić do</w:t>
      </w:r>
      <w:r w:rsidR="002C7937" w:rsidRPr="00E05D09">
        <w:rPr>
          <w:rFonts w:ascii="Segoe UI Light" w:eastAsia="Calibri" w:hAnsi="Segoe UI Light" w:cs="Segoe UI Light"/>
          <w:sz w:val="20"/>
          <w:szCs w:val="20"/>
        </w:rPr>
        <w:t xml:space="preserve"> </w:t>
      </w:r>
      <w:r w:rsidRPr="00E05D09">
        <w:rPr>
          <w:rFonts w:ascii="Segoe UI Light" w:eastAsia="Calibri" w:hAnsi="Segoe UI Light" w:cs="Segoe UI Light"/>
          <w:sz w:val="20"/>
          <w:szCs w:val="20"/>
        </w:rPr>
        <w:t>95 % kosztów realizacji przedsięwzięcia.</w:t>
      </w:r>
    </w:p>
    <w:p w14:paraId="75A9E681" w14:textId="6E73FEEE" w:rsidR="00BB5C17" w:rsidRPr="00E05D09" w:rsidRDefault="00BB5C17" w:rsidP="001D2363">
      <w:pPr>
        <w:spacing w:after="0" w:line="360" w:lineRule="auto"/>
        <w:jc w:val="both"/>
        <w:rPr>
          <w:rFonts w:ascii="Segoe UI Light" w:eastAsia="Calibri" w:hAnsi="Segoe UI Light" w:cs="Segoe UI Light"/>
          <w:sz w:val="20"/>
          <w:szCs w:val="20"/>
        </w:rPr>
      </w:pPr>
      <w:r w:rsidRPr="00E05D09">
        <w:rPr>
          <w:rFonts w:ascii="Segoe UI Light" w:eastAsia="Times New Roman" w:hAnsi="Segoe UI Light" w:cs="Segoe UI Light"/>
          <w:sz w:val="20"/>
          <w:szCs w:val="20"/>
          <w:lang w:eastAsia="pl-PL"/>
        </w:rPr>
        <w:t>Dofinansowanie likwidacji barier architektonicznych, technicznych i w komunikowaniu się</w:t>
      </w:r>
      <w:r w:rsidR="006E169F" w:rsidRPr="00E05D09">
        <w:rPr>
          <w:rFonts w:ascii="Segoe UI Light" w:eastAsia="Times New Roman" w:hAnsi="Segoe UI Light" w:cs="Segoe UI Light"/>
          <w:sz w:val="20"/>
          <w:szCs w:val="20"/>
          <w:lang w:eastAsia="pl-PL"/>
        </w:rPr>
        <w:t>:</w:t>
      </w:r>
    </w:p>
    <w:tbl>
      <w:tblPr>
        <w:tblW w:w="96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45"/>
        <w:gridCol w:w="1464"/>
        <w:gridCol w:w="1556"/>
        <w:gridCol w:w="1743"/>
        <w:gridCol w:w="1747"/>
        <w:gridCol w:w="1980"/>
      </w:tblGrid>
      <w:tr w:rsidR="006E169F" w:rsidRPr="00E05D09" w14:paraId="13C32499" w14:textId="77777777" w:rsidTr="00D46831">
        <w:trPr>
          <w:trHeight w:val="794"/>
        </w:trPr>
        <w:tc>
          <w:tcPr>
            <w:tcW w:w="1145"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55" w:type="dxa"/>
              <w:left w:w="55" w:type="dxa"/>
              <w:bottom w:w="55" w:type="dxa"/>
              <w:right w:w="55" w:type="dxa"/>
            </w:tcMar>
            <w:vAlign w:val="center"/>
            <w:hideMark/>
          </w:tcPr>
          <w:p w14:paraId="11FCD1FC" w14:textId="0D119550" w:rsidR="00D46831" w:rsidRPr="00E05D09" w:rsidRDefault="00BB5C17" w:rsidP="00D46831">
            <w:pPr>
              <w:autoSpaceDN w:val="0"/>
              <w:spacing w:line="256" w:lineRule="auto"/>
              <w:jc w:val="center"/>
              <w:textAlignment w:val="baseline"/>
              <w:rPr>
                <w:rFonts w:ascii="Segoe UI Light" w:eastAsia="Lucida Sans Unicode" w:hAnsi="Segoe UI Light" w:cs="Segoe UI Light"/>
                <w:kern w:val="3"/>
                <w:sz w:val="20"/>
                <w:szCs w:val="20"/>
                <w:lang w:eastAsia="hi-IN" w:bidi="hi-IN"/>
              </w:rPr>
            </w:pPr>
            <w:r w:rsidRPr="00E05D09">
              <w:rPr>
                <w:rFonts w:ascii="Segoe UI Light" w:eastAsia="Lucida Sans Unicode" w:hAnsi="Segoe UI Light" w:cs="Segoe UI Light"/>
                <w:kern w:val="3"/>
                <w:sz w:val="20"/>
                <w:szCs w:val="20"/>
                <w:lang w:eastAsia="hi-IN" w:bidi="hi-IN"/>
              </w:rPr>
              <w:t>Rok</w:t>
            </w:r>
          </w:p>
        </w:tc>
        <w:tc>
          <w:tcPr>
            <w:tcW w:w="1464"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55" w:type="dxa"/>
              <w:left w:w="55" w:type="dxa"/>
              <w:bottom w:w="55" w:type="dxa"/>
              <w:right w:w="55" w:type="dxa"/>
            </w:tcMar>
            <w:vAlign w:val="center"/>
            <w:hideMark/>
          </w:tcPr>
          <w:p w14:paraId="2B107269" w14:textId="77777777" w:rsidR="00BB5C17" w:rsidRPr="00E05D09" w:rsidRDefault="00BB5C17" w:rsidP="00D46831">
            <w:pPr>
              <w:autoSpaceDN w:val="0"/>
              <w:spacing w:line="256" w:lineRule="auto"/>
              <w:jc w:val="center"/>
              <w:textAlignment w:val="baseline"/>
              <w:rPr>
                <w:rFonts w:ascii="Segoe UI Light" w:eastAsia="Lucida Sans Unicode" w:hAnsi="Segoe UI Light" w:cs="Segoe UI Light"/>
                <w:kern w:val="3"/>
                <w:sz w:val="20"/>
                <w:szCs w:val="20"/>
                <w:lang w:eastAsia="hi-IN" w:bidi="hi-IN"/>
              </w:rPr>
            </w:pPr>
            <w:r w:rsidRPr="00E05D09">
              <w:rPr>
                <w:rFonts w:ascii="Segoe UI Light" w:eastAsia="Lucida Sans Unicode" w:hAnsi="Segoe UI Light" w:cs="Segoe UI Light"/>
                <w:kern w:val="3"/>
                <w:sz w:val="20"/>
                <w:szCs w:val="20"/>
                <w:lang w:eastAsia="hi-IN" w:bidi="hi-IN"/>
              </w:rPr>
              <w:t>Liczba</w:t>
            </w:r>
            <w:r w:rsidRPr="00E05D09">
              <w:rPr>
                <w:rFonts w:ascii="Segoe UI Light" w:eastAsia="Calibri" w:hAnsi="Segoe UI Light" w:cs="Segoe UI Light"/>
                <w:kern w:val="3"/>
                <w:sz w:val="20"/>
                <w:szCs w:val="20"/>
                <w:lang w:eastAsia="hi-IN" w:bidi="hi-IN"/>
              </w:rPr>
              <w:t xml:space="preserve"> </w:t>
            </w:r>
            <w:r w:rsidRPr="00E05D09">
              <w:rPr>
                <w:rFonts w:ascii="Segoe UI Light" w:eastAsia="Lucida Sans Unicode" w:hAnsi="Segoe UI Light" w:cs="Segoe UI Light"/>
                <w:kern w:val="3"/>
                <w:sz w:val="20"/>
                <w:szCs w:val="20"/>
                <w:lang w:eastAsia="hi-IN" w:bidi="hi-IN"/>
              </w:rPr>
              <w:t>złożonych</w:t>
            </w:r>
            <w:r w:rsidRPr="00E05D09">
              <w:rPr>
                <w:rFonts w:ascii="Segoe UI Light" w:eastAsia="Calibri" w:hAnsi="Segoe UI Light" w:cs="Segoe UI Light"/>
                <w:kern w:val="3"/>
                <w:sz w:val="20"/>
                <w:szCs w:val="20"/>
                <w:lang w:eastAsia="hi-IN" w:bidi="hi-IN"/>
              </w:rPr>
              <w:t xml:space="preserve"> </w:t>
            </w:r>
            <w:r w:rsidRPr="00E05D09">
              <w:rPr>
                <w:rFonts w:ascii="Segoe UI Light" w:eastAsia="Lucida Sans Unicode" w:hAnsi="Segoe UI Light" w:cs="Segoe UI Light"/>
                <w:kern w:val="3"/>
                <w:sz w:val="20"/>
                <w:szCs w:val="20"/>
                <w:lang w:eastAsia="hi-IN" w:bidi="hi-IN"/>
              </w:rPr>
              <w:t>wniosków</w:t>
            </w:r>
          </w:p>
        </w:tc>
        <w:tc>
          <w:tcPr>
            <w:tcW w:w="1556"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55" w:type="dxa"/>
              <w:left w:w="55" w:type="dxa"/>
              <w:bottom w:w="55" w:type="dxa"/>
              <w:right w:w="55" w:type="dxa"/>
            </w:tcMar>
            <w:vAlign w:val="center"/>
            <w:hideMark/>
          </w:tcPr>
          <w:p w14:paraId="3101F306" w14:textId="77777777" w:rsidR="00BB5C17" w:rsidRPr="00E05D09" w:rsidRDefault="00BB5C17" w:rsidP="00D46831">
            <w:pPr>
              <w:autoSpaceDN w:val="0"/>
              <w:spacing w:line="256" w:lineRule="auto"/>
              <w:jc w:val="center"/>
              <w:textAlignment w:val="baseline"/>
              <w:rPr>
                <w:rFonts w:ascii="Segoe UI Light" w:eastAsia="Calibri" w:hAnsi="Segoe UI Light" w:cs="Segoe UI Light"/>
                <w:kern w:val="3"/>
                <w:sz w:val="20"/>
                <w:szCs w:val="20"/>
                <w:lang w:eastAsia="hi-IN" w:bidi="hi-IN"/>
              </w:rPr>
            </w:pPr>
            <w:r w:rsidRPr="00E05D09">
              <w:rPr>
                <w:rFonts w:ascii="Segoe UI Light" w:eastAsia="Calibri" w:hAnsi="Segoe UI Light" w:cs="Segoe UI Light"/>
                <w:kern w:val="3"/>
                <w:sz w:val="20"/>
                <w:szCs w:val="20"/>
                <w:lang w:eastAsia="hi-IN" w:bidi="hi-IN"/>
              </w:rPr>
              <w:t>Liczba podpisanych umów</w:t>
            </w:r>
          </w:p>
        </w:tc>
        <w:tc>
          <w:tcPr>
            <w:tcW w:w="1743"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55" w:type="dxa"/>
              <w:left w:w="55" w:type="dxa"/>
              <w:bottom w:w="55" w:type="dxa"/>
              <w:right w:w="55" w:type="dxa"/>
            </w:tcMar>
            <w:vAlign w:val="center"/>
            <w:hideMark/>
          </w:tcPr>
          <w:p w14:paraId="32D4EE98" w14:textId="77777777" w:rsidR="00BB5C17" w:rsidRPr="00E05D09" w:rsidRDefault="00BB5C17" w:rsidP="00D46831">
            <w:pPr>
              <w:autoSpaceDN w:val="0"/>
              <w:spacing w:line="256" w:lineRule="auto"/>
              <w:jc w:val="center"/>
              <w:textAlignment w:val="baseline"/>
              <w:rPr>
                <w:rFonts w:ascii="Segoe UI Light" w:eastAsia="Lucida Sans Unicode" w:hAnsi="Segoe UI Light" w:cs="Segoe UI Light"/>
                <w:kern w:val="3"/>
                <w:sz w:val="20"/>
                <w:szCs w:val="20"/>
                <w:lang w:eastAsia="hi-IN" w:bidi="hi-IN"/>
              </w:rPr>
            </w:pPr>
            <w:r w:rsidRPr="00E05D09">
              <w:rPr>
                <w:rFonts w:ascii="Segoe UI Light" w:eastAsia="Lucida Sans Unicode" w:hAnsi="Segoe UI Light" w:cs="Segoe UI Light"/>
                <w:kern w:val="3"/>
                <w:sz w:val="20"/>
                <w:szCs w:val="20"/>
                <w:lang w:eastAsia="hi-IN" w:bidi="hi-IN"/>
              </w:rPr>
              <w:t>Liczba</w:t>
            </w:r>
            <w:r w:rsidRPr="00E05D09">
              <w:rPr>
                <w:rFonts w:ascii="Segoe UI Light" w:eastAsia="Calibri" w:hAnsi="Segoe UI Light" w:cs="Segoe UI Light"/>
                <w:kern w:val="3"/>
                <w:sz w:val="20"/>
                <w:szCs w:val="20"/>
                <w:lang w:eastAsia="hi-IN" w:bidi="hi-IN"/>
              </w:rPr>
              <w:t xml:space="preserve"> </w:t>
            </w:r>
            <w:r w:rsidRPr="00E05D09">
              <w:rPr>
                <w:rFonts w:ascii="Segoe UI Light" w:eastAsia="Lucida Sans Unicode" w:hAnsi="Segoe UI Light" w:cs="Segoe UI Light"/>
                <w:kern w:val="3"/>
                <w:sz w:val="20"/>
                <w:szCs w:val="20"/>
                <w:lang w:eastAsia="hi-IN" w:bidi="hi-IN"/>
              </w:rPr>
              <w:t>zrealizowanych</w:t>
            </w:r>
            <w:r w:rsidRPr="00E05D09">
              <w:rPr>
                <w:rFonts w:ascii="Segoe UI Light" w:eastAsia="Calibri" w:hAnsi="Segoe UI Light" w:cs="Segoe UI Light"/>
                <w:kern w:val="3"/>
                <w:sz w:val="20"/>
                <w:szCs w:val="20"/>
                <w:lang w:eastAsia="hi-IN" w:bidi="hi-IN"/>
              </w:rPr>
              <w:t xml:space="preserve"> </w:t>
            </w:r>
            <w:r w:rsidRPr="00E05D09">
              <w:rPr>
                <w:rFonts w:ascii="Segoe UI Light" w:eastAsia="Lucida Sans Unicode" w:hAnsi="Segoe UI Light" w:cs="Segoe UI Light"/>
                <w:kern w:val="3"/>
                <w:sz w:val="20"/>
                <w:szCs w:val="20"/>
                <w:lang w:eastAsia="hi-IN" w:bidi="hi-IN"/>
              </w:rPr>
              <w:t>umów</w:t>
            </w:r>
          </w:p>
        </w:tc>
        <w:tc>
          <w:tcPr>
            <w:tcW w:w="1747"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55" w:type="dxa"/>
              <w:left w:w="55" w:type="dxa"/>
              <w:bottom w:w="55" w:type="dxa"/>
              <w:right w:w="55" w:type="dxa"/>
            </w:tcMar>
            <w:vAlign w:val="center"/>
            <w:hideMark/>
          </w:tcPr>
          <w:p w14:paraId="2DD206A6" w14:textId="77777777" w:rsidR="00BB5C17" w:rsidRPr="00E05D09" w:rsidRDefault="00BB5C17" w:rsidP="00D46831">
            <w:pPr>
              <w:autoSpaceDN w:val="0"/>
              <w:spacing w:line="256" w:lineRule="auto"/>
              <w:jc w:val="center"/>
              <w:textAlignment w:val="baseline"/>
              <w:rPr>
                <w:rFonts w:ascii="Segoe UI Light" w:eastAsia="Lucida Sans Unicode" w:hAnsi="Segoe UI Light" w:cs="Segoe UI Light"/>
                <w:kern w:val="3"/>
                <w:sz w:val="20"/>
                <w:szCs w:val="20"/>
                <w:lang w:eastAsia="hi-IN" w:bidi="hi-IN"/>
              </w:rPr>
            </w:pPr>
            <w:r w:rsidRPr="00E05D09">
              <w:rPr>
                <w:rFonts w:ascii="Segoe UI Light" w:eastAsia="Lucida Sans Unicode" w:hAnsi="Segoe UI Light" w:cs="Segoe UI Light"/>
                <w:kern w:val="3"/>
                <w:sz w:val="20"/>
                <w:szCs w:val="20"/>
                <w:lang w:eastAsia="hi-IN" w:bidi="hi-IN"/>
              </w:rPr>
              <w:t>Przekazana</w:t>
            </w:r>
            <w:r w:rsidRPr="00E05D09">
              <w:rPr>
                <w:rFonts w:ascii="Segoe UI Light" w:eastAsia="Calibri" w:hAnsi="Segoe UI Light" w:cs="Segoe UI Light"/>
                <w:kern w:val="3"/>
                <w:sz w:val="20"/>
                <w:szCs w:val="20"/>
                <w:lang w:eastAsia="hi-IN" w:bidi="hi-IN"/>
              </w:rPr>
              <w:t xml:space="preserve"> </w:t>
            </w:r>
            <w:r w:rsidRPr="00E05D09">
              <w:rPr>
                <w:rFonts w:ascii="Segoe UI Light" w:eastAsia="Lucida Sans Unicode" w:hAnsi="Segoe UI Light" w:cs="Segoe UI Light"/>
                <w:kern w:val="3"/>
                <w:sz w:val="20"/>
                <w:szCs w:val="20"/>
                <w:lang w:eastAsia="hi-IN" w:bidi="hi-IN"/>
              </w:rPr>
              <w:t>kwota</w:t>
            </w:r>
            <w:r w:rsidRPr="00E05D09">
              <w:rPr>
                <w:rFonts w:ascii="Segoe UI Light" w:eastAsia="Calibri" w:hAnsi="Segoe UI Light" w:cs="Segoe UI Light"/>
                <w:kern w:val="3"/>
                <w:sz w:val="20"/>
                <w:szCs w:val="20"/>
                <w:lang w:eastAsia="hi-IN" w:bidi="hi-IN"/>
              </w:rPr>
              <w:t xml:space="preserve"> </w:t>
            </w:r>
            <w:r w:rsidRPr="00E05D09">
              <w:rPr>
                <w:rFonts w:ascii="Segoe UI Light" w:eastAsia="Lucida Sans Unicode" w:hAnsi="Segoe UI Light" w:cs="Segoe UI Light"/>
                <w:kern w:val="3"/>
                <w:sz w:val="20"/>
                <w:szCs w:val="20"/>
                <w:lang w:eastAsia="hi-IN" w:bidi="hi-IN"/>
              </w:rPr>
              <w:t>dofinansowania</w:t>
            </w:r>
          </w:p>
        </w:tc>
        <w:tc>
          <w:tcPr>
            <w:tcW w:w="1980"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55" w:type="dxa"/>
              <w:left w:w="55" w:type="dxa"/>
              <w:bottom w:w="55" w:type="dxa"/>
              <w:right w:w="55" w:type="dxa"/>
            </w:tcMar>
            <w:vAlign w:val="center"/>
            <w:hideMark/>
          </w:tcPr>
          <w:p w14:paraId="6D55E871" w14:textId="27838608" w:rsidR="00D46831" w:rsidRPr="00E05D09" w:rsidRDefault="00BB5C17" w:rsidP="00D46831">
            <w:pPr>
              <w:autoSpaceDN w:val="0"/>
              <w:spacing w:after="0" w:line="240" w:lineRule="auto"/>
              <w:jc w:val="center"/>
              <w:textAlignment w:val="baseline"/>
              <w:rPr>
                <w:rFonts w:ascii="Segoe UI Light" w:eastAsia="Lucida Sans Unicode" w:hAnsi="Segoe UI Light" w:cs="Segoe UI Light"/>
                <w:kern w:val="3"/>
                <w:sz w:val="20"/>
                <w:szCs w:val="20"/>
                <w:lang w:eastAsia="hi-IN" w:bidi="hi-IN"/>
              </w:rPr>
            </w:pPr>
            <w:r w:rsidRPr="00E05D09">
              <w:rPr>
                <w:rFonts w:ascii="Segoe UI Light" w:eastAsia="Lucida Sans Unicode" w:hAnsi="Segoe UI Light" w:cs="Segoe UI Light"/>
                <w:kern w:val="3"/>
                <w:sz w:val="20"/>
                <w:szCs w:val="20"/>
                <w:lang w:eastAsia="hi-IN" w:bidi="hi-IN"/>
              </w:rPr>
              <w:t>Wskaźnik</w:t>
            </w:r>
            <w:r w:rsidRPr="00E05D09">
              <w:rPr>
                <w:rFonts w:ascii="Segoe UI Light" w:eastAsia="Calibri" w:hAnsi="Segoe UI Light" w:cs="Segoe UI Light"/>
                <w:kern w:val="3"/>
                <w:sz w:val="20"/>
                <w:szCs w:val="20"/>
                <w:lang w:eastAsia="hi-IN" w:bidi="hi-IN"/>
              </w:rPr>
              <w:t xml:space="preserve"> </w:t>
            </w:r>
            <w:r w:rsidRPr="00E05D09">
              <w:rPr>
                <w:rFonts w:ascii="Segoe UI Light" w:eastAsia="Lucida Sans Unicode" w:hAnsi="Segoe UI Light" w:cs="Segoe UI Light"/>
                <w:kern w:val="3"/>
                <w:sz w:val="20"/>
                <w:szCs w:val="20"/>
                <w:lang w:eastAsia="hi-IN" w:bidi="hi-IN"/>
              </w:rPr>
              <w:t>procentowy wykorzystanych</w:t>
            </w:r>
            <w:r w:rsidRPr="00E05D09">
              <w:rPr>
                <w:rFonts w:ascii="Segoe UI Light" w:eastAsia="Calibri" w:hAnsi="Segoe UI Light" w:cs="Segoe UI Light"/>
                <w:kern w:val="3"/>
                <w:sz w:val="20"/>
                <w:szCs w:val="20"/>
                <w:lang w:eastAsia="hi-IN" w:bidi="hi-IN"/>
              </w:rPr>
              <w:t xml:space="preserve"> </w:t>
            </w:r>
            <w:r w:rsidRPr="00E05D09">
              <w:rPr>
                <w:rFonts w:ascii="Segoe UI Light" w:eastAsia="Lucida Sans Unicode" w:hAnsi="Segoe UI Light" w:cs="Segoe UI Light"/>
                <w:kern w:val="3"/>
                <w:sz w:val="20"/>
                <w:szCs w:val="20"/>
                <w:lang w:eastAsia="hi-IN" w:bidi="hi-IN"/>
              </w:rPr>
              <w:t>środków</w:t>
            </w:r>
          </w:p>
        </w:tc>
      </w:tr>
      <w:tr w:rsidR="00BB5C17" w:rsidRPr="00E05D09" w14:paraId="346B2A33" w14:textId="77777777" w:rsidTr="00D46831">
        <w:trPr>
          <w:trHeight w:val="346"/>
        </w:trPr>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405FCAA3" w14:textId="02C46B7F" w:rsidR="00BB5C17" w:rsidRPr="00E05D09" w:rsidRDefault="00BB5C17" w:rsidP="00D46831">
            <w:pPr>
              <w:autoSpaceDN w:val="0"/>
              <w:spacing w:after="0" w:line="256" w:lineRule="auto"/>
              <w:jc w:val="center"/>
              <w:textAlignment w:val="baseline"/>
              <w:rPr>
                <w:rFonts w:ascii="Segoe UI Light" w:eastAsia="Lucida Sans Unicode" w:hAnsi="Segoe UI Light" w:cs="Segoe UI Light"/>
                <w:kern w:val="3"/>
                <w:sz w:val="20"/>
                <w:szCs w:val="20"/>
                <w:lang w:eastAsia="hi-IN" w:bidi="hi-IN"/>
              </w:rPr>
            </w:pPr>
            <w:r w:rsidRPr="00E05D09">
              <w:rPr>
                <w:rFonts w:ascii="Segoe UI Light" w:eastAsia="Lucida Sans Unicode" w:hAnsi="Segoe UI Light" w:cs="Segoe UI Light"/>
                <w:kern w:val="3"/>
                <w:sz w:val="20"/>
                <w:szCs w:val="20"/>
                <w:lang w:eastAsia="hi-IN" w:bidi="hi-IN"/>
              </w:rPr>
              <w:t>202</w:t>
            </w:r>
            <w:r w:rsidR="005C75B5" w:rsidRPr="00E05D09">
              <w:rPr>
                <w:rFonts w:ascii="Segoe UI Light" w:eastAsia="Lucida Sans Unicode" w:hAnsi="Segoe UI Light" w:cs="Segoe UI Light"/>
                <w:kern w:val="3"/>
                <w:sz w:val="20"/>
                <w:szCs w:val="20"/>
                <w:lang w:eastAsia="hi-IN" w:bidi="hi-IN"/>
              </w:rPr>
              <w:t>2</w:t>
            </w:r>
            <w:r w:rsidRPr="00E05D09">
              <w:rPr>
                <w:rFonts w:ascii="Segoe UI Light" w:eastAsia="Lucida Sans Unicode" w:hAnsi="Segoe UI Light" w:cs="Segoe UI Light"/>
                <w:kern w:val="3"/>
                <w:sz w:val="20"/>
                <w:szCs w:val="20"/>
                <w:lang w:eastAsia="hi-IN" w:bidi="hi-IN"/>
              </w:rPr>
              <w:t>*</w:t>
            </w:r>
          </w:p>
        </w:tc>
        <w:tc>
          <w:tcPr>
            <w:tcW w:w="1464"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35EDACE0" w14:textId="0A038522" w:rsidR="00BB5C17" w:rsidRPr="00E05D09" w:rsidRDefault="005C75B5" w:rsidP="00D46831">
            <w:pPr>
              <w:autoSpaceDN w:val="0"/>
              <w:spacing w:after="0" w:line="256" w:lineRule="auto"/>
              <w:jc w:val="center"/>
              <w:textAlignment w:val="baseline"/>
              <w:rPr>
                <w:rFonts w:ascii="Segoe UI Light" w:eastAsia="Lucida Sans Unicode" w:hAnsi="Segoe UI Light" w:cs="Segoe UI Light"/>
                <w:kern w:val="3"/>
                <w:sz w:val="20"/>
                <w:szCs w:val="20"/>
                <w:lang w:eastAsia="hi-IN" w:bidi="hi-IN"/>
              </w:rPr>
            </w:pPr>
            <w:r w:rsidRPr="00E05D09">
              <w:rPr>
                <w:rFonts w:ascii="Segoe UI Light" w:eastAsia="Lucida Sans Unicode" w:hAnsi="Segoe UI Light" w:cs="Segoe UI Light"/>
                <w:kern w:val="3"/>
                <w:sz w:val="20"/>
                <w:szCs w:val="20"/>
                <w:lang w:eastAsia="hi-IN" w:bidi="hi-IN"/>
              </w:rPr>
              <w:t>102</w:t>
            </w:r>
          </w:p>
        </w:tc>
        <w:tc>
          <w:tcPr>
            <w:tcW w:w="1556"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7A0DE929" w14:textId="4F54BA5F" w:rsidR="00BB5C17" w:rsidRPr="00E05D09" w:rsidRDefault="00BB5C17" w:rsidP="00D46831">
            <w:pPr>
              <w:autoSpaceDN w:val="0"/>
              <w:spacing w:after="0" w:line="256" w:lineRule="auto"/>
              <w:jc w:val="center"/>
              <w:textAlignment w:val="baseline"/>
              <w:rPr>
                <w:rFonts w:ascii="Segoe UI Light" w:eastAsia="Lucida Sans Unicode" w:hAnsi="Segoe UI Light" w:cs="Segoe UI Light"/>
                <w:kern w:val="3"/>
                <w:sz w:val="20"/>
                <w:szCs w:val="20"/>
                <w:lang w:eastAsia="hi-IN" w:bidi="hi-IN"/>
              </w:rPr>
            </w:pPr>
            <w:r w:rsidRPr="00E05D09">
              <w:rPr>
                <w:rFonts w:ascii="Segoe UI Light" w:eastAsia="Lucida Sans Unicode" w:hAnsi="Segoe UI Light" w:cs="Segoe UI Light"/>
                <w:kern w:val="3"/>
                <w:sz w:val="20"/>
                <w:szCs w:val="20"/>
                <w:lang w:eastAsia="hi-IN" w:bidi="hi-IN"/>
              </w:rPr>
              <w:t>6</w:t>
            </w:r>
            <w:r w:rsidR="005C75B5" w:rsidRPr="00E05D09">
              <w:rPr>
                <w:rFonts w:ascii="Segoe UI Light" w:eastAsia="Lucida Sans Unicode" w:hAnsi="Segoe UI Light" w:cs="Segoe UI Light"/>
                <w:kern w:val="3"/>
                <w:sz w:val="20"/>
                <w:szCs w:val="20"/>
                <w:lang w:eastAsia="hi-IN" w:bidi="hi-IN"/>
              </w:rPr>
              <w:t>9</w:t>
            </w:r>
          </w:p>
        </w:tc>
        <w:tc>
          <w:tcPr>
            <w:tcW w:w="1743"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02B6B74B" w14:textId="18A278A0" w:rsidR="00BB5C17" w:rsidRPr="00E05D09" w:rsidRDefault="00BB5C17" w:rsidP="00D46831">
            <w:pPr>
              <w:autoSpaceDN w:val="0"/>
              <w:spacing w:after="0" w:line="256" w:lineRule="auto"/>
              <w:jc w:val="center"/>
              <w:textAlignment w:val="baseline"/>
              <w:rPr>
                <w:rFonts w:ascii="Segoe UI Light" w:eastAsia="Lucida Sans Unicode" w:hAnsi="Segoe UI Light" w:cs="Segoe UI Light"/>
                <w:kern w:val="3"/>
                <w:sz w:val="20"/>
                <w:szCs w:val="20"/>
                <w:lang w:eastAsia="hi-IN" w:bidi="hi-IN"/>
              </w:rPr>
            </w:pPr>
            <w:r w:rsidRPr="00E05D09">
              <w:rPr>
                <w:rFonts w:ascii="Segoe UI Light" w:eastAsia="Lucida Sans Unicode" w:hAnsi="Segoe UI Light" w:cs="Segoe UI Light"/>
                <w:kern w:val="3"/>
                <w:sz w:val="20"/>
                <w:szCs w:val="20"/>
                <w:lang w:eastAsia="hi-IN" w:bidi="hi-IN"/>
              </w:rPr>
              <w:t>6</w:t>
            </w:r>
            <w:r w:rsidR="005C75B5" w:rsidRPr="00E05D09">
              <w:rPr>
                <w:rFonts w:ascii="Segoe UI Light" w:eastAsia="Lucida Sans Unicode" w:hAnsi="Segoe UI Light" w:cs="Segoe UI Light"/>
                <w:kern w:val="3"/>
                <w:sz w:val="20"/>
                <w:szCs w:val="20"/>
                <w:lang w:eastAsia="hi-IN" w:bidi="hi-IN"/>
              </w:rPr>
              <w:t>9</w:t>
            </w:r>
          </w:p>
        </w:tc>
        <w:tc>
          <w:tcPr>
            <w:tcW w:w="1747"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36A27337" w14:textId="75B5AACD" w:rsidR="00BB5C17" w:rsidRPr="00E05D09" w:rsidRDefault="005C75B5" w:rsidP="00D46831">
            <w:pPr>
              <w:autoSpaceDN w:val="0"/>
              <w:spacing w:after="0" w:line="256" w:lineRule="auto"/>
              <w:jc w:val="center"/>
              <w:textAlignment w:val="baseline"/>
              <w:rPr>
                <w:rFonts w:ascii="Segoe UI Light" w:eastAsia="Lucida Sans Unicode" w:hAnsi="Segoe UI Light" w:cs="Segoe UI Light"/>
                <w:kern w:val="3"/>
                <w:sz w:val="20"/>
                <w:szCs w:val="20"/>
                <w:lang w:eastAsia="hi-IN" w:bidi="hi-IN"/>
              </w:rPr>
            </w:pPr>
            <w:r w:rsidRPr="00E05D09">
              <w:rPr>
                <w:rFonts w:ascii="Segoe UI Light" w:eastAsia="Lucida Sans Unicode" w:hAnsi="Segoe UI Light" w:cs="Segoe UI Light"/>
                <w:kern w:val="3"/>
                <w:sz w:val="20"/>
                <w:szCs w:val="20"/>
                <w:lang w:eastAsia="hi-IN" w:bidi="hi-IN"/>
              </w:rPr>
              <w:t>312 000,00</w:t>
            </w: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112ADCF4" w14:textId="2C182FD2" w:rsidR="00BB5C17" w:rsidRPr="00E05D09" w:rsidRDefault="005C75B5" w:rsidP="00D46831">
            <w:pPr>
              <w:autoSpaceDN w:val="0"/>
              <w:spacing w:after="0" w:line="256" w:lineRule="auto"/>
              <w:jc w:val="center"/>
              <w:textAlignment w:val="baseline"/>
              <w:rPr>
                <w:rFonts w:ascii="Segoe UI Light" w:eastAsia="Lucida Sans Unicode" w:hAnsi="Segoe UI Light" w:cs="Segoe UI Light"/>
                <w:kern w:val="3"/>
                <w:sz w:val="20"/>
                <w:szCs w:val="20"/>
                <w:lang w:eastAsia="hi-IN" w:bidi="hi-IN"/>
              </w:rPr>
            </w:pPr>
            <w:r w:rsidRPr="00E05D09">
              <w:rPr>
                <w:rFonts w:ascii="Segoe UI Light" w:eastAsia="Lucida Sans Unicode" w:hAnsi="Segoe UI Light" w:cs="Segoe UI Light"/>
                <w:kern w:val="3"/>
                <w:sz w:val="20"/>
                <w:szCs w:val="20"/>
                <w:lang w:eastAsia="hi-IN" w:bidi="hi-IN"/>
              </w:rPr>
              <w:t>100</w:t>
            </w:r>
            <w:r w:rsidR="00BB5C17" w:rsidRPr="00E05D09">
              <w:rPr>
                <w:rFonts w:ascii="Segoe UI Light" w:eastAsia="Lucida Sans Unicode" w:hAnsi="Segoe UI Light" w:cs="Segoe UI Light"/>
                <w:kern w:val="3"/>
                <w:sz w:val="20"/>
                <w:szCs w:val="20"/>
                <w:lang w:eastAsia="hi-IN" w:bidi="hi-IN"/>
              </w:rPr>
              <w:t>%</w:t>
            </w:r>
          </w:p>
        </w:tc>
      </w:tr>
    </w:tbl>
    <w:p w14:paraId="0E3EAACA" w14:textId="77777777" w:rsidR="00BB5C17" w:rsidRPr="00E05D09" w:rsidRDefault="00BB5C17" w:rsidP="00BB5C17">
      <w:pPr>
        <w:spacing w:after="0" w:line="240" w:lineRule="auto"/>
        <w:jc w:val="both"/>
        <w:rPr>
          <w:rFonts w:ascii="Segoe UI Light" w:eastAsia="Times New Roman" w:hAnsi="Segoe UI Light" w:cs="Segoe UI Light"/>
          <w:color w:val="000000"/>
          <w:sz w:val="18"/>
          <w:szCs w:val="18"/>
          <w:lang w:eastAsia="pl-PL"/>
        </w:rPr>
      </w:pPr>
      <w:r w:rsidRPr="00E05D09">
        <w:rPr>
          <w:rFonts w:ascii="Segoe UI Light" w:eastAsia="Times New Roman" w:hAnsi="Segoe UI Light" w:cs="Segoe UI Light"/>
          <w:color w:val="000000"/>
          <w:sz w:val="18"/>
          <w:szCs w:val="18"/>
          <w:lang w:eastAsia="pl-PL"/>
        </w:rPr>
        <w:t>Źródło: dane PCPR Nakło nad Notecią</w:t>
      </w:r>
    </w:p>
    <w:p w14:paraId="152ACD12" w14:textId="29B90558" w:rsidR="00BB5C17" w:rsidRPr="00E05D09" w:rsidRDefault="00BB5C17" w:rsidP="00BB5C17">
      <w:pPr>
        <w:spacing w:after="0" w:line="240" w:lineRule="auto"/>
        <w:jc w:val="both"/>
        <w:rPr>
          <w:rFonts w:ascii="Segoe UI Light" w:eastAsia="Calibri" w:hAnsi="Segoe UI Light" w:cs="Segoe UI Light"/>
          <w:sz w:val="18"/>
          <w:szCs w:val="18"/>
        </w:rPr>
      </w:pPr>
      <w:r w:rsidRPr="00E05D09">
        <w:rPr>
          <w:rFonts w:ascii="Segoe UI Light" w:eastAsia="Calibri" w:hAnsi="Segoe UI Light" w:cs="Segoe UI Light"/>
          <w:sz w:val="18"/>
          <w:szCs w:val="18"/>
        </w:rPr>
        <w:t>* stan na 31.12.202</w:t>
      </w:r>
      <w:r w:rsidR="005C75B5" w:rsidRPr="00E05D09">
        <w:rPr>
          <w:rFonts w:ascii="Segoe UI Light" w:eastAsia="Calibri" w:hAnsi="Segoe UI Light" w:cs="Segoe UI Light"/>
          <w:sz w:val="18"/>
          <w:szCs w:val="18"/>
        </w:rPr>
        <w:t>2</w:t>
      </w:r>
      <w:r w:rsidR="00217E9E" w:rsidRPr="00E05D09">
        <w:rPr>
          <w:rFonts w:ascii="Segoe UI Light" w:eastAsia="Calibri" w:hAnsi="Segoe UI Light" w:cs="Segoe UI Light"/>
          <w:sz w:val="18"/>
          <w:szCs w:val="18"/>
        </w:rPr>
        <w:t xml:space="preserve"> r.</w:t>
      </w:r>
    </w:p>
    <w:p w14:paraId="34F13F8F" w14:textId="77777777" w:rsidR="006E169F" w:rsidRPr="00E05D09" w:rsidRDefault="006E169F" w:rsidP="00BB5C17">
      <w:pPr>
        <w:spacing w:after="0" w:line="240" w:lineRule="auto"/>
        <w:jc w:val="both"/>
        <w:rPr>
          <w:rFonts w:ascii="Segoe UI Light" w:eastAsia="Times New Roman" w:hAnsi="Segoe UI Light" w:cs="Segoe UI Light"/>
          <w:sz w:val="20"/>
          <w:szCs w:val="20"/>
          <w:highlight w:val="yellow"/>
          <w:lang w:eastAsia="pl-PL"/>
        </w:rPr>
      </w:pPr>
    </w:p>
    <w:p w14:paraId="2609DC2B" w14:textId="225CBDD9" w:rsidR="00BB5C17" w:rsidRPr="00E05D09" w:rsidRDefault="00BB5C17" w:rsidP="00BB5C17">
      <w:p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 xml:space="preserve">O dofinansowanie sportu, kultury, rekreacji i turystyki mogą ubiegać się osoby prawne i jednostki organizacyjne nieposiadające osobowości prawnej, które prowadzą działalność statutową na rzecz osób niepełnosprawnych przez okres co najmniej 2 lat przed dniem złożenia wniosku, udokumentują zapewnienie odpowiednich </w:t>
      </w:r>
      <w:r w:rsidR="00405E29" w:rsidRPr="00E05D09">
        <w:rPr>
          <w:rFonts w:ascii="Segoe UI Light" w:eastAsia="Calibri" w:hAnsi="Segoe UI Light" w:cs="Segoe UI Light"/>
          <w:sz w:val="20"/>
          <w:szCs w:val="20"/>
        </w:rPr>
        <w:br/>
      </w:r>
      <w:r w:rsidRPr="00E05D09">
        <w:rPr>
          <w:rFonts w:ascii="Segoe UI Light" w:eastAsia="Calibri" w:hAnsi="Segoe UI Light" w:cs="Segoe UI Light"/>
          <w:sz w:val="20"/>
          <w:szCs w:val="20"/>
        </w:rPr>
        <w:lastRenderedPageBreak/>
        <w:t>do potrzeb osób niepełnosprawnych warunków technicznych i lokalowych do realizacji zadania, udokumentują posiadanie środków własnych lub pozyskanych z innych źródeł niż Funduszu.</w:t>
      </w:r>
    </w:p>
    <w:p w14:paraId="6350330A" w14:textId="1E45EE18" w:rsidR="00BB5C17" w:rsidRPr="00E05D09" w:rsidRDefault="00BB5C17" w:rsidP="00BB5C17">
      <w:pPr>
        <w:spacing w:before="100" w:beforeAutospacing="1" w:after="0" w:line="276" w:lineRule="auto"/>
        <w:jc w:val="both"/>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Dofinansowanie sportu, kultury, rekreacji i turystyki osób niepełnosprawnych</w:t>
      </w:r>
      <w:r w:rsidR="00161A76" w:rsidRPr="00E05D09">
        <w:rPr>
          <w:rFonts w:ascii="Segoe UI Light" w:eastAsia="Times New Roman" w:hAnsi="Segoe UI Light" w:cs="Segoe UI Light"/>
          <w:sz w:val="20"/>
          <w:szCs w:val="20"/>
          <w:lang w:eastAsia="pl-PL"/>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988"/>
        <w:gridCol w:w="1842"/>
        <w:gridCol w:w="2694"/>
        <w:gridCol w:w="1701"/>
        <w:gridCol w:w="2409"/>
      </w:tblGrid>
      <w:tr w:rsidR="006E169F" w:rsidRPr="00E05D09" w14:paraId="06E63F91" w14:textId="77777777" w:rsidTr="00152E10">
        <w:trPr>
          <w:trHeight w:val="557"/>
        </w:trPr>
        <w:tc>
          <w:tcPr>
            <w:tcW w:w="988"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55" w:type="dxa"/>
              <w:left w:w="55" w:type="dxa"/>
              <w:bottom w:w="55" w:type="dxa"/>
              <w:right w:w="55" w:type="dxa"/>
            </w:tcMar>
            <w:vAlign w:val="center"/>
            <w:hideMark/>
          </w:tcPr>
          <w:p w14:paraId="4D91CEF9" w14:textId="77777777" w:rsidR="00BB5C17" w:rsidRPr="00E05D09" w:rsidRDefault="00BB5C17" w:rsidP="00D46831">
            <w:pPr>
              <w:autoSpaceDN w:val="0"/>
              <w:spacing w:after="0" w:line="256" w:lineRule="auto"/>
              <w:jc w:val="center"/>
              <w:textAlignment w:val="baseline"/>
              <w:rPr>
                <w:rFonts w:ascii="Segoe UI Light" w:eastAsia="Lucida Sans Unicode" w:hAnsi="Segoe UI Light" w:cs="Segoe UI Light"/>
                <w:kern w:val="3"/>
                <w:sz w:val="20"/>
                <w:szCs w:val="20"/>
                <w:lang w:eastAsia="hi-IN" w:bidi="hi-IN"/>
              </w:rPr>
            </w:pPr>
            <w:r w:rsidRPr="00E05D09">
              <w:rPr>
                <w:rFonts w:ascii="Segoe UI Light" w:eastAsia="Lucida Sans Unicode" w:hAnsi="Segoe UI Light" w:cs="Segoe UI Light"/>
                <w:kern w:val="3"/>
                <w:sz w:val="20"/>
                <w:szCs w:val="20"/>
                <w:lang w:eastAsia="hi-IN" w:bidi="hi-IN"/>
              </w:rPr>
              <w:t>Rok</w:t>
            </w:r>
          </w:p>
        </w:tc>
        <w:tc>
          <w:tcPr>
            <w:tcW w:w="1842"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55" w:type="dxa"/>
              <w:left w:w="55" w:type="dxa"/>
              <w:bottom w:w="55" w:type="dxa"/>
              <w:right w:w="55" w:type="dxa"/>
            </w:tcMar>
            <w:vAlign w:val="center"/>
            <w:hideMark/>
          </w:tcPr>
          <w:p w14:paraId="6DBE04F0" w14:textId="77777777" w:rsidR="00BB5C17" w:rsidRPr="00E05D09" w:rsidRDefault="00BB5C17" w:rsidP="00D46831">
            <w:pPr>
              <w:spacing w:after="0" w:line="240" w:lineRule="auto"/>
              <w:jc w:val="center"/>
              <w:rPr>
                <w:rFonts w:ascii="Segoe UI Light" w:eastAsia="Calibri" w:hAnsi="Segoe UI Light" w:cs="Segoe UI Light"/>
                <w:sz w:val="20"/>
                <w:szCs w:val="20"/>
                <w:lang w:eastAsia="hi-IN" w:bidi="hi-IN"/>
              </w:rPr>
            </w:pPr>
            <w:r w:rsidRPr="00E05D09">
              <w:rPr>
                <w:rFonts w:ascii="Segoe UI Light" w:eastAsia="Calibri" w:hAnsi="Segoe UI Light" w:cs="Segoe UI Light"/>
                <w:sz w:val="20"/>
                <w:szCs w:val="20"/>
                <w:lang w:eastAsia="hi-IN" w:bidi="hi-IN"/>
              </w:rPr>
              <w:t>Liczba podpisanych</w:t>
            </w:r>
          </w:p>
          <w:p w14:paraId="2DD06D44" w14:textId="77777777" w:rsidR="00BB5C17" w:rsidRPr="00E05D09" w:rsidRDefault="00BB5C17" w:rsidP="00D46831">
            <w:pPr>
              <w:spacing w:after="0" w:line="240" w:lineRule="auto"/>
              <w:jc w:val="center"/>
              <w:rPr>
                <w:rFonts w:ascii="Segoe UI Light" w:eastAsia="Arial" w:hAnsi="Segoe UI Light" w:cs="Segoe UI Light"/>
                <w:sz w:val="20"/>
                <w:szCs w:val="20"/>
                <w:lang w:eastAsia="hi-IN" w:bidi="hi-IN"/>
              </w:rPr>
            </w:pPr>
            <w:r w:rsidRPr="00E05D09">
              <w:rPr>
                <w:rFonts w:ascii="Segoe UI Light" w:eastAsia="Arial" w:hAnsi="Segoe UI Light" w:cs="Segoe UI Light"/>
                <w:sz w:val="20"/>
                <w:szCs w:val="20"/>
                <w:lang w:eastAsia="hi-IN" w:bidi="hi-IN"/>
              </w:rPr>
              <w:t>umów</w:t>
            </w:r>
          </w:p>
        </w:tc>
        <w:tc>
          <w:tcPr>
            <w:tcW w:w="2694"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55" w:type="dxa"/>
              <w:left w:w="55" w:type="dxa"/>
              <w:bottom w:w="55" w:type="dxa"/>
              <w:right w:w="55" w:type="dxa"/>
            </w:tcMar>
            <w:vAlign w:val="center"/>
            <w:hideMark/>
          </w:tcPr>
          <w:p w14:paraId="2FFC89C5" w14:textId="77777777" w:rsidR="00BB5C17" w:rsidRPr="00E05D09" w:rsidRDefault="00BB5C17" w:rsidP="00D46831">
            <w:pPr>
              <w:autoSpaceDN w:val="0"/>
              <w:spacing w:after="0" w:line="256" w:lineRule="auto"/>
              <w:jc w:val="center"/>
              <w:textAlignment w:val="baseline"/>
              <w:rPr>
                <w:rFonts w:ascii="Segoe UI Light" w:eastAsia="Lucida Sans Unicode" w:hAnsi="Segoe UI Light" w:cs="Segoe UI Light"/>
                <w:kern w:val="3"/>
                <w:sz w:val="20"/>
                <w:szCs w:val="20"/>
                <w:lang w:eastAsia="hi-IN" w:bidi="hi-IN"/>
              </w:rPr>
            </w:pPr>
            <w:r w:rsidRPr="00E05D09">
              <w:rPr>
                <w:rFonts w:ascii="Segoe UI Light" w:eastAsia="Lucida Sans Unicode" w:hAnsi="Segoe UI Light" w:cs="Segoe UI Light"/>
                <w:kern w:val="3"/>
                <w:sz w:val="20"/>
                <w:szCs w:val="20"/>
                <w:lang w:eastAsia="hi-IN" w:bidi="hi-IN"/>
              </w:rPr>
              <w:t>Liczba</w:t>
            </w:r>
            <w:r w:rsidRPr="00E05D09">
              <w:rPr>
                <w:rFonts w:ascii="Segoe UI Light" w:eastAsia="Calibri" w:hAnsi="Segoe UI Light" w:cs="Segoe UI Light"/>
                <w:kern w:val="3"/>
                <w:sz w:val="20"/>
                <w:szCs w:val="20"/>
                <w:lang w:eastAsia="hi-IN" w:bidi="hi-IN"/>
              </w:rPr>
              <w:t xml:space="preserve"> </w:t>
            </w:r>
            <w:r w:rsidRPr="00E05D09">
              <w:rPr>
                <w:rFonts w:ascii="Segoe UI Light" w:eastAsia="Lucida Sans Unicode" w:hAnsi="Segoe UI Light" w:cs="Segoe UI Light"/>
                <w:kern w:val="3"/>
                <w:sz w:val="20"/>
                <w:szCs w:val="20"/>
                <w:lang w:eastAsia="hi-IN" w:bidi="hi-IN"/>
              </w:rPr>
              <w:t>zrealizowanych</w:t>
            </w:r>
            <w:r w:rsidRPr="00E05D09">
              <w:rPr>
                <w:rFonts w:ascii="Segoe UI Light" w:eastAsia="Calibri" w:hAnsi="Segoe UI Light" w:cs="Segoe UI Light"/>
                <w:kern w:val="3"/>
                <w:sz w:val="20"/>
                <w:szCs w:val="20"/>
                <w:lang w:eastAsia="hi-IN" w:bidi="hi-IN"/>
              </w:rPr>
              <w:t xml:space="preserve"> </w:t>
            </w:r>
            <w:r w:rsidRPr="00E05D09">
              <w:rPr>
                <w:rFonts w:ascii="Segoe UI Light" w:eastAsia="Lucida Sans Unicode" w:hAnsi="Segoe UI Light" w:cs="Segoe UI Light"/>
                <w:kern w:val="3"/>
                <w:sz w:val="20"/>
                <w:szCs w:val="20"/>
                <w:lang w:eastAsia="hi-IN" w:bidi="hi-IN"/>
              </w:rPr>
              <w:t>umów (przekazane dofinansowania)</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55" w:type="dxa"/>
              <w:left w:w="55" w:type="dxa"/>
              <w:bottom w:w="55" w:type="dxa"/>
              <w:right w:w="55" w:type="dxa"/>
            </w:tcMar>
            <w:vAlign w:val="center"/>
            <w:hideMark/>
          </w:tcPr>
          <w:p w14:paraId="063E09A9" w14:textId="77777777" w:rsidR="00BB5C17" w:rsidRPr="00E05D09" w:rsidRDefault="00BB5C17" w:rsidP="00D46831">
            <w:pPr>
              <w:autoSpaceDN w:val="0"/>
              <w:spacing w:after="0" w:line="256" w:lineRule="auto"/>
              <w:jc w:val="center"/>
              <w:textAlignment w:val="baseline"/>
              <w:rPr>
                <w:rFonts w:ascii="Segoe UI Light" w:eastAsia="Lucida Sans Unicode" w:hAnsi="Segoe UI Light" w:cs="Segoe UI Light"/>
                <w:kern w:val="3"/>
                <w:sz w:val="20"/>
                <w:szCs w:val="20"/>
                <w:lang w:eastAsia="hi-IN" w:bidi="hi-IN"/>
              </w:rPr>
            </w:pPr>
            <w:r w:rsidRPr="00E05D09">
              <w:rPr>
                <w:rFonts w:ascii="Segoe UI Light" w:eastAsia="Lucida Sans Unicode" w:hAnsi="Segoe UI Light" w:cs="Segoe UI Light"/>
                <w:kern w:val="3"/>
                <w:sz w:val="20"/>
                <w:szCs w:val="20"/>
                <w:lang w:eastAsia="hi-IN" w:bidi="hi-IN"/>
              </w:rPr>
              <w:t>Przekazana</w:t>
            </w:r>
            <w:r w:rsidRPr="00E05D09">
              <w:rPr>
                <w:rFonts w:ascii="Segoe UI Light" w:eastAsia="Calibri" w:hAnsi="Segoe UI Light" w:cs="Segoe UI Light"/>
                <w:kern w:val="3"/>
                <w:sz w:val="20"/>
                <w:szCs w:val="20"/>
                <w:lang w:eastAsia="hi-IN" w:bidi="hi-IN"/>
              </w:rPr>
              <w:t xml:space="preserve"> </w:t>
            </w:r>
            <w:r w:rsidRPr="00E05D09">
              <w:rPr>
                <w:rFonts w:ascii="Segoe UI Light" w:eastAsia="Lucida Sans Unicode" w:hAnsi="Segoe UI Light" w:cs="Segoe UI Light"/>
                <w:kern w:val="3"/>
                <w:sz w:val="20"/>
                <w:szCs w:val="20"/>
                <w:lang w:eastAsia="hi-IN" w:bidi="hi-IN"/>
              </w:rPr>
              <w:t>kwota</w:t>
            </w:r>
            <w:r w:rsidRPr="00E05D09">
              <w:rPr>
                <w:rFonts w:ascii="Segoe UI Light" w:eastAsia="Calibri" w:hAnsi="Segoe UI Light" w:cs="Segoe UI Light"/>
                <w:kern w:val="3"/>
                <w:sz w:val="20"/>
                <w:szCs w:val="20"/>
                <w:lang w:eastAsia="hi-IN" w:bidi="hi-IN"/>
              </w:rPr>
              <w:t xml:space="preserve"> </w:t>
            </w:r>
            <w:r w:rsidRPr="00E05D09">
              <w:rPr>
                <w:rFonts w:ascii="Segoe UI Light" w:eastAsia="Lucida Sans Unicode" w:hAnsi="Segoe UI Light" w:cs="Segoe UI Light"/>
                <w:kern w:val="3"/>
                <w:sz w:val="20"/>
                <w:szCs w:val="20"/>
                <w:lang w:eastAsia="hi-IN" w:bidi="hi-IN"/>
              </w:rPr>
              <w:t>dofinansowania</w:t>
            </w:r>
          </w:p>
        </w:tc>
        <w:tc>
          <w:tcPr>
            <w:tcW w:w="2409"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55" w:type="dxa"/>
              <w:left w:w="55" w:type="dxa"/>
              <w:bottom w:w="55" w:type="dxa"/>
              <w:right w:w="55" w:type="dxa"/>
            </w:tcMar>
            <w:vAlign w:val="center"/>
            <w:hideMark/>
          </w:tcPr>
          <w:p w14:paraId="150549A0" w14:textId="77777777" w:rsidR="00BB5C17" w:rsidRPr="00E05D09" w:rsidRDefault="00BB5C17" w:rsidP="00D46831">
            <w:pPr>
              <w:autoSpaceDN w:val="0"/>
              <w:spacing w:after="0" w:line="256" w:lineRule="auto"/>
              <w:jc w:val="center"/>
              <w:textAlignment w:val="baseline"/>
              <w:rPr>
                <w:rFonts w:ascii="Segoe UI Light" w:eastAsia="Lucida Sans Unicode" w:hAnsi="Segoe UI Light" w:cs="Segoe UI Light"/>
                <w:kern w:val="3"/>
                <w:sz w:val="20"/>
                <w:szCs w:val="20"/>
                <w:lang w:eastAsia="hi-IN" w:bidi="hi-IN"/>
              </w:rPr>
            </w:pPr>
            <w:r w:rsidRPr="00E05D09">
              <w:rPr>
                <w:rFonts w:ascii="Segoe UI Light" w:eastAsia="Lucida Sans Unicode" w:hAnsi="Segoe UI Light" w:cs="Segoe UI Light"/>
                <w:kern w:val="3"/>
                <w:sz w:val="20"/>
                <w:szCs w:val="20"/>
                <w:lang w:eastAsia="hi-IN" w:bidi="hi-IN"/>
              </w:rPr>
              <w:t>Wskaźnik</w:t>
            </w:r>
            <w:r w:rsidRPr="00E05D09">
              <w:rPr>
                <w:rFonts w:ascii="Segoe UI Light" w:eastAsia="Calibri" w:hAnsi="Segoe UI Light" w:cs="Segoe UI Light"/>
                <w:kern w:val="3"/>
                <w:sz w:val="20"/>
                <w:szCs w:val="20"/>
                <w:lang w:eastAsia="hi-IN" w:bidi="hi-IN"/>
              </w:rPr>
              <w:t xml:space="preserve"> </w:t>
            </w:r>
            <w:r w:rsidRPr="00E05D09">
              <w:rPr>
                <w:rFonts w:ascii="Segoe UI Light" w:eastAsia="Lucida Sans Unicode" w:hAnsi="Segoe UI Light" w:cs="Segoe UI Light"/>
                <w:kern w:val="3"/>
                <w:sz w:val="20"/>
                <w:szCs w:val="20"/>
                <w:lang w:eastAsia="hi-IN" w:bidi="hi-IN"/>
              </w:rPr>
              <w:t>procentowy wykorzystanych</w:t>
            </w:r>
            <w:r w:rsidRPr="00E05D09">
              <w:rPr>
                <w:rFonts w:ascii="Segoe UI Light" w:eastAsia="Calibri" w:hAnsi="Segoe UI Light" w:cs="Segoe UI Light"/>
                <w:kern w:val="3"/>
                <w:sz w:val="20"/>
                <w:szCs w:val="20"/>
                <w:lang w:eastAsia="hi-IN" w:bidi="hi-IN"/>
              </w:rPr>
              <w:t xml:space="preserve"> </w:t>
            </w:r>
            <w:r w:rsidRPr="00E05D09">
              <w:rPr>
                <w:rFonts w:ascii="Segoe UI Light" w:eastAsia="Lucida Sans Unicode" w:hAnsi="Segoe UI Light" w:cs="Segoe UI Light"/>
                <w:kern w:val="3"/>
                <w:sz w:val="20"/>
                <w:szCs w:val="20"/>
                <w:lang w:eastAsia="hi-IN" w:bidi="hi-IN"/>
              </w:rPr>
              <w:t>środków</w:t>
            </w:r>
          </w:p>
        </w:tc>
      </w:tr>
      <w:tr w:rsidR="00BB5C17" w:rsidRPr="00E05D09" w14:paraId="7EBC3DD7" w14:textId="77777777" w:rsidTr="001D2363">
        <w:trPr>
          <w:trHeight w:val="305"/>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4A21593E" w14:textId="77777777" w:rsidR="00BB5C17" w:rsidRPr="00E05D09" w:rsidRDefault="00BB5C17" w:rsidP="00D46831">
            <w:pPr>
              <w:autoSpaceDN w:val="0"/>
              <w:spacing w:after="0" w:line="256" w:lineRule="auto"/>
              <w:jc w:val="center"/>
              <w:textAlignment w:val="baseline"/>
              <w:rPr>
                <w:rFonts w:ascii="Segoe UI Light" w:eastAsia="Lucida Sans Unicode" w:hAnsi="Segoe UI Light" w:cs="Segoe UI Light"/>
                <w:kern w:val="3"/>
                <w:sz w:val="20"/>
                <w:szCs w:val="20"/>
                <w:lang w:eastAsia="hi-IN" w:bidi="hi-IN"/>
              </w:rPr>
            </w:pPr>
            <w:r w:rsidRPr="00E05D09">
              <w:rPr>
                <w:rFonts w:ascii="Segoe UI Light" w:eastAsia="Lucida Sans Unicode" w:hAnsi="Segoe UI Light" w:cs="Segoe UI Light"/>
                <w:kern w:val="3"/>
                <w:sz w:val="20"/>
                <w:szCs w:val="20"/>
                <w:lang w:eastAsia="hi-IN" w:bidi="hi-IN"/>
              </w:rPr>
              <w:t>2021*</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7C6988DF" w14:textId="5FA85B71" w:rsidR="00BB5C17" w:rsidRPr="00E05D09" w:rsidRDefault="005C75B5" w:rsidP="00D46831">
            <w:pPr>
              <w:autoSpaceDN w:val="0"/>
              <w:spacing w:after="0" w:line="256" w:lineRule="auto"/>
              <w:jc w:val="center"/>
              <w:textAlignment w:val="baseline"/>
              <w:rPr>
                <w:rFonts w:ascii="Segoe UI Light" w:eastAsia="Lucida Sans Unicode" w:hAnsi="Segoe UI Light" w:cs="Segoe UI Light"/>
                <w:kern w:val="3"/>
                <w:sz w:val="20"/>
                <w:szCs w:val="20"/>
                <w:lang w:eastAsia="hi-IN" w:bidi="hi-IN"/>
              </w:rPr>
            </w:pPr>
            <w:r w:rsidRPr="00E05D09">
              <w:rPr>
                <w:rFonts w:ascii="Segoe UI Light" w:eastAsia="Lucida Sans Unicode" w:hAnsi="Segoe UI Light" w:cs="Segoe UI Light"/>
                <w:kern w:val="3"/>
                <w:sz w:val="20"/>
                <w:szCs w:val="20"/>
                <w:lang w:eastAsia="hi-IN" w:bidi="hi-IN"/>
              </w:rPr>
              <w:t>4</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77B4BBAF" w14:textId="2F3F72C6" w:rsidR="00BB5C17" w:rsidRPr="00E05D09" w:rsidRDefault="005C75B5" w:rsidP="00D46831">
            <w:pPr>
              <w:autoSpaceDN w:val="0"/>
              <w:spacing w:after="0" w:line="256" w:lineRule="auto"/>
              <w:jc w:val="center"/>
              <w:textAlignment w:val="baseline"/>
              <w:rPr>
                <w:rFonts w:ascii="Segoe UI Light" w:eastAsia="Lucida Sans Unicode" w:hAnsi="Segoe UI Light" w:cs="Segoe UI Light"/>
                <w:kern w:val="3"/>
                <w:sz w:val="20"/>
                <w:szCs w:val="20"/>
                <w:lang w:eastAsia="hi-IN" w:bidi="hi-IN"/>
              </w:rPr>
            </w:pPr>
            <w:r w:rsidRPr="00E05D09">
              <w:rPr>
                <w:rFonts w:ascii="Segoe UI Light" w:eastAsia="Lucida Sans Unicode" w:hAnsi="Segoe UI Light" w:cs="Segoe UI Light"/>
                <w:kern w:val="3"/>
                <w:sz w:val="20"/>
                <w:szCs w:val="20"/>
                <w:lang w:eastAsia="hi-IN" w:bidi="hi-IN"/>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6B911F55" w14:textId="676299DF" w:rsidR="00BB5C17" w:rsidRPr="00E05D09" w:rsidRDefault="005C75B5" w:rsidP="00D46831">
            <w:pPr>
              <w:autoSpaceDN w:val="0"/>
              <w:spacing w:after="0" w:line="256" w:lineRule="auto"/>
              <w:jc w:val="center"/>
              <w:textAlignment w:val="baseline"/>
              <w:rPr>
                <w:rFonts w:ascii="Segoe UI Light" w:eastAsia="Lucida Sans Unicode" w:hAnsi="Segoe UI Light" w:cs="Segoe UI Light"/>
                <w:kern w:val="3"/>
                <w:sz w:val="20"/>
                <w:szCs w:val="20"/>
                <w:lang w:eastAsia="hi-IN" w:bidi="hi-IN"/>
              </w:rPr>
            </w:pPr>
            <w:r w:rsidRPr="00E05D09">
              <w:rPr>
                <w:rFonts w:ascii="Segoe UI Light" w:eastAsia="Lucida Sans Unicode" w:hAnsi="Segoe UI Light" w:cs="Segoe UI Light"/>
                <w:kern w:val="3"/>
                <w:sz w:val="20"/>
                <w:szCs w:val="20"/>
                <w:lang w:eastAsia="hi-IN" w:bidi="hi-IN"/>
              </w:rPr>
              <w:t>10 500,00</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396BFC56" w14:textId="61F427B2" w:rsidR="00BB5C17" w:rsidRPr="00E05D09" w:rsidRDefault="005C75B5" w:rsidP="00D46831">
            <w:pPr>
              <w:autoSpaceDN w:val="0"/>
              <w:spacing w:after="0" w:line="256" w:lineRule="auto"/>
              <w:jc w:val="center"/>
              <w:textAlignment w:val="baseline"/>
              <w:rPr>
                <w:rFonts w:ascii="Segoe UI Light" w:eastAsia="Lucida Sans Unicode" w:hAnsi="Segoe UI Light" w:cs="Segoe UI Light"/>
                <w:kern w:val="3"/>
                <w:sz w:val="20"/>
                <w:szCs w:val="20"/>
                <w:lang w:eastAsia="hi-IN" w:bidi="hi-IN"/>
              </w:rPr>
            </w:pPr>
            <w:r w:rsidRPr="00E05D09">
              <w:rPr>
                <w:rFonts w:ascii="Segoe UI Light" w:eastAsia="Lucida Sans Unicode" w:hAnsi="Segoe UI Light" w:cs="Segoe UI Light"/>
                <w:kern w:val="3"/>
                <w:sz w:val="20"/>
                <w:szCs w:val="20"/>
                <w:lang w:eastAsia="hi-IN" w:bidi="hi-IN"/>
              </w:rPr>
              <w:t>100</w:t>
            </w:r>
            <w:r w:rsidR="00BB5C17" w:rsidRPr="00E05D09">
              <w:rPr>
                <w:rFonts w:ascii="Segoe UI Light" w:eastAsia="Lucida Sans Unicode" w:hAnsi="Segoe UI Light" w:cs="Segoe UI Light"/>
                <w:kern w:val="3"/>
                <w:sz w:val="20"/>
                <w:szCs w:val="20"/>
                <w:lang w:eastAsia="hi-IN" w:bidi="hi-IN"/>
              </w:rPr>
              <w:t>%</w:t>
            </w:r>
          </w:p>
        </w:tc>
      </w:tr>
    </w:tbl>
    <w:p w14:paraId="169D4FB4" w14:textId="77777777" w:rsidR="00BB5C17" w:rsidRPr="00E05D09" w:rsidRDefault="00BB5C17" w:rsidP="00BB5C17">
      <w:pPr>
        <w:spacing w:after="0" w:line="240" w:lineRule="auto"/>
        <w:jc w:val="both"/>
        <w:rPr>
          <w:rFonts w:ascii="Segoe UI Light" w:eastAsia="Times New Roman" w:hAnsi="Segoe UI Light" w:cs="Segoe UI Light"/>
          <w:color w:val="000000"/>
          <w:sz w:val="18"/>
          <w:szCs w:val="18"/>
          <w:lang w:eastAsia="pl-PL"/>
        </w:rPr>
      </w:pPr>
      <w:r w:rsidRPr="00E05D09">
        <w:rPr>
          <w:rFonts w:ascii="Segoe UI Light" w:eastAsia="Times New Roman" w:hAnsi="Segoe UI Light" w:cs="Segoe UI Light"/>
          <w:color w:val="000000"/>
          <w:sz w:val="18"/>
          <w:szCs w:val="18"/>
          <w:lang w:eastAsia="pl-PL"/>
        </w:rPr>
        <w:t>Źródło: dane PCPR Nakło nad Notecią</w:t>
      </w:r>
    </w:p>
    <w:p w14:paraId="2C0763C4" w14:textId="66B94B32" w:rsidR="00BB5C17" w:rsidRPr="00E05D09" w:rsidRDefault="00BB5C17" w:rsidP="00BB5C17">
      <w:pPr>
        <w:spacing w:after="0" w:line="240" w:lineRule="auto"/>
        <w:jc w:val="both"/>
        <w:rPr>
          <w:rFonts w:ascii="Segoe UI Light" w:eastAsia="Calibri" w:hAnsi="Segoe UI Light" w:cs="Segoe UI Light"/>
          <w:sz w:val="18"/>
          <w:szCs w:val="18"/>
        </w:rPr>
      </w:pPr>
      <w:r w:rsidRPr="00E05D09">
        <w:rPr>
          <w:rFonts w:ascii="Segoe UI Light" w:eastAsia="Calibri" w:hAnsi="Segoe UI Light" w:cs="Segoe UI Light"/>
          <w:sz w:val="18"/>
          <w:szCs w:val="18"/>
        </w:rPr>
        <w:t>* stan na 31.12.202</w:t>
      </w:r>
      <w:r w:rsidR="005C75B5" w:rsidRPr="00E05D09">
        <w:rPr>
          <w:rFonts w:ascii="Segoe UI Light" w:eastAsia="Calibri" w:hAnsi="Segoe UI Light" w:cs="Segoe UI Light"/>
          <w:sz w:val="18"/>
          <w:szCs w:val="18"/>
        </w:rPr>
        <w:t>2</w:t>
      </w:r>
      <w:r w:rsidR="00217E9E" w:rsidRPr="00E05D09">
        <w:rPr>
          <w:rFonts w:ascii="Segoe UI Light" w:eastAsia="Calibri" w:hAnsi="Segoe UI Light" w:cs="Segoe UI Light"/>
          <w:sz w:val="18"/>
          <w:szCs w:val="18"/>
        </w:rPr>
        <w:t xml:space="preserve"> r.</w:t>
      </w:r>
    </w:p>
    <w:p w14:paraId="328B1299" w14:textId="414FF53F" w:rsidR="00BB5C17" w:rsidRPr="00E05D09" w:rsidRDefault="00BB5C17" w:rsidP="00BB5C17">
      <w:pPr>
        <w:spacing w:after="0" w:line="360" w:lineRule="auto"/>
        <w:jc w:val="both"/>
        <w:rPr>
          <w:rFonts w:ascii="Segoe UI Light" w:eastAsia="Calibri" w:hAnsi="Segoe UI Light" w:cs="Segoe UI Light"/>
          <w:sz w:val="20"/>
          <w:szCs w:val="20"/>
        </w:rPr>
      </w:pPr>
    </w:p>
    <w:p w14:paraId="0CB1D57C" w14:textId="58FD71BD" w:rsidR="00BB5C17" w:rsidRPr="00E05D09" w:rsidRDefault="00BB5C17" w:rsidP="00BB5C17">
      <w:p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Program Aktywny samorząd jest ważnym krokiem w kierunku wydajniejszego modelu polityki społecznej wobec osób niepełnosprawnych. Działania przewidziane w programie uzupełnią plany ujęte w powiatowych strategiach rozwiązywania problemów społecznych i programach działań na rzecz osób niepełnosprawnych. Celem głównym programu jest wyeliminowanie lub zmniejszenie barier ograniczających uczestnictwo beneficjentów programu w życiu społecznym, zawodowym i w dostępie do edukacji.</w:t>
      </w:r>
    </w:p>
    <w:p w14:paraId="1D57A421" w14:textId="5AEBF3AA" w:rsidR="00BB5C17" w:rsidRPr="00E05D09" w:rsidRDefault="00BB5C17" w:rsidP="00BB5C17">
      <w:pPr>
        <w:spacing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 xml:space="preserve">Rozliczenie pilotażowego programu „Aktywny samorząd” następuje 15 kwietnia roku następującego </w:t>
      </w:r>
      <w:r w:rsidR="00405E29" w:rsidRPr="00E05D09">
        <w:rPr>
          <w:rFonts w:ascii="Segoe UI Light" w:eastAsia="Calibri" w:hAnsi="Segoe UI Light" w:cs="Segoe UI Light"/>
          <w:sz w:val="20"/>
          <w:szCs w:val="20"/>
        </w:rPr>
        <w:br/>
      </w:r>
      <w:r w:rsidRPr="00E05D09">
        <w:rPr>
          <w:rFonts w:ascii="Segoe UI Light" w:eastAsia="Calibri" w:hAnsi="Segoe UI Light" w:cs="Segoe UI Light"/>
          <w:sz w:val="20"/>
          <w:szCs w:val="20"/>
        </w:rPr>
        <w:t>po zakończeniu danego roku realizacji programu (do tego dnia można wypłacać środki PFRON).</w:t>
      </w:r>
    </w:p>
    <w:p w14:paraId="464054AA" w14:textId="64A895FE" w:rsidR="00BB5C17" w:rsidRPr="00E05D09" w:rsidRDefault="00BB5C17" w:rsidP="00BB5C17">
      <w:pPr>
        <w:spacing w:after="0" w:line="276" w:lineRule="auto"/>
        <w:jc w:val="both"/>
        <w:rPr>
          <w:rFonts w:ascii="Segoe UI Light" w:eastAsia="Calibri" w:hAnsi="Segoe UI Light" w:cs="Segoe UI Light"/>
          <w:bCs/>
          <w:sz w:val="20"/>
          <w:szCs w:val="20"/>
          <w:lang w:eastAsia="ar-SA"/>
        </w:rPr>
      </w:pPr>
      <w:r w:rsidRPr="00E05D09">
        <w:rPr>
          <w:rFonts w:ascii="Segoe UI Light" w:eastAsia="Calibri" w:hAnsi="Segoe UI Light" w:cs="Segoe UI Light"/>
          <w:bCs/>
          <w:sz w:val="20"/>
          <w:szCs w:val="20"/>
          <w:lang w:eastAsia="ar-SA"/>
        </w:rPr>
        <w:t>Realizacja pilotażowego programu „Aktywny samorząd” 202</w:t>
      </w:r>
      <w:r w:rsidR="00DA1937" w:rsidRPr="00E05D09">
        <w:rPr>
          <w:rFonts w:ascii="Segoe UI Light" w:eastAsia="Calibri" w:hAnsi="Segoe UI Light" w:cs="Segoe UI Light"/>
          <w:bCs/>
          <w:sz w:val="20"/>
          <w:szCs w:val="20"/>
          <w:lang w:eastAsia="ar-SA"/>
        </w:rPr>
        <w:t xml:space="preserve">1 </w:t>
      </w:r>
      <w:r w:rsidRPr="00E05D09">
        <w:rPr>
          <w:rFonts w:ascii="Segoe UI Light" w:eastAsia="Calibri" w:hAnsi="Segoe UI Light" w:cs="Segoe UI Light"/>
          <w:bCs/>
          <w:sz w:val="20"/>
          <w:szCs w:val="20"/>
          <w:lang w:eastAsia="ar-SA"/>
        </w:rPr>
        <w:t>(wypłaty dokonane w 202</w:t>
      </w:r>
      <w:r w:rsidR="00DA1937" w:rsidRPr="00E05D09">
        <w:rPr>
          <w:rFonts w:ascii="Segoe UI Light" w:eastAsia="Calibri" w:hAnsi="Segoe UI Light" w:cs="Segoe UI Light"/>
          <w:bCs/>
          <w:sz w:val="20"/>
          <w:szCs w:val="20"/>
          <w:lang w:eastAsia="ar-SA"/>
        </w:rPr>
        <w:t>2</w:t>
      </w:r>
      <w:r w:rsidR="00217E9E" w:rsidRPr="00E05D09">
        <w:rPr>
          <w:rFonts w:ascii="Segoe UI Light" w:eastAsia="Calibri" w:hAnsi="Segoe UI Light" w:cs="Segoe UI Light"/>
          <w:bCs/>
          <w:sz w:val="20"/>
          <w:szCs w:val="20"/>
          <w:lang w:eastAsia="ar-SA"/>
        </w:rPr>
        <w:t xml:space="preserve"> r.</w:t>
      </w:r>
      <w:r w:rsidRPr="00E05D09">
        <w:rPr>
          <w:rFonts w:ascii="Segoe UI Light" w:eastAsia="Calibri" w:hAnsi="Segoe UI Light" w:cs="Segoe UI Light"/>
          <w:bCs/>
          <w:sz w:val="20"/>
          <w:szCs w:val="20"/>
          <w:lang w:eastAsia="ar-SA"/>
        </w:rPr>
        <w:t>)*</w:t>
      </w:r>
      <w:r w:rsidR="00161A76" w:rsidRPr="00E05D09">
        <w:rPr>
          <w:rFonts w:ascii="Segoe UI Light" w:eastAsia="Calibri" w:hAnsi="Segoe UI Light" w:cs="Segoe UI Light"/>
          <w:bCs/>
          <w:sz w:val="20"/>
          <w:szCs w:val="20"/>
          <w:lang w:eastAsia="ar-SA"/>
        </w:rPr>
        <w:t>:</w:t>
      </w:r>
    </w:p>
    <w:tbl>
      <w:tblPr>
        <w:tblW w:w="9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7"/>
        <w:gridCol w:w="1551"/>
      </w:tblGrid>
      <w:tr w:rsidR="00BB5C17" w:rsidRPr="00E05D09" w14:paraId="009E0C88" w14:textId="77777777" w:rsidTr="006E169F">
        <w:trPr>
          <w:trHeight w:val="306"/>
        </w:trPr>
        <w:tc>
          <w:tcPr>
            <w:tcW w:w="7887" w:type="dxa"/>
            <w:shd w:val="clear" w:color="auto" w:fill="D5DCE4" w:themeFill="text2" w:themeFillTint="33"/>
            <w:vAlign w:val="center"/>
          </w:tcPr>
          <w:p w14:paraId="2CFCCCF5" w14:textId="77777777" w:rsidR="00BB5C17" w:rsidRPr="00E05D09" w:rsidRDefault="00BB5C17" w:rsidP="00BB5C17">
            <w:pPr>
              <w:spacing w:after="0" w:line="240" w:lineRule="auto"/>
              <w:jc w:val="both"/>
              <w:rPr>
                <w:rFonts w:ascii="Segoe UI Light" w:eastAsia="Calibri" w:hAnsi="Segoe UI Light" w:cs="Segoe UI Light"/>
                <w:sz w:val="20"/>
                <w:szCs w:val="20"/>
                <w:lang w:eastAsia="ar-SA"/>
              </w:rPr>
            </w:pPr>
          </w:p>
        </w:tc>
        <w:tc>
          <w:tcPr>
            <w:tcW w:w="1551" w:type="dxa"/>
            <w:shd w:val="clear" w:color="auto" w:fill="D5DCE4" w:themeFill="text2" w:themeFillTint="33"/>
            <w:vAlign w:val="center"/>
          </w:tcPr>
          <w:p w14:paraId="794FAC9D" w14:textId="77777777" w:rsidR="00BB5C17" w:rsidRPr="00E05D09" w:rsidRDefault="00BB5C17" w:rsidP="00BB5C1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Kwota wypłat</w:t>
            </w:r>
          </w:p>
        </w:tc>
      </w:tr>
      <w:tr w:rsidR="00DA1937" w:rsidRPr="00E05D09" w14:paraId="348619C0" w14:textId="77777777" w:rsidTr="006E169F">
        <w:trPr>
          <w:trHeight w:val="953"/>
        </w:trPr>
        <w:tc>
          <w:tcPr>
            <w:tcW w:w="7887" w:type="dxa"/>
            <w:shd w:val="clear" w:color="auto" w:fill="auto"/>
            <w:vAlign w:val="center"/>
          </w:tcPr>
          <w:p w14:paraId="487462F9" w14:textId="77777777" w:rsidR="00DA1937" w:rsidRPr="00E05D09" w:rsidRDefault="00DA1937" w:rsidP="00BB5C1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Obszar A zadanie 1</w:t>
            </w:r>
          </w:p>
          <w:p w14:paraId="77C2A8D4" w14:textId="4A7D6ABB" w:rsidR="00DA1937" w:rsidRPr="00E05D09" w:rsidRDefault="00DA1937" w:rsidP="00BB5C1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pomoc w zakupie i montażu oprzyrządowania do posiadanego samochodu (dysfunkcja narządu ruchu)</w:t>
            </w:r>
          </w:p>
        </w:tc>
        <w:tc>
          <w:tcPr>
            <w:tcW w:w="1551" w:type="dxa"/>
            <w:shd w:val="clear" w:color="auto" w:fill="auto"/>
            <w:vAlign w:val="center"/>
          </w:tcPr>
          <w:p w14:paraId="01D3C701" w14:textId="27A5BB3B" w:rsidR="00DA1937" w:rsidRPr="00E05D09" w:rsidRDefault="00DA1937" w:rsidP="00BB5C1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10 200,00</w:t>
            </w:r>
          </w:p>
        </w:tc>
      </w:tr>
      <w:tr w:rsidR="00BB5C17" w:rsidRPr="00E05D09" w14:paraId="2DAEECD2" w14:textId="77777777" w:rsidTr="006E169F">
        <w:trPr>
          <w:trHeight w:val="953"/>
        </w:trPr>
        <w:tc>
          <w:tcPr>
            <w:tcW w:w="7887" w:type="dxa"/>
            <w:shd w:val="clear" w:color="auto" w:fill="auto"/>
            <w:vAlign w:val="center"/>
          </w:tcPr>
          <w:p w14:paraId="4A537CDF" w14:textId="277C7C7F" w:rsidR="00BB5C17" w:rsidRPr="00E05D09" w:rsidRDefault="00BB5C17" w:rsidP="00BB5C1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 xml:space="preserve">Moduł I Obszar B Zadanie </w:t>
            </w:r>
            <w:r w:rsidR="00DA1937" w:rsidRPr="00E05D09">
              <w:rPr>
                <w:rFonts w:ascii="Segoe UI Light" w:eastAsia="Calibri" w:hAnsi="Segoe UI Light" w:cs="Segoe UI Light"/>
                <w:sz w:val="20"/>
                <w:szCs w:val="20"/>
                <w:lang w:eastAsia="ar-SA"/>
              </w:rPr>
              <w:t>1</w:t>
            </w:r>
          </w:p>
          <w:p w14:paraId="7FEA4B14" w14:textId="6E616361" w:rsidR="00BB5C17" w:rsidRPr="00E05D09" w:rsidRDefault="00DA1937" w:rsidP="00BB5C1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pomoc w zakupie sprzętu elektronicznego lub jego elementów oraz oprogramowania (znaczny stopień niepełnosprawności lub orzeczenie o niepełnosprawności do 16 roku życia, dysfunkcja narządu wzroku lub obu kończyn górnych)</w:t>
            </w:r>
          </w:p>
        </w:tc>
        <w:tc>
          <w:tcPr>
            <w:tcW w:w="1551" w:type="dxa"/>
            <w:shd w:val="clear" w:color="auto" w:fill="auto"/>
            <w:vAlign w:val="center"/>
          </w:tcPr>
          <w:p w14:paraId="5A4F424A" w14:textId="1644D46A" w:rsidR="00BB5C17" w:rsidRPr="00E05D09" w:rsidRDefault="00DA1937" w:rsidP="00BB5C1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13 559,00</w:t>
            </w:r>
          </w:p>
        </w:tc>
      </w:tr>
      <w:tr w:rsidR="00BB5C17" w:rsidRPr="00E05D09" w14:paraId="11C9ED11" w14:textId="77777777" w:rsidTr="006E169F">
        <w:trPr>
          <w:trHeight w:val="936"/>
        </w:trPr>
        <w:tc>
          <w:tcPr>
            <w:tcW w:w="7887" w:type="dxa"/>
            <w:shd w:val="clear" w:color="auto" w:fill="auto"/>
            <w:vAlign w:val="center"/>
          </w:tcPr>
          <w:p w14:paraId="2AC00942" w14:textId="17A08521" w:rsidR="00BB5C17" w:rsidRPr="00E05D09" w:rsidRDefault="00BB5C17" w:rsidP="00BB5C1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 xml:space="preserve">Obszar </w:t>
            </w:r>
            <w:r w:rsidR="00DA1937" w:rsidRPr="00E05D09">
              <w:rPr>
                <w:rFonts w:ascii="Segoe UI Light" w:eastAsia="Calibri" w:hAnsi="Segoe UI Light" w:cs="Segoe UI Light"/>
                <w:sz w:val="20"/>
                <w:szCs w:val="20"/>
                <w:lang w:eastAsia="ar-SA"/>
              </w:rPr>
              <w:t xml:space="preserve">B </w:t>
            </w:r>
            <w:r w:rsidRPr="00E05D09">
              <w:rPr>
                <w:rFonts w:ascii="Segoe UI Light" w:eastAsia="Calibri" w:hAnsi="Segoe UI Light" w:cs="Segoe UI Light"/>
                <w:sz w:val="20"/>
                <w:szCs w:val="20"/>
                <w:lang w:eastAsia="ar-SA"/>
              </w:rPr>
              <w:t xml:space="preserve">Zadanie </w:t>
            </w:r>
            <w:r w:rsidR="00DA1937" w:rsidRPr="00E05D09">
              <w:rPr>
                <w:rFonts w:ascii="Segoe UI Light" w:eastAsia="Calibri" w:hAnsi="Segoe UI Light" w:cs="Segoe UI Light"/>
                <w:sz w:val="20"/>
                <w:szCs w:val="20"/>
                <w:lang w:eastAsia="ar-SA"/>
              </w:rPr>
              <w:t>4</w:t>
            </w:r>
          </w:p>
          <w:p w14:paraId="24300211" w14:textId="36539611" w:rsidR="00BB5C17" w:rsidRPr="00E05D09" w:rsidRDefault="00DA1937" w:rsidP="00BB5C1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pomoc w zakupie sprzętu elektronicznego lub jego elementów oraz oprogramowania (znaczny, umiarkowany st. niepełnosprawności lub orzeczenie o niepełnosprawności do 16</w:t>
            </w:r>
            <w:r w:rsidR="00217E9E" w:rsidRPr="00E05D09">
              <w:rPr>
                <w:rFonts w:ascii="Segoe UI Light" w:eastAsia="Calibri" w:hAnsi="Segoe UI Light" w:cs="Segoe UI Light"/>
                <w:sz w:val="20"/>
                <w:szCs w:val="20"/>
                <w:lang w:eastAsia="ar-SA"/>
              </w:rPr>
              <w:t xml:space="preserve"> r.</w:t>
            </w:r>
            <w:r w:rsidRPr="00E05D09">
              <w:rPr>
                <w:rFonts w:ascii="Segoe UI Light" w:eastAsia="Calibri" w:hAnsi="Segoe UI Light" w:cs="Segoe UI Light"/>
                <w:sz w:val="20"/>
                <w:szCs w:val="20"/>
                <w:lang w:eastAsia="ar-SA"/>
              </w:rPr>
              <w:t>ż., dysfunkcja narządu słuchu i trudności w komunikowaniu się za pomocą mowy)</w:t>
            </w:r>
          </w:p>
        </w:tc>
        <w:tc>
          <w:tcPr>
            <w:tcW w:w="1551" w:type="dxa"/>
            <w:shd w:val="clear" w:color="auto" w:fill="auto"/>
            <w:vAlign w:val="center"/>
          </w:tcPr>
          <w:p w14:paraId="60CC1EE4" w14:textId="01EAD7B9" w:rsidR="00BB5C17" w:rsidRPr="00E05D09" w:rsidRDefault="00DA1937" w:rsidP="00BB5C1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14 839,00</w:t>
            </w:r>
          </w:p>
        </w:tc>
      </w:tr>
      <w:tr w:rsidR="00DA1937" w:rsidRPr="00E05D09" w14:paraId="164F5FD3" w14:textId="77777777" w:rsidTr="006E169F">
        <w:trPr>
          <w:trHeight w:val="936"/>
        </w:trPr>
        <w:tc>
          <w:tcPr>
            <w:tcW w:w="7887" w:type="dxa"/>
            <w:shd w:val="clear" w:color="auto" w:fill="auto"/>
            <w:vAlign w:val="center"/>
          </w:tcPr>
          <w:p w14:paraId="60124896" w14:textId="77777777" w:rsidR="00DA1937" w:rsidRPr="00E05D09" w:rsidRDefault="00DA1937" w:rsidP="00DA193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Obszar C zadanie 1</w:t>
            </w:r>
          </w:p>
          <w:p w14:paraId="65ED4903" w14:textId="1EE1AC96" w:rsidR="00DA1937" w:rsidRPr="00E05D09" w:rsidRDefault="00DA1937" w:rsidP="00DA193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pomoc w zakupie wózka inwalidzkiego o napędzie elektrycznym</w:t>
            </w:r>
          </w:p>
        </w:tc>
        <w:tc>
          <w:tcPr>
            <w:tcW w:w="1551" w:type="dxa"/>
            <w:shd w:val="clear" w:color="auto" w:fill="auto"/>
            <w:vAlign w:val="center"/>
          </w:tcPr>
          <w:p w14:paraId="5B16D753" w14:textId="41698052" w:rsidR="00DA1937" w:rsidRPr="00E05D09" w:rsidRDefault="00DA1937" w:rsidP="00BB5C1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9 000,00</w:t>
            </w:r>
          </w:p>
        </w:tc>
      </w:tr>
      <w:tr w:rsidR="00DA1937" w:rsidRPr="00E05D09" w14:paraId="721AF39B" w14:textId="77777777" w:rsidTr="006E169F">
        <w:trPr>
          <w:trHeight w:val="936"/>
        </w:trPr>
        <w:tc>
          <w:tcPr>
            <w:tcW w:w="7887" w:type="dxa"/>
            <w:shd w:val="clear" w:color="auto" w:fill="auto"/>
            <w:vAlign w:val="center"/>
          </w:tcPr>
          <w:p w14:paraId="57D1C0DF" w14:textId="77777777" w:rsidR="00DA1937" w:rsidRPr="00E05D09" w:rsidRDefault="00DA1937" w:rsidP="00DA193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Obszar C zadanie 2</w:t>
            </w:r>
          </w:p>
          <w:p w14:paraId="0E690693" w14:textId="24E10E12" w:rsidR="00DA1937" w:rsidRPr="00E05D09" w:rsidRDefault="00DA1937" w:rsidP="00DA193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pomoc w utrzymaniu sprawności technicznej posiadanego wózka inwalidzkiego o napędzie elektrycznym</w:t>
            </w:r>
          </w:p>
        </w:tc>
        <w:tc>
          <w:tcPr>
            <w:tcW w:w="1551" w:type="dxa"/>
            <w:shd w:val="clear" w:color="auto" w:fill="auto"/>
            <w:vAlign w:val="center"/>
          </w:tcPr>
          <w:p w14:paraId="6E2DE79A" w14:textId="630EACBA" w:rsidR="00DA1937" w:rsidRPr="00E05D09" w:rsidRDefault="00DA1937" w:rsidP="00BB5C1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10 500,00</w:t>
            </w:r>
          </w:p>
        </w:tc>
      </w:tr>
      <w:tr w:rsidR="00DA1937" w:rsidRPr="00E05D09" w14:paraId="61F6FB2A" w14:textId="77777777" w:rsidTr="006E169F">
        <w:trPr>
          <w:trHeight w:val="936"/>
        </w:trPr>
        <w:tc>
          <w:tcPr>
            <w:tcW w:w="7887" w:type="dxa"/>
            <w:shd w:val="clear" w:color="auto" w:fill="auto"/>
            <w:vAlign w:val="center"/>
          </w:tcPr>
          <w:p w14:paraId="0DC53C58" w14:textId="77777777" w:rsidR="00DA1937" w:rsidRPr="00E05D09" w:rsidRDefault="00DA1937" w:rsidP="00DA193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Moduł I Obszar C Zadanie 3</w:t>
            </w:r>
          </w:p>
          <w:p w14:paraId="2EBCF1E1" w14:textId="62A8A494" w:rsidR="00DA1937" w:rsidRPr="00E05D09" w:rsidRDefault="00DA1937" w:rsidP="00DA193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pomoc w zakupie protezy kończyny, w której zastosowano nowoczesne rozwiązania techniczne, tj. protezy co najmniej na III poziomie jakości</w:t>
            </w:r>
          </w:p>
        </w:tc>
        <w:tc>
          <w:tcPr>
            <w:tcW w:w="1551" w:type="dxa"/>
            <w:shd w:val="clear" w:color="auto" w:fill="auto"/>
            <w:vAlign w:val="center"/>
          </w:tcPr>
          <w:p w14:paraId="219811FE" w14:textId="2B820F34" w:rsidR="00DA1937" w:rsidRPr="00E05D09" w:rsidRDefault="00DA1937" w:rsidP="00BB5C17">
            <w:pPr>
              <w:spacing w:after="0" w:line="240" w:lineRule="auto"/>
              <w:jc w:val="both"/>
              <w:rPr>
                <w:rFonts w:ascii="Segoe UI Light" w:eastAsia="Calibri" w:hAnsi="Segoe UI Light" w:cs="Segoe UI Light"/>
                <w:sz w:val="20"/>
                <w:szCs w:val="20"/>
                <w:lang w:eastAsia="ar-SA"/>
              </w:rPr>
            </w:pPr>
            <w:r w:rsidRPr="00E05D09">
              <w:rPr>
                <w:rFonts w:ascii="Segoe UI Light" w:hAnsi="Segoe UI Light" w:cs="Segoe UI Light"/>
                <w:lang w:eastAsia="ar-SA"/>
              </w:rPr>
              <w:t>25 920,00</w:t>
            </w:r>
          </w:p>
        </w:tc>
      </w:tr>
      <w:tr w:rsidR="00DA1937" w:rsidRPr="00E05D09" w14:paraId="19CC2AC1" w14:textId="77777777" w:rsidTr="006E169F">
        <w:trPr>
          <w:trHeight w:val="936"/>
        </w:trPr>
        <w:tc>
          <w:tcPr>
            <w:tcW w:w="7887" w:type="dxa"/>
            <w:shd w:val="clear" w:color="auto" w:fill="auto"/>
            <w:vAlign w:val="center"/>
          </w:tcPr>
          <w:p w14:paraId="601B0EC7" w14:textId="77777777" w:rsidR="00DA1937" w:rsidRPr="00E05D09" w:rsidRDefault="00DA1937" w:rsidP="00DA193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Obszar C zadanie 4</w:t>
            </w:r>
          </w:p>
          <w:p w14:paraId="64C57B88" w14:textId="0912DB50" w:rsidR="00DA1937" w:rsidRPr="00E05D09" w:rsidRDefault="00DA1937" w:rsidP="00DA193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pomoc w utrzymaniu sprawności technicznej posiadanej protezy kończyny, w której zastosowano nowoczesne rozwiązania techniczne, (co najmniej na III poziomie jakości)</w:t>
            </w:r>
          </w:p>
        </w:tc>
        <w:tc>
          <w:tcPr>
            <w:tcW w:w="1551" w:type="dxa"/>
            <w:shd w:val="clear" w:color="auto" w:fill="auto"/>
            <w:vAlign w:val="center"/>
          </w:tcPr>
          <w:p w14:paraId="07210BBE" w14:textId="693002D8" w:rsidR="00DA1937" w:rsidRPr="00E05D09" w:rsidRDefault="00DA1937" w:rsidP="00BB5C1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9 000,00</w:t>
            </w:r>
          </w:p>
        </w:tc>
      </w:tr>
      <w:tr w:rsidR="00DA1937" w:rsidRPr="00E05D09" w14:paraId="415140A2" w14:textId="77777777" w:rsidTr="006E169F">
        <w:trPr>
          <w:trHeight w:val="936"/>
        </w:trPr>
        <w:tc>
          <w:tcPr>
            <w:tcW w:w="7887" w:type="dxa"/>
            <w:shd w:val="clear" w:color="auto" w:fill="auto"/>
            <w:vAlign w:val="center"/>
          </w:tcPr>
          <w:p w14:paraId="0F1FAD90" w14:textId="77777777" w:rsidR="00DA1937" w:rsidRPr="00E05D09" w:rsidRDefault="00DA1937" w:rsidP="00DA193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lastRenderedPageBreak/>
              <w:t>Obszar C zadanie 5</w:t>
            </w:r>
          </w:p>
          <w:p w14:paraId="052289D1" w14:textId="4D523817" w:rsidR="00DA1937" w:rsidRPr="00E05D09" w:rsidRDefault="00DA1937" w:rsidP="00DA193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pomoc w zakupie skutera inwalidzkiego o napędzie elektrycznym lub oprzyrządowania elektrycznego do wózka ręcznego</w:t>
            </w:r>
          </w:p>
        </w:tc>
        <w:tc>
          <w:tcPr>
            <w:tcW w:w="1551" w:type="dxa"/>
            <w:shd w:val="clear" w:color="auto" w:fill="auto"/>
            <w:vAlign w:val="center"/>
          </w:tcPr>
          <w:p w14:paraId="190DCBD4" w14:textId="55359688" w:rsidR="00DA1937" w:rsidRPr="00E05D09" w:rsidRDefault="00DA1937" w:rsidP="00BB5C1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7 500,00</w:t>
            </w:r>
          </w:p>
        </w:tc>
      </w:tr>
      <w:tr w:rsidR="00BB5C17" w:rsidRPr="00E05D09" w14:paraId="46EF6F6E" w14:textId="77777777" w:rsidTr="006E169F">
        <w:trPr>
          <w:trHeight w:val="323"/>
        </w:trPr>
        <w:tc>
          <w:tcPr>
            <w:tcW w:w="7887" w:type="dxa"/>
            <w:shd w:val="clear" w:color="auto" w:fill="auto"/>
            <w:vAlign w:val="center"/>
          </w:tcPr>
          <w:p w14:paraId="0A986FA8" w14:textId="34CD4627" w:rsidR="00BB5C17" w:rsidRPr="00E05D09" w:rsidRDefault="00DA1937" w:rsidP="00BB5C1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Moduł II – pomoc w uzyskaniu wykształcenia na poziomie wyższym</w:t>
            </w:r>
          </w:p>
        </w:tc>
        <w:tc>
          <w:tcPr>
            <w:tcW w:w="1551" w:type="dxa"/>
            <w:shd w:val="clear" w:color="auto" w:fill="auto"/>
            <w:vAlign w:val="center"/>
          </w:tcPr>
          <w:p w14:paraId="150048A4" w14:textId="19A8100A" w:rsidR="00BB5C17" w:rsidRPr="00E05D09" w:rsidRDefault="00DA1937" w:rsidP="00BB5C1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14 720,00</w:t>
            </w:r>
          </w:p>
        </w:tc>
      </w:tr>
      <w:tr w:rsidR="00BB5C17" w:rsidRPr="00E05D09" w14:paraId="08A4E7E4" w14:textId="77777777" w:rsidTr="001D2363">
        <w:trPr>
          <w:trHeight w:val="306"/>
        </w:trPr>
        <w:tc>
          <w:tcPr>
            <w:tcW w:w="7887" w:type="dxa"/>
            <w:shd w:val="clear" w:color="auto" w:fill="D5DCE4" w:themeFill="text2" w:themeFillTint="33"/>
            <w:vAlign w:val="center"/>
          </w:tcPr>
          <w:p w14:paraId="6A929D1C" w14:textId="77777777" w:rsidR="00BB5C17" w:rsidRPr="00E05D09" w:rsidRDefault="00BB5C17" w:rsidP="00BB5C1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Razem</w:t>
            </w:r>
          </w:p>
        </w:tc>
        <w:tc>
          <w:tcPr>
            <w:tcW w:w="1551" w:type="dxa"/>
            <w:shd w:val="clear" w:color="auto" w:fill="auto"/>
            <w:vAlign w:val="center"/>
          </w:tcPr>
          <w:p w14:paraId="15A22652" w14:textId="760DFD9C" w:rsidR="00BB5C17" w:rsidRPr="00E05D09" w:rsidRDefault="00DA1937" w:rsidP="00BB5C1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115 238,00</w:t>
            </w:r>
          </w:p>
        </w:tc>
      </w:tr>
    </w:tbl>
    <w:p w14:paraId="3960CFF9" w14:textId="77777777" w:rsidR="00BB5C17" w:rsidRPr="00E05D09" w:rsidRDefault="00BB5C17" w:rsidP="00BB5C17">
      <w:pPr>
        <w:widowControl w:val="0"/>
        <w:suppressAutoHyphens/>
        <w:spacing w:after="0" w:line="240" w:lineRule="auto"/>
        <w:jc w:val="both"/>
        <w:rPr>
          <w:rFonts w:ascii="Segoe UI Light" w:eastAsia="Calibri" w:hAnsi="Segoe UI Light" w:cs="Segoe UI Light"/>
          <w:sz w:val="18"/>
          <w:szCs w:val="18"/>
          <w:lang w:eastAsia="hi-IN" w:bidi="hi-IN"/>
        </w:rPr>
      </w:pPr>
      <w:r w:rsidRPr="00E05D09">
        <w:rPr>
          <w:rFonts w:ascii="Segoe UI Light" w:eastAsia="Lucida Sans Unicode" w:hAnsi="Segoe UI Light" w:cs="Segoe UI Light"/>
          <w:sz w:val="18"/>
          <w:szCs w:val="18"/>
          <w:lang w:eastAsia="hi-IN" w:bidi="hi-IN"/>
        </w:rPr>
        <w:t>Źródło:</w:t>
      </w:r>
      <w:r w:rsidRPr="00E05D09">
        <w:rPr>
          <w:rFonts w:ascii="Segoe UI Light" w:eastAsia="Calibri" w:hAnsi="Segoe UI Light" w:cs="Segoe UI Light"/>
          <w:sz w:val="18"/>
          <w:szCs w:val="18"/>
          <w:lang w:eastAsia="hi-IN" w:bidi="hi-IN"/>
        </w:rPr>
        <w:t xml:space="preserve"> </w:t>
      </w:r>
      <w:r w:rsidRPr="00E05D09">
        <w:rPr>
          <w:rFonts w:ascii="Segoe UI Light" w:eastAsia="Lucida Sans Unicode" w:hAnsi="Segoe UI Light" w:cs="Segoe UI Light"/>
          <w:sz w:val="18"/>
          <w:szCs w:val="18"/>
          <w:lang w:eastAsia="hi-IN" w:bidi="hi-IN"/>
        </w:rPr>
        <w:t>Dane</w:t>
      </w:r>
      <w:r w:rsidRPr="00E05D09">
        <w:rPr>
          <w:rFonts w:ascii="Segoe UI Light" w:eastAsia="Calibri" w:hAnsi="Segoe UI Light" w:cs="Segoe UI Light"/>
          <w:sz w:val="18"/>
          <w:szCs w:val="18"/>
          <w:lang w:eastAsia="hi-IN" w:bidi="hi-IN"/>
        </w:rPr>
        <w:t xml:space="preserve"> </w:t>
      </w:r>
      <w:r w:rsidRPr="00E05D09">
        <w:rPr>
          <w:rFonts w:ascii="Segoe UI Light" w:eastAsia="Arial" w:hAnsi="Segoe UI Light" w:cs="Segoe UI Light"/>
          <w:sz w:val="18"/>
          <w:szCs w:val="18"/>
          <w:lang w:eastAsia="hi-IN" w:bidi="hi-IN"/>
        </w:rPr>
        <w:t>PCPR</w:t>
      </w:r>
      <w:r w:rsidRPr="00E05D09">
        <w:rPr>
          <w:rFonts w:ascii="Segoe UI Light" w:eastAsia="Calibri" w:hAnsi="Segoe UI Light" w:cs="Segoe UI Light"/>
          <w:sz w:val="18"/>
          <w:szCs w:val="18"/>
          <w:lang w:eastAsia="hi-IN" w:bidi="hi-IN"/>
        </w:rPr>
        <w:t xml:space="preserve"> </w:t>
      </w:r>
      <w:r w:rsidRPr="00E05D09">
        <w:rPr>
          <w:rFonts w:ascii="Segoe UI Light" w:eastAsia="Lucida Sans Unicode" w:hAnsi="Segoe UI Light" w:cs="Segoe UI Light"/>
          <w:sz w:val="18"/>
          <w:szCs w:val="18"/>
          <w:lang w:eastAsia="hi-IN" w:bidi="hi-IN"/>
        </w:rPr>
        <w:t>w</w:t>
      </w:r>
      <w:r w:rsidRPr="00E05D09">
        <w:rPr>
          <w:rFonts w:ascii="Segoe UI Light" w:eastAsia="Calibri" w:hAnsi="Segoe UI Light" w:cs="Segoe UI Light"/>
          <w:sz w:val="18"/>
          <w:szCs w:val="18"/>
          <w:lang w:eastAsia="hi-IN" w:bidi="hi-IN"/>
        </w:rPr>
        <w:t xml:space="preserve"> </w:t>
      </w:r>
      <w:r w:rsidRPr="00E05D09">
        <w:rPr>
          <w:rFonts w:ascii="Segoe UI Light" w:eastAsia="Lucida Sans Unicode" w:hAnsi="Segoe UI Light" w:cs="Segoe UI Light"/>
          <w:sz w:val="18"/>
          <w:szCs w:val="18"/>
          <w:lang w:eastAsia="hi-IN" w:bidi="hi-IN"/>
        </w:rPr>
        <w:t>Nakle</w:t>
      </w:r>
      <w:r w:rsidRPr="00E05D09">
        <w:rPr>
          <w:rFonts w:ascii="Segoe UI Light" w:eastAsia="Calibri" w:hAnsi="Segoe UI Light" w:cs="Segoe UI Light"/>
          <w:sz w:val="18"/>
          <w:szCs w:val="18"/>
          <w:lang w:eastAsia="hi-IN" w:bidi="hi-IN"/>
        </w:rPr>
        <w:t xml:space="preserve"> </w:t>
      </w:r>
      <w:r w:rsidRPr="00E05D09">
        <w:rPr>
          <w:rFonts w:ascii="Segoe UI Light" w:eastAsia="Lucida Sans Unicode" w:hAnsi="Segoe UI Light" w:cs="Segoe UI Light"/>
          <w:sz w:val="18"/>
          <w:szCs w:val="18"/>
          <w:lang w:eastAsia="hi-IN" w:bidi="hi-IN"/>
        </w:rPr>
        <w:t>nad</w:t>
      </w:r>
      <w:r w:rsidRPr="00E05D09">
        <w:rPr>
          <w:rFonts w:ascii="Segoe UI Light" w:eastAsia="Calibri" w:hAnsi="Segoe UI Light" w:cs="Segoe UI Light"/>
          <w:sz w:val="18"/>
          <w:szCs w:val="18"/>
          <w:lang w:eastAsia="hi-IN" w:bidi="hi-IN"/>
        </w:rPr>
        <w:t xml:space="preserve"> </w:t>
      </w:r>
      <w:r w:rsidRPr="00E05D09">
        <w:rPr>
          <w:rFonts w:ascii="Segoe UI Light" w:eastAsia="Lucida Sans Unicode" w:hAnsi="Segoe UI Light" w:cs="Segoe UI Light"/>
          <w:sz w:val="18"/>
          <w:szCs w:val="18"/>
          <w:lang w:eastAsia="hi-IN" w:bidi="hi-IN"/>
        </w:rPr>
        <w:t>Notecią</w:t>
      </w:r>
    </w:p>
    <w:p w14:paraId="77601DE3" w14:textId="3E64AE90" w:rsidR="00D46831" w:rsidRPr="00E05D09" w:rsidRDefault="00BB5C17" w:rsidP="00D46831">
      <w:pPr>
        <w:jc w:val="both"/>
        <w:rPr>
          <w:rFonts w:ascii="Segoe UI Light" w:eastAsia="Calibri" w:hAnsi="Segoe UI Light" w:cs="Segoe UI Light"/>
          <w:sz w:val="18"/>
          <w:szCs w:val="18"/>
        </w:rPr>
      </w:pPr>
      <w:r w:rsidRPr="00E05D09">
        <w:rPr>
          <w:rFonts w:ascii="Segoe UI Light" w:eastAsia="Calibri" w:hAnsi="Segoe UI Light" w:cs="Segoe UI Light"/>
          <w:sz w:val="18"/>
          <w:szCs w:val="18"/>
        </w:rPr>
        <w:t>*środki wypłacone od 01.01.202</w:t>
      </w:r>
      <w:r w:rsidR="00DA1937" w:rsidRPr="00E05D09">
        <w:rPr>
          <w:rFonts w:ascii="Segoe UI Light" w:eastAsia="Calibri" w:hAnsi="Segoe UI Light" w:cs="Segoe UI Light"/>
          <w:sz w:val="18"/>
          <w:szCs w:val="18"/>
        </w:rPr>
        <w:t>2</w:t>
      </w:r>
      <w:r w:rsidR="00217E9E" w:rsidRPr="00E05D09">
        <w:rPr>
          <w:rFonts w:ascii="Segoe UI Light" w:eastAsia="Calibri" w:hAnsi="Segoe UI Light" w:cs="Segoe UI Light"/>
          <w:sz w:val="18"/>
          <w:szCs w:val="18"/>
        </w:rPr>
        <w:t xml:space="preserve"> r.</w:t>
      </w:r>
      <w:r w:rsidRPr="00E05D09">
        <w:rPr>
          <w:rFonts w:ascii="Segoe UI Light" w:eastAsia="Calibri" w:hAnsi="Segoe UI Light" w:cs="Segoe UI Light"/>
          <w:sz w:val="18"/>
          <w:szCs w:val="18"/>
        </w:rPr>
        <w:t xml:space="preserve"> do 15.04.202</w:t>
      </w:r>
      <w:r w:rsidR="00DA1937" w:rsidRPr="00E05D09">
        <w:rPr>
          <w:rFonts w:ascii="Segoe UI Light" w:eastAsia="Calibri" w:hAnsi="Segoe UI Light" w:cs="Segoe UI Light"/>
          <w:sz w:val="18"/>
          <w:szCs w:val="18"/>
        </w:rPr>
        <w:t>2</w:t>
      </w:r>
      <w:r w:rsidR="00217E9E" w:rsidRPr="00E05D09">
        <w:rPr>
          <w:rFonts w:ascii="Segoe UI Light" w:eastAsia="Calibri" w:hAnsi="Segoe UI Light" w:cs="Segoe UI Light"/>
          <w:sz w:val="18"/>
          <w:szCs w:val="18"/>
        </w:rPr>
        <w:t xml:space="preserve"> r.</w:t>
      </w:r>
      <w:r w:rsidRPr="00E05D09">
        <w:rPr>
          <w:rFonts w:ascii="Segoe UI Light" w:eastAsia="Calibri" w:hAnsi="Segoe UI Light" w:cs="Segoe UI Light"/>
          <w:sz w:val="18"/>
          <w:szCs w:val="18"/>
        </w:rPr>
        <w:t xml:space="preserve"> dot. realizacji pilotażowego programu „Aktywny samorząd” za 202</w:t>
      </w:r>
      <w:r w:rsidR="00DA1937" w:rsidRPr="00E05D09">
        <w:rPr>
          <w:rFonts w:ascii="Segoe UI Light" w:eastAsia="Calibri" w:hAnsi="Segoe UI Light" w:cs="Segoe UI Light"/>
          <w:sz w:val="18"/>
          <w:szCs w:val="18"/>
        </w:rPr>
        <w:t>1</w:t>
      </w:r>
      <w:r w:rsidR="00217E9E" w:rsidRPr="00E05D09">
        <w:rPr>
          <w:rFonts w:ascii="Segoe UI Light" w:eastAsia="Calibri" w:hAnsi="Segoe UI Light" w:cs="Segoe UI Light"/>
          <w:sz w:val="18"/>
          <w:szCs w:val="18"/>
        </w:rPr>
        <w:t xml:space="preserve"> r.</w:t>
      </w:r>
      <w:r w:rsidRPr="00E05D09">
        <w:rPr>
          <w:rFonts w:ascii="Segoe UI Light" w:eastAsia="Calibri" w:hAnsi="Segoe UI Light" w:cs="Segoe UI Light"/>
          <w:sz w:val="18"/>
          <w:szCs w:val="18"/>
        </w:rPr>
        <w:t xml:space="preserve"> </w:t>
      </w:r>
    </w:p>
    <w:p w14:paraId="7192DE9B" w14:textId="1C43FD7B" w:rsidR="00BB5C17" w:rsidRPr="00E05D09" w:rsidRDefault="00BB5C17" w:rsidP="00D46831">
      <w:pPr>
        <w:jc w:val="both"/>
        <w:rPr>
          <w:rFonts w:ascii="Segoe UI Light" w:eastAsia="Calibri" w:hAnsi="Segoe UI Light" w:cs="Segoe UI Light"/>
          <w:sz w:val="20"/>
          <w:szCs w:val="20"/>
        </w:rPr>
      </w:pPr>
      <w:r w:rsidRPr="00E05D09">
        <w:rPr>
          <w:rFonts w:ascii="Segoe UI Light" w:eastAsia="Calibri" w:hAnsi="Segoe UI Light" w:cs="Segoe UI Light"/>
          <w:bCs/>
          <w:sz w:val="20"/>
          <w:szCs w:val="20"/>
          <w:lang w:eastAsia="ar-SA"/>
        </w:rPr>
        <w:t>Realizacja pilotażowego programu „Aktywny samorząd” w 2021 roku*</w:t>
      </w:r>
      <w:r w:rsidR="00161A76" w:rsidRPr="00E05D09">
        <w:rPr>
          <w:rFonts w:ascii="Segoe UI Light" w:eastAsia="Calibri" w:hAnsi="Segoe UI Light" w:cs="Segoe UI Light"/>
          <w:bCs/>
          <w:sz w:val="20"/>
          <w:szCs w:val="20"/>
          <w:lang w:eastAsia="ar-SA"/>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949"/>
        <w:gridCol w:w="1134"/>
        <w:gridCol w:w="1134"/>
        <w:gridCol w:w="1276"/>
      </w:tblGrid>
      <w:tr w:rsidR="00BB5C17" w:rsidRPr="00E05D09" w14:paraId="4563AB10" w14:textId="77777777" w:rsidTr="00DA1937">
        <w:tc>
          <w:tcPr>
            <w:tcW w:w="5949" w:type="dxa"/>
            <w:shd w:val="clear" w:color="auto" w:fill="D5DCE4" w:themeFill="text2" w:themeFillTint="33"/>
            <w:vAlign w:val="center"/>
          </w:tcPr>
          <w:p w14:paraId="2A72E0F6" w14:textId="77777777" w:rsidR="00BB5C17" w:rsidRPr="00E05D09" w:rsidRDefault="00BB5C17" w:rsidP="00BB5C17">
            <w:pPr>
              <w:spacing w:after="0" w:line="240" w:lineRule="auto"/>
              <w:jc w:val="both"/>
              <w:rPr>
                <w:rFonts w:ascii="Segoe UI Light" w:eastAsia="Calibri" w:hAnsi="Segoe UI Light" w:cs="Segoe UI Light"/>
                <w:sz w:val="20"/>
                <w:szCs w:val="20"/>
                <w:lang w:eastAsia="ar-SA"/>
              </w:rPr>
            </w:pPr>
          </w:p>
        </w:tc>
        <w:tc>
          <w:tcPr>
            <w:tcW w:w="1134" w:type="dxa"/>
            <w:shd w:val="clear" w:color="auto" w:fill="D5DCE4" w:themeFill="text2" w:themeFillTint="33"/>
            <w:vAlign w:val="center"/>
          </w:tcPr>
          <w:p w14:paraId="142D1290" w14:textId="77777777" w:rsidR="00BB5C17" w:rsidRPr="00E05D09" w:rsidRDefault="00BB5C17" w:rsidP="007B03E3">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Liczba złożonych wniosków</w:t>
            </w:r>
          </w:p>
        </w:tc>
        <w:tc>
          <w:tcPr>
            <w:tcW w:w="1134" w:type="dxa"/>
            <w:shd w:val="clear" w:color="auto" w:fill="D5DCE4" w:themeFill="text2" w:themeFillTint="33"/>
            <w:vAlign w:val="center"/>
          </w:tcPr>
          <w:p w14:paraId="202DE5F2" w14:textId="77777777" w:rsidR="00BB5C17" w:rsidRPr="00E05D09" w:rsidRDefault="00BB5C17" w:rsidP="007B03E3">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Liczba zawartych umów</w:t>
            </w:r>
          </w:p>
        </w:tc>
        <w:tc>
          <w:tcPr>
            <w:tcW w:w="1276" w:type="dxa"/>
            <w:shd w:val="clear" w:color="auto" w:fill="D5DCE4" w:themeFill="text2" w:themeFillTint="33"/>
            <w:vAlign w:val="center"/>
          </w:tcPr>
          <w:p w14:paraId="1BDB4145" w14:textId="77777777" w:rsidR="00BB5C17" w:rsidRPr="00E05D09" w:rsidRDefault="00BB5C17" w:rsidP="007B03E3">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Kwota wypłat</w:t>
            </w:r>
          </w:p>
        </w:tc>
      </w:tr>
      <w:tr w:rsidR="00BB5C17" w:rsidRPr="00E05D09" w14:paraId="52B59C14" w14:textId="77777777" w:rsidTr="00DA1937">
        <w:tc>
          <w:tcPr>
            <w:tcW w:w="5949" w:type="dxa"/>
            <w:shd w:val="clear" w:color="auto" w:fill="auto"/>
            <w:vAlign w:val="center"/>
          </w:tcPr>
          <w:p w14:paraId="1BA66B18" w14:textId="77777777" w:rsidR="00BB5C17" w:rsidRPr="00E05D09" w:rsidRDefault="00BB5C17" w:rsidP="00BB5C1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Obszar A zadanie 1</w:t>
            </w:r>
          </w:p>
          <w:p w14:paraId="5A6728DF" w14:textId="77777777" w:rsidR="00BB5C17" w:rsidRPr="00E05D09" w:rsidRDefault="00BB5C17" w:rsidP="00BB5C1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pomoc w zakupie i montażu oprzyrządowania do posiadanego samochodu (dysfunkcja narządu ruchu)</w:t>
            </w:r>
          </w:p>
        </w:tc>
        <w:tc>
          <w:tcPr>
            <w:tcW w:w="1134" w:type="dxa"/>
            <w:shd w:val="clear" w:color="auto" w:fill="auto"/>
            <w:vAlign w:val="center"/>
          </w:tcPr>
          <w:p w14:paraId="4297D2D8" w14:textId="0310AE1D" w:rsidR="00BB5C17" w:rsidRPr="00E05D09" w:rsidRDefault="00DA1937" w:rsidP="003B392C">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1</w:t>
            </w:r>
          </w:p>
        </w:tc>
        <w:tc>
          <w:tcPr>
            <w:tcW w:w="1134" w:type="dxa"/>
            <w:shd w:val="clear" w:color="auto" w:fill="auto"/>
            <w:vAlign w:val="center"/>
          </w:tcPr>
          <w:p w14:paraId="55808E85" w14:textId="77777777" w:rsidR="00BB5C17" w:rsidRPr="00E05D09" w:rsidRDefault="00BB5C17" w:rsidP="003B392C">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1</w:t>
            </w:r>
          </w:p>
        </w:tc>
        <w:tc>
          <w:tcPr>
            <w:tcW w:w="1276" w:type="dxa"/>
            <w:shd w:val="clear" w:color="auto" w:fill="auto"/>
            <w:vAlign w:val="center"/>
          </w:tcPr>
          <w:p w14:paraId="3FE86D4B" w14:textId="08C456F7" w:rsidR="00BB5C17" w:rsidRPr="00E05D09" w:rsidRDefault="00DA1937" w:rsidP="003B392C">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6 0</w:t>
            </w:r>
            <w:r w:rsidR="00BB5C17" w:rsidRPr="00E05D09">
              <w:rPr>
                <w:rFonts w:ascii="Segoe UI Light" w:eastAsia="Calibri" w:hAnsi="Segoe UI Light" w:cs="Segoe UI Light"/>
                <w:sz w:val="20"/>
                <w:szCs w:val="20"/>
                <w:lang w:eastAsia="ar-SA"/>
              </w:rPr>
              <w:t>00,00</w:t>
            </w:r>
          </w:p>
        </w:tc>
      </w:tr>
      <w:tr w:rsidR="00BB5C17" w:rsidRPr="00E05D09" w14:paraId="7BD7EE9C" w14:textId="77777777" w:rsidTr="00DA1937">
        <w:tc>
          <w:tcPr>
            <w:tcW w:w="5949" w:type="dxa"/>
            <w:shd w:val="clear" w:color="auto" w:fill="auto"/>
            <w:vAlign w:val="center"/>
          </w:tcPr>
          <w:p w14:paraId="1C319032" w14:textId="77777777" w:rsidR="00BB5C17" w:rsidRPr="00E05D09" w:rsidRDefault="00BB5C17" w:rsidP="00BB5C1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Obszar A zadanie 2</w:t>
            </w:r>
          </w:p>
          <w:p w14:paraId="34759B57" w14:textId="77777777" w:rsidR="00BB5C17" w:rsidRPr="00E05D09" w:rsidRDefault="00BB5C17" w:rsidP="00BB5C1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pomoc w uzyskaniu prawo jazdy (dysfunkcja narządu ruchu)</w:t>
            </w:r>
          </w:p>
        </w:tc>
        <w:tc>
          <w:tcPr>
            <w:tcW w:w="1134" w:type="dxa"/>
            <w:shd w:val="clear" w:color="auto" w:fill="auto"/>
            <w:vAlign w:val="center"/>
          </w:tcPr>
          <w:p w14:paraId="74814B22" w14:textId="3230A3CB" w:rsidR="00BB5C17" w:rsidRPr="00E05D09" w:rsidRDefault="00DA1937" w:rsidP="00DA1937">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3</w:t>
            </w:r>
          </w:p>
        </w:tc>
        <w:tc>
          <w:tcPr>
            <w:tcW w:w="1134" w:type="dxa"/>
            <w:shd w:val="clear" w:color="auto" w:fill="auto"/>
            <w:vAlign w:val="center"/>
          </w:tcPr>
          <w:p w14:paraId="1F2C595B" w14:textId="1432AADD" w:rsidR="00BB5C17" w:rsidRPr="00E05D09" w:rsidRDefault="00DA1937" w:rsidP="003B392C">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3</w:t>
            </w:r>
          </w:p>
        </w:tc>
        <w:tc>
          <w:tcPr>
            <w:tcW w:w="1276" w:type="dxa"/>
            <w:shd w:val="clear" w:color="auto" w:fill="auto"/>
            <w:vAlign w:val="center"/>
          </w:tcPr>
          <w:p w14:paraId="036CB13C" w14:textId="6E455BCA" w:rsidR="00BB5C17" w:rsidRPr="00E05D09" w:rsidRDefault="00DA1937" w:rsidP="003B392C">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7 200,00</w:t>
            </w:r>
          </w:p>
        </w:tc>
      </w:tr>
      <w:tr w:rsidR="00BB5C17" w:rsidRPr="00E05D09" w14:paraId="2F91B42C" w14:textId="77777777" w:rsidTr="00DA1937">
        <w:tc>
          <w:tcPr>
            <w:tcW w:w="5949" w:type="dxa"/>
            <w:shd w:val="clear" w:color="auto" w:fill="auto"/>
            <w:vAlign w:val="center"/>
          </w:tcPr>
          <w:p w14:paraId="25E9D022" w14:textId="77777777" w:rsidR="00BB5C17" w:rsidRPr="00E05D09" w:rsidRDefault="00BB5C17" w:rsidP="00BB5C1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Obszar A zadanie 3</w:t>
            </w:r>
          </w:p>
          <w:p w14:paraId="15E26CC4" w14:textId="77777777" w:rsidR="00BB5C17" w:rsidRPr="00E05D09" w:rsidRDefault="00BB5C17" w:rsidP="00BB5C1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 xml:space="preserve">pomoc w uzyskaniu prawo jazdy (dysfunkcja narządu słuchu w stopniu wymagającym korzystania z usług tłumacza migowego) </w:t>
            </w:r>
          </w:p>
        </w:tc>
        <w:tc>
          <w:tcPr>
            <w:tcW w:w="1134" w:type="dxa"/>
            <w:shd w:val="clear" w:color="auto" w:fill="auto"/>
            <w:vAlign w:val="center"/>
          </w:tcPr>
          <w:p w14:paraId="2A734876" w14:textId="77777777" w:rsidR="00BB5C17" w:rsidRPr="00E05D09" w:rsidRDefault="00BB5C17" w:rsidP="003B392C">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0</w:t>
            </w:r>
          </w:p>
        </w:tc>
        <w:tc>
          <w:tcPr>
            <w:tcW w:w="1134" w:type="dxa"/>
            <w:shd w:val="clear" w:color="auto" w:fill="auto"/>
            <w:vAlign w:val="center"/>
          </w:tcPr>
          <w:p w14:paraId="23AFA59E" w14:textId="77777777" w:rsidR="00BB5C17" w:rsidRPr="00E05D09" w:rsidRDefault="00BB5C17" w:rsidP="003B392C">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0</w:t>
            </w:r>
          </w:p>
        </w:tc>
        <w:tc>
          <w:tcPr>
            <w:tcW w:w="1276" w:type="dxa"/>
            <w:shd w:val="clear" w:color="auto" w:fill="auto"/>
            <w:vAlign w:val="center"/>
          </w:tcPr>
          <w:p w14:paraId="24717491" w14:textId="77777777" w:rsidR="00BB5C17" w:rsidRPr="00E05D09" w:rsidRDefault="00BB5C17" w:rsidP="003B392C">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0</w:t>
            </w:r>
          </w:p>
        </w:tc>
      </w:tr>
      <w:tr w:rsidR="00BB5C17" w:rsidRPr="00E05D09" w14:paraId="60D9C42D" w14:textId="77777777" w:rsidTr="00DA1937">
        <w:tc>
          <w:tcPr>
            <w:tcW w:w="5949" w:type="dxa"/>
            <w:shd w:val="clear" w:color="auto" w:fill="auto"/>
            <w:vAlign w:val="center"/>
          </w:tcPr>
          <w:p w14:paraId="03B9B921" w14:textId="77777777" w:rsidR="00BB5C17" w:rsidRPr="00E05D09" w:rsidRDefault="00BB5C17" w:rsidP="00BB5C1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Obszar A zadanie 4</w:t>
            </w:r>
          </w:p>
          <w:p w14:paraId="06FFE2DC" w14:textId="77777777" w:rsidR="00BB5C17" w:rsidRPr="00E05D09" w:rsidRDefault="00BB5C17" w:rsidP="00BB5C1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pomoc w zakupie i montażu oprzyrządowania do posiadanego samochodu (dysfunkcja narządu słuchu)</w:t>
            </w:r>
          </w:p>
        </w:tc>
        <w:tc>
          <w:tcPr>
            <w:tcW w:w="1134" w:type="dxa"/>
            <w:shd w:val="clear" w:color="auto" w:fill="auto"/>
            <w:vAlign w:val="center"/>
          </w:tcPr>
          <w:p w14:paraId="21AECA6C" w14:textId="512234E0" w:rsidR="00BB5C17" w:rsidRPr="00E05D09" w:rsidRDefault="00DA1937" w:rsidP="003B392C">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0</w:t>
            </w:r>
          </w:p>
        </w:tc>
        <w:tc>
          <w:tcPr>
            <w:tcW w:w="1134" w:type="dxa"/>
            <w:shd w:val="clear" w:color="auto" w:fill="auto"/>
            <w:vAlign w:val="center"/>
          </w:tcPr>
          <w:p w14:paraId="49984310" w14:textId="7EFB6EA3" w:rsidR="00BB5C17" w:rsidRPr="00E05D09" w:rsidRDefault="00DA1937" w:rsidP="003B392C">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0</w:t>
            </w:r>
          </w:p>
        </w:tc>
        <w:tc>
          <w:tcPr>
            <w:tcW w:w="1276" w:type="dxa"/>
            <w:shd w:val="clear" w:color="auto" w:fill="auto"/>
            <w:vAlign w:val="center"/>
          </w:tcPr>
          <w:p w14:paraId="71518EA2" w14:textId="46CDAC31" w:rsidR="00BB5C17" w:rsidRPr="00E05D09" w:rsidRDefault="00BB5C17" w:rsidP="003B392C">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0</w:t>
            </w:r>
          </w:p>
        </w:tc>
      </w:tr>
      <w:tr w:rsidR="00BB5C17" w:rsidRPr="00E05D09" w14:paraId="4E780E3D" w14:textId="77777777" w:rsidTr="00DA1937">
        <w:tc>
          <w:tcPr>
            <w:tcW w:w="5949" w:type="dxa"/>
            <w:shd w:val="clear" w:color="auto" w:fill="auto"/>
            <w:vAlign w:val="center"/>
          </w:tcPr>
          <w:p w14:paraId="1D47DEC5" w14:textId="77777777" w:rsidR="00BB5C17" w:rsidRPr="00E05D09" w:rsidRDefault="00BB5C17" w:rsidP="00BB5C1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Obszar B zadanie 1</w:t>
            </w:r>
          </w:p>
          <w:p w14:paraId="6939FF09" w14:textId="77777777" w:rsidR="00BB5C17" w:rsidRPr="00E05D09" w:rsidRDefault="00BB5C17" w:rsidP="00BB5C1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pomoc w zakupie sprzętu elektronicznego lub jego elementów oraz oprogramowania (znaczny stopień niepełnosprawności lub orzeczenie o niepełnosprawności do 16 roku życia, dysfunkcja narządu wzroku lub obu kończyn górnych)</w:t>
            </w:r>
          </w:p>
        </w:tc>
        <w:tc>
          <w:tcPr>
            <w:tcW w:w="1134" w:type="dxa"/>
            <w:shd w:val="clear" w:color="auto" w:fill="auto"/>
            <w:vAlign w:val="center"/>
          </w:tcPr>
          <w:p w14:paraId="5EE31A42" w14:textId="77777777" w:rsidR="00DA1937" w:rsidRPr="00E05D09" w:rsidRDefault="00DA1937" w:rsidP="003B392C">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 xml:space="preserve">6 </w:t>
            </w:r>
          </w:p>
          <w:p w14:paraId="70F9E371" w14:textId="7269C623" w:rsidR="00BB5C17" w:rsidRPr="00E05D09" w:rsidRDefault="00DA1937" w:rsidP="003B392C">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(1 neg. ocena formalna)</w:t>
            </w:r>
          </w:p>
        </w:tc>
        <w:tc>
          <w:tcPr>
            <w:tcW w:w="1134" w:type="dxa"/>
            <w:shd w:val="clear" w:color="auto" w:fill="auto"/>
            <w:vAlign w:val="center"/>
          </w:tcPr>
          <w:p w14:paraId="3D976AD3" w14:textId="071434C3" w:rsidR="00BB5C17" w:rsidRPr="00E05D09" w:rsidRDefault="00DA1937" w:rsidP="003B392C">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4</w:t>
            </w:r>
          </w:p>
        </w:tc>
        <w:tc>
          <w:tcPr>
            <w:tcW w:w="1276" w:type="dxa"/>
            <w:shd w:val="clear" w:color="auto" w:fill="auto"/>
            <w:vAlign w:val="center"/>
          </w:tcPr>
          <w:p w14:paraId="74E9F565" w14:textId="0EF8562A" w:rsidR="00BB5C17" w:rsidRPr="00E05D09" w:rsidRDefault="00DA1937" w:rsidP="003B392C">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34 909</w:t>
            </w:r>
            <w:r w:rsidR="00BB5C17" w:rsidRPr="00E05D09">
              <w:rPr>
                <w:rFonts w:ascii="Segoe UI Light" w:eastAsia="Calibri" w:hAnsi="Segoe UI Light" w:cs="Segoe UI Light"/>
                <w:sz w:val="20"/>
                <w:szCs w:val="20"/>
                <w:lang w:eastAsia="ar-SA"/>
              </w:rPr>
              <w:t>,</w:t>
            </w:r>
            <w:r w:rsidRPr="00E05D09">
              <w:rPr>
                <w:rFonts w:ascii="Segoe UI Light" w:eastAsia="Calibri" w:hAnsi="Segoe UI Light" w:cs="Segoe UI Light"/>
                <w:sz w:val="20"/>
                <w:szCs w:val="20"/>
                <w:lang w:eastAsia="ar-SA"/>
              </w:rPr>
              <w:t>6</w:t>
            </w:r>
            <w:r w:rsidR="00BB5C17" w:rsidRPr="00E05D09">
              <w:rPr>
                <w:rFonts w:ascii="Segoe UI Light" w:eastAsia="Calibri" w:hAnsi="Segoe UI Light" w:cs="Segoe UI Light"/>
                <w:sz w:val="20"/>
                <w:szCs w:val="20"/>
                <w:lang w:eastAsia="ar-SA"/>
              </w:rPr>
              <w:t>0</w:t>
            </w:r>
          </w:p>
        </w:tc>
      </w:tr>
      <w:tr w:rsidR="00BB5C17" w:rsidRPr="00E05D09" w14:paraId="431AA268" w14:textId="77777777" w:rsidTr="00DA1937">
        <w:tc>
          <w:tcPr>
            <w:tcW w:w="5949" w:type="dxa"/>
            <w:shd w:val="clear" w:color="auto" w:fill="auto"/>
            <w:vAlign w:val="center"/>
          </w:tcPr>
          <w:p w14:paraId="6EC71F63" w14:textId="77777777" w:rsidR="00BB5C17" w:rsidRPr="00E05D09" w:rsidRDefault="00BB5C17" w:rsidP="00BB5C1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Obszar B zadanie 2</w:t>
            </w:r>
          </w:p>
          <w:p w14:paraId="680C0203" w14:textId="77777777" w:rsidR="00BB5C17" w:rsidRPr="00E05D09" w:rsidRDefault="00BB5C17" w:rsidP="00BB5C1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dofinansowanie szkoleń w zakresie obsługi nabytego w ramach programu sprzętu elektronicznego i oprogramowania</w:t>
            </w:r>
          </w:p>
        </w:tc>
        <w:tc>
          <w:tcPr>
            <w:tcW w:w="1134" w:type="dxa"/>
            <w:shd w:val="clear" w:color="auto" w:fill="auto"/>
            <w:vAlign w:val="center"/>
          </w:tcPr>
          <w:p w14:paraId="7905FE29" w14:textId="72518B89" w:rsidR="00BB5C17" w:rsidRPr="00E05D09" w:rsidRDefault="00DA1937" w:rsidP="00DA1937">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0</w:t>
            </w:r>
          </w:p>
        </w:tc>
        <w:tc>
          <w:tcPr>
            <w:tcW w:w="1134" w:type="dxa"/>
            <w:shd w:val="clear" w:color="auto" w:fill="auto"/>
            <w:vAlign w:val="center"/>
          </w:tcPr>
          <w:p w14:paraId="75F45690" w14:textId="77777777" w:rsidR="00BB5C17" w:rsidRPr="00E05D09" w:rsidRDefault="00BB5C17" w:rsidP="003B392C">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0</w:t>
            </w:r>
          </w:p>
        </w:tc>
        <w:tc>
          <w:tcPr>
            <w:tcW w:w="1276" w:type="dxa"/>
            <w:shd w:val="clear" w:color="auto" w:fill="auto"/>
            <w:vAlign w:val="center"/>
          </w:tcPr>
          <w:p w14:paraId="39A9D344" w14:textId="77777777" w:rsidR="00BB5C17" w:rsidRPr="00E05D09" w:rsidRDefault="00BB5C17" w:rsidP="003B392C">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0</w:t>
            </w:r>
          </w:p>
        </w:tc>
      </w:tr>
      <w:tr w:rsidR="00BB5C17" w:rsidRPr="00E05D09" w14:paraId="4FD2FFD2" w14:textId="77777777" w:rsidTr="00DA1937">
        <w:tc>
          <w:tcPr>
            <w:tcW w:w="5949" w:type="dxa"/>
            <w:shd w:val="clear" w:color="auto" w:fill="auto"/>
            <w:vAlign w:val="center"/>
          </w:tcPr>
          <w:p w14:paraId="6FD54D4A" w14:textId="77777777" w:rsidR="00BB5C17" w:rsidRPr="00E05D09" w:rsidRDefault="00BB5C17" w:rsidP="00BB5C1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Obszar B zadanie 3</w:t>
            </w:r>
          </w:p>
          <w:p w14:paraId="65030418" w14:textId="77777777" w:rsidR="00BB5C17" w:rsidRPr="00E05D09" w:rsidRDefault="00BB5C17" w:rsidP="00BB5C1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pomoc w zakupie sprzętu elektronicznego lub jego elementów oraz oprogramowania (umiarkowany stopień niepełnosprawności, dysfunkcja narządu wzroku)</w:t>
            </w:r>
          </w:p>
        </w:tc>
        <w:tc>
          <w:tcPr>
            <w:tcW w:w="1134" w:type="dxa"/>
            <w:shd w:val="clear" w:color="auto" w:fill="auto"/>
            <w:vAlign w:val="center"/>
          </w:tcPr>
          <w:p w14:paraId="579C4869" w14:textId="77777777" w:rsidR="00BB5C17" w:rsidRPr="00E05D09" w:rsidRDefault="00BB5C17" w:rsidP="003B392C">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1</w:t>
            </w:r>
          </w:p>
          <w:p w14:paraId="3FC1026E" w14:textId="2192DA89" w:rsidR="00DA1937" w:rsidRPr="00E05D09" w:rsidRDefault="00DA1937" w:rsidP="003B392C">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(1 neg. ocena formalna)</w:t>
            </w:r>
          </w:p>
        </w:tc>
        <w:tc>
          <w:tcPr>
            <w:tcW w:w="1134" w:type="dxa"/>
            <w:shd w:val="clear" w:color="auto" w:fill="auto"/>
            <w:vAlign w:val="center"/>
          </w:tcPr>
          <w:p w14:paraId="6A871D82" w14:textId="1BE6E695" w:rsidR="00BB5C17" w:rsidRPr="00E05D09" w:rsidRDefault="00DA1937" w:rsidP="003B392C">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0</w:t>
            </w:r>
          </w:p>
        </w:tc>
        <w:tc>
          <w:tcPr>
            <w:tcW w:w="1276" w:type="dxa"/>
            <w:shd w:val="clear" w:color="auto" w:fill="auto"/>
            <w:vAlign w:val="center"/>
          </w:tcPr>
          <w:p w14:paraId="5C84057A" w14:textId="641BEBB4" w:rsidR="00BB5C17" w:rsidRPr="00E05D09" w:rsidRDefault="00BB5C17" w:rsidP="003B392C">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0</w:t>
            </w:r>
          </w:p>
        </w:tc>
      </w:tr>
      <w:tr w:rsidR="00BB5C17" w:rsidRPr="00E05D09" w14:paraId="249691C3" w14:textId="77777777" w:rsidTr="00DA1937">
        <w:tc>
          <w:tcPr>
            <w:tcW w:w="5949" w:type="dxa"/>
            <w:shd w:val="clear" w:color="auto" w:fill="auto"/>
            <w:vAlign w:val="center"/>
          </w:tcPr>
          <w:p w14:paraId="6CAD07B5" w14:textId="77777777" w:rsidR="00BB5C17" w:rsidRPr="00E05D09" w:rsidRDefault="00BB5C17" w:rsidP="00BB5C1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Obszar B zadanie 4</w:t>
            </w:r>
          </w:p>
          <w:p w14:paraId="450DA496" w14:textId="36CFD950" w:rsidR="00BB5C17" w:rsidRPr="00E05D09" w:rsidRDefault="00BB5C17" w:rsidP="00BB5C1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pomoc w zakupie sprzętu elektronicznego lub jego elementów oraz oprogramowania (znaczny, umiarkowany st. niepełnosprawności lub orzeczenie o niepełnosprawności do 16</w:t>
            </w:r>
            <w:r w:rsidR="00217E9E" w:rsidRPr="00E05D09">
              <w:rPr>
                <w:rFonts w:ascii="Segoe UI Light" w:eastAsia="Calibri" w:hAnsi="Segoe UI Light" w:cs="Segoe UI Light"/>
                <w:sz w:val="20"/>
                <w:szCs w:val="20"/>
                <w:lang w:eastAsia="ar-SA"/>
              </w:rPr>
              <w:t xml:space="preserve"> r.</w:t>
            </w:r>
            <w:r w:rsidRPr="00E05D09">
              <w:rPr>
                <w:rFonts w:ascii="Segoe UI Light" w:eastAsia="Calibri" w:hAnsi="Segoe UI Light" w:cs="Segoe UI Light"/>
                <w:sz w:val="20"/>
                <w:szCs w:val="20"/>
                <w:lang w:eastAsia="ar-SA"/>
              </w:rPr>
              <w:t>ż., dysfunkcja narządu słuchu i trudności w komunikowaniu się za pomocą mowy)</w:t>
            </w:r>
          </w:p>
        </w:tc>
        <w:tc>
          <w:tcPr>
            <w:tcW w:w="1134" w:type="dxa"/>
            <w:shd w:val="clear" w:color="auto" w:fill="auto"/>
            <w:vAlign w:val="center"/>
          </w:tcPr>
          <w:p w14:paraId="376FF5D2" w14:textId="521E5C13" w:rsidR="00BB5C17" w:rsidRPr="00E05D09" w:rsidRDefault="00DA1937" w:rsidP="003B392C">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0</w:t>
            </w:r>
          </w:p>
        </w:tc>
        <w:tc>
          <w:tcPr>
            <w:tcW w:w="1134" w:type="dxa"/>
            <w:shd w:val="clear" w:color="auto" w:fill="auto"/>
            <w:vAlign w:val="center"/>
          </w:tcPr>
          <w:p w14:paraId="5D363F45" w14:textId="4E725505" w:rsidR="00BB5C17" w:rsidRPr="00E05D09" w:rsidRDefault="00DA1937" w:rsidP="003B392C">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0</w:t>
            </w:r>
          </w:p>
        </w:tc>
        <w:tc>
          <w:tcPr>
            <w:tcW w:w="1276" w:type="dxa"/>
            <w:shd w:val="clear" w:color="auto" w:fill="auto"/>
            <w:vAlign w:val="center"/>
          </w:tcPr>
          <w:p w14:paraId="05262CEF" w14:textId="5F5250B4" w:rsidR="00BB5C17" w:rsidRPr="00E05D09" w:rsidRDefault="00DA1937" w:rsidP="003B392C">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0</w:t>
            </w:r>
          </w:p>
        </w:tc>
      </w:tr>
      <w:tr w:rsidR="00BB5C17" w:rsidRPr="00E05D09" w14:paraId="10A803D5" w14:textId="77777777" w:rsidTr="00DA1937">
        <w:tc>
          <w:tcPr>
            <w:tcW w:w="5949" w:type="dxa"/>
            <w:shd w:val="clear" w:color="auto" w:fill="auto"/>
            <w:vAlign w:val="center"/>
          </w:tcPr>
          <w:p w14:paraId="3F629D83" w14:textId="77777777" w:rsidR="00BB5C17" w:rsidRPr="00E05D09" w:rsidRDefault="00BB5C17" w:rsidP="00BB5C1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Obszar B zadanie 5</w:t>
            </w:r>
          </w:p>
          <w:p w14:paraId="454182DB" w14:textId="77777777" w:rsidR="00BB5C17" w:rsidRPr="00E05D09" w:rsidRDefault="00BB5C17" w:rsidP="00BB5C1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pomoc w utrzymaniu sprawności technicznej posiadanego sprzętu elektronicznego, zakupionego w ramach programu</w:t>
            </w:r>
          </w:p>
        </w:tc>
        <w:tc>
          <w:tcPr>
            <w:tcW w:w="1134" w:type="dxa"/>
            <w:shd w:val="clear" w:color="auto" w:fill="auto"/>
            <w:vAlign w:val="center"/>
          </w:tcPr>
          <w:p w14:paraId="7D45E458" w14:textId="77777777" w:rsidR="00BB5C17" w:rsidRPr="00E05D09" w:rsidRDefault="00BB5C17" w:rsidP="003B392C">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0</w:t>
            </w:r>
          </w:p>
        </w:tc>
        <w:tc>
          <w:tcPr>
            <w:tcW w:w="1134" w:type="dxa"/>
            <w:shd w:val="clear" w:color="auto" w:fill="auto"/>
            <w:vAlign w:val="center"/>
          </w:tcPr>
          <w:p w14:paraId="7D560D89" w14:textId="77777777" w:rsidR="00BB5C17" w:rsidRPr="00E05D09" w:rsidRDefault="00BB5C17" w:rsidP="003B392C">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0</w:t>
            </w:r>
          </w:p>
        </w:tc>
        <w:tc>
          <w:tcPr>
            <w:tcW w:w="1276" w:type="dxa"/>
            <w:shd w:val="clear" w:color="auto" w:fill="auto"/>
            <w:vAlign w:val="center"/>
          </w:tcPr>
          <w:p w14:paraId="69522D7D" w14:textId="77777777" w:rsidR="00BB5C17" w:rsidRPr="00E05D09" w:rsidRDefault="00BB5C17" w:rsidP="003B392C">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0</w:t>
            </w:r>
          </w:p>
        </w:tc>
      </w:tr>
      <w:tr w:rsidR="00BB5C17" w:rsidRPr="00E05D09" w14:paraId="7C6858D9" w14:textId="77777777" w:rsidTr="00DA1937">
        <w:tc>
          <w:tcPr>
            <w:tcW w:w="5949" w:type="dxa"/>
            <w:shd w:val="clear" w:color="auto" w:fill="auto"/>
            <w:vAlign w:val="center"/>
          </w:tcPr>
          <w:p w14:paraId="18A7B9AE" w14:textId="77777777" w:rsidR="00BB5C17" w:rsidRPr="00E05D09" w:rsidRDefault="00BB5C17" w:rsidP="00BB5C1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Obszar C zadanie 1</w:t>
            </w:r>
          </w:p>
          <w:p w14:paraId="758AFDA2" w14:textId="77777777" w:rsidR="00BB5C17" w:rsidRPr="00E05D09" w:rsidRDefault="00BB5C17" w:rsidP="00BB5C1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pomoc w zakupie wózka inwalidzkiego o napędzie elektrycznym</w:t>
            </w:r>
          </w:p>
        </w:tc>
        <w:tc>
          <w:tcPr>
            <w:tcW w:w="1134" w:type="dxa"/>
            <w:shd w:val="clear" w:color="auto" w:fill="auto"/>
            <w:vAlign w:val="center"/>
          </w:tcPr>
          <w:p w14:paraId="70311D3F" w14:textId="2E7EE0E2" w:rsidR="00BB5C17" w:rsidRPr="00E05D09" w:rsidRDefault="00DA1937" w:rsidP="003B392C">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3</w:t>
            </w:r>
          </w:p>
        </w:tc>
        <w:tc>
          <w:tcPr>
            <w:tcW w:w="1134" w:type="dxa"/>
            <w:shd w:val="clear" w:color="auto" w:fill="auto"/>
            <w:vAlign w:val="center"/>
          </w:tcPr>
          <w:p w14:paraId="273BDB38" w14:textId="3534E289" w:rsidR="00BB5C17" w:rsidRPr="00E05D09" w:rsidRDefault="00DA1937" w:rsidP="003B392C">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3</w:t>
            </w:r>
          </w:p>
        </w:tc>
        <w:tc>
          <w:tcPr>
            <w:tcW w:w="1276" w:type="dxa"/>
            <w:shd w:val="clear" w:color="auto" w:fill="auto"/>
            <w:vAlign w:val="center"/>
          </w:tcPr>
          <w:p w14:paraId="3E55CB63" w14:textId="66A1E0B8" w:rsidR="00BB5C17" w:rsidRPr="00E05D09" w:rsidRDefault="00DA1937" w:rsidP="003B392C">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29 900,00</w:t>
            </w:r>
          </w:p>
        </w:tc>
      </w:tr>
      <w:tr w:rsidR="00BB5C17" w:rsidRPr="00E05D09" w14:paraId="0D282ED2" w14:textId="77777777" w:rsidTr="00DA1937">
        <w:tc>
          <w:tcPr>
            <w:tcW w:w="5949" w:type="dxa"/>
            <w:shd w:val="clear" w:color="auto" w:fill="auto"/>
            <w:vAlign w:val="center"/>
          </w:tcPr>
          <w:p w14:paraId="4A256C66" w14:textId="77777777" w:rsidR="00BB5C17" w:rsidRPr="00E05D09" w:rsidRDefault="00BB5C17" w:rsidP="00BB5C1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Obszar C zadanie 2</w:t>
            </w:r>
          </w:p>
          <w:p w14:paraId="18BC70BB" w14:textId="77777777" w:rsidR="00BB5C17" w:rsidRPr="00E05D09" w:rsidRDefault="00BB5C17" w:rsidP="00BB5C1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pomoc w utrzymaniu sprawności technicznej posiadanego wózka inwalidzkiego o napędzie elektrycznym</w:t>
            </w:r>
          </w:p>
        </w:tc>
        <w:tc>
          <w:tcPr>
            <w:tcW w:w="1134" w:type="dxa"/>
            <w:shd w:val="clear" w:color="auto" w:fill="auto"/>
            <w:vAlign w:val="center"/>
          </w:tcPr>
          <w:p w14:paraId="1F1B91A8" w14:textId="56BA1D3D" w:rsidR="00BB5C17" w:rsidRPr="00E05D09" w:rsidRDefault="00DA1937" w:rsidP="003B392C">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8</w:t>
            </w:r>
          </w:p>
        </w:tc>
        <w:tc>
          <w:tcPr>
            <w:tcW w:w="1134" w:type="dxa"/>
            <w:shd w:val="clear" w:color="auto" w:fill="auto"/>
            <w:vAlign w:val="center"/>
          </w:tcPr>
          <w:p w14:paraId="7FAF8E54" w14:textId="77777777" w:rsidR="00BB5C17" w:rsidRPr="00E05D09" w:rsidRDefault="00BB5C17" w:rsidP="003B392C">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8</w:t>
            </w:r>
          </w:p>
        </w:tc>
        <w:tc>
          <w:tcPr>
            <w:tcW w:w="1276" w:type="dxa"/>
            <w:shd w:val="clear" w:color="auto" w:fill="auto"/>
            <w:vAlign w:val="center"/>
          </w:tcPr>
          <w:p w14:paraId="0CF4247B" w14:textId="6071CA22" w:rsidR="00BB5C17" w:rsidRPr="00E05D09" w:rsidRDefault="00DA1937" w:rsidP="003B392C">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27 600,00</w:t>
            </w:r>
          </w:p>
        </w:tc>
      </w:tr>
      <w:tr w:rsidR="00BB5C17" w:rsidRPr="00E05D09" w14:paraId="4073134E" w14:textId="77777777" w:rsidTr="00DA1937">
        <w:tc>
          <w:tcPr>
            <w:tcW w:w="5949" w:type="dxa"/>
            <w:shd w:val="clear" w:color="auto" w:fill="auto"/>
            <w:vAlign w:val="center"/>
          </w:tcPr>
          <w:p w14:paraId="5998E13D" w14:textId="77777777" w:rsidR="00BB5C17" w:rsidRPr="00E05D09" w:rsidRDefault="00BB5C17" w:rsidP="00BB5C1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Obszar C zadanie 3</w:t>
            </w:r>
          </w:p>
          <w:p w14:paraId="5905CEC7" w14:textId="77777777" w:rsidR="00BB5C17" w:rsidRPr="00E05D09" w:rsidRDefault="00BB5C17" w:rsidP="00BB5C1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lastRenderedPageBreak/>
              <w:t>pomoc w zakupie protezy kończyny, w której zastosowano nowoczesne rozwiązania techniczne, tj. protezy co najmniej na III poziomie jakości</w:t>
            </w:r>
          </w:p>
        </w:tc>
        <w:tc>
          <w:tcPr>
            <w:tcW w:w="1134" w:type="dxa"/>
            <w:shd w:val="clear" w:color="auto" w:fill="auto"/>
            <w:vAlign w:val="center"/>
          </w:tcPr>
          <w:p w14:paraId="4EDA9E87" w14:textId="0F3A883B" w:rsidR="00BB5C17" w:rsidRPr="00E05D09" w:rsidRDefault="00DA1937" w:rsidP="003B392C">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lastRenderedPageBreak/>
              <w:t>3</w:t>
            </w:r>
          </w:p>
          <w:p w14:paraId="34009303" w14:textId="3F9D71BB" w:rsidR="00BB5C17" w:rsidRPr="00E05D09" w:rsidRDefault="00BB5C17" w:rsidP="003B392C">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lastRenderedPageBreak/>
              <w:t>(</w:t>
            </w:r>
            <w:r w:rsidR="00DA1937" w:rsidRPr="00E05D09">
              <w:rPr>
                <w:rFonts w:ascii="Segoe UI Light" w:eastAsia="Calibri" w:hAnsi="Segoe UI Light" w:cs="Segoe UI Light"/>
                <w:sz w:val="20"/>
                <w:szCs w:val="20"/>
                <w:lang w:eastAsia="ar-SA"/>
              </w:rPr>
              <w:t xml:space="preserve">2 </w:t>
            </w:r>
            <w:r w:rsidRPr="00E05D09">
              <w:rPr>
                <w:rFonts w:ascii="Segoe UI Light" w:eastAsia="Calibri" w:hAnsi="Segoe UI Light" w:cs="Segoe UI Light"/>
                <w:sz w:val="20"/>
                <w:szCs w:val="20"/>
                <w:lang w:eastAsia="ar-SA"/>
              </w:rPr>
              <w:t>neg</w:t>
            </w:r>
            <w:r w:rsidR="00DA1937" w:rsidRPr="00E05D09">
              <w:rPr>
                <w:rFonts w:ascii="Segoe UI Light" w:eastAsia="Calibri" w:hAnsi="Segoe UI Light" w:cs="Segoe UI Light"/>
                <w:sz w:val="20"/>
                <w:szCs w:val="20"/>
                <w:lang w:eastAsia="ar-SA"/>
              </w:rPr>
              <w:t>.</w:t>
            </w:r>
            <w:r w:rsidRPr="00E05D09">
              <w:rPr>
                <w:rFonts w:ascii="Segoe UI Light" w:eastAsia="Calibri" w:hAnsi="Segoe UI Light" w:cs="Segoe UI Light"/>
                <w:sz w:val="20"/>
                <w:szCs w:val="20"/>
                <w:lang w:eastAsia="ar-SA"/>
              </w:rPr>
              <w:t xml:space="preserve"> ocen</w:t>
            </w:r>
            <w:r w:rsidR="00DA1937" w:rsidRPr="00E05D09">
              <w:rPr>
                <w:rFonts w:ascii="Segoe UI Light" w:eastAsia="Calibri" w:hAnsi="Segoe UI Light" w:cs="Segoe UI Light"/>
                <w:sz w:val="20"/>
                <w:szCs w:val="20"/>
                <w:lang w:eastAsia="ar-SA"/>
              </w:rPr>
              <w:t>y</w:t>
            </w:r>
            <w:r w:rsidRPr="00E05D09">
              <w:rPr>
                <w:rFonts w:ascii="Segoe UI Light" w:eastAsia="Calibri" w:hAnsi="Segoe UI Light" w:cs="Segoe UI Light"/>
                <w:sz w:val="20"/>
                <w:szCs w:val="20"/>
                <w:lang w:eastAsia="ar-SA"/>
              </w:rPr>
              <w:t xml:space="preserve"> formaln</w:t>
            </w:r>
            <w:r w:rsidR="00DA1937" w:rsidRPr="00E05D09">
              <w:rPr>
                <w:rFonts w:ascii="Segoe UI Light" w:eastAsia="Calibri" w:hAnsi="Segoe UI Light" w:cs="Segoe UI Light"/>
                <w:sz w:val="20"/>
                <w:szCs w:val="20"/>
                <w:lang w:eastAsia="ar-SA"/>
              </w:rPr>
              <w:t>e</w:t>
            </w:r>
            <w:r w:rsidRPr="00E05D09">
              <w:rPr>
                <w:rFonts w:ascii="Segoe UI Light" w:eastAsia="Calibri" w:hAnsi="Segoe UI Light" w:cs="Segoe UI Light"/>
                <w:sz w:val="20"/>
                <w:szCs w:val="20"/>
                <w:lang w:eastAsia="ar-SA"/>
              </w:rPr>
              <w:t>)</w:t>
            </w:r>
          </w:p>
        </w:tc>
        <w:tc>
          <w:tcPr>
            <w:tcW w:w="1134" w:type="dxa"/>
            <w:shd w:val="clear" w:color="auto" w:fill="auto"/>
            <w:vAlign w:val="center"/>
          </w:tcPr>
          <w:p w14:paraId="15149822" w14:textId="77777777" w:rsidR="00BB5C17" w:rsidRPr="00E05D09" w:rsidRDefault="00BB5C17" w:rsidP="003B392C">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lastRenderedPageBreak/>
              <w:t>1</w:t>
            </w:r>
          </w:p>
        </w:tc>
        <w:tc>
          <w:tcPr>
            <w:tcW w:w="1276" w:type="dxa"/>
            <w:shd w:val="clear" w:color="auto" w:fill="auto"/>
            <w:vAlign w:val="center"/>
          </w:tcPr>
          <w:p w14:paraId="521D131D" w14:textId="4560835C" w:rsidR="00BB5C17" w:rsidRPr="00E05D09" w:rsidRDefault="00DA1937" w:rsidP="003B392C">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25 000,00</w:t>
            </w:r>
          </w:p>
        </w:tc>
      </w:tr>
      <w:tr w:rsidR="00BB5C17" w:rsidRPr="00E05D09" w14:paraId="78402B82" w14:textId="77777777" w:rsidTr="00DA1937">
        <w:tc>
          <w:tcPr>
            <w:tcW w:w="5949" w:type="dxa"/>
            <w:shd w:val="clear" w:color="auto" w:fill="auto"/>
            <w:vAlign w:val="center"/>
          </w:tcPr>
          <w:p w14:paraId="19B87406" w14:textId="77777777" w:rsidR="00BB5C17" w:rsidRPr="00E05D09" w:rsidRDefault="00BB5C17" w:rsidP="00BB5C1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Obszar C zadanie 4</w:t>
            </w:r>
          </w:p>
          <w:p w14:paraId="5447D81B" w14:textId="77777777" w:rsidR="00BB5C17" w:rsidRPr="00E05D09" w:rsidRDefault="00BB5C17" w:rsidP="00BB5C1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pomoc w utrzymaniu sprawności technicznej posiadanej protezy kończyny, w której zastosowano nowoczesne rozwiązania techniczne, (co najmniej na III poziomie jakości)</w:t>
            </w:r>
          </w:p>
        </w:tc>
        <w:tc>
          <w:tcPr>
            <w:tcW w:w="1134" w:type="dxa"/>
            <w:shd w:val="clear" w:color="auto" w:fill="auto"/>
            <w:vAlign w:val="center"/>
          </w:tcPr>
          <w:p w14:paraId="509D812F" w14:textId="5FA7802C" w:rsidR="00BB5C17" w:rsidRPr="00E05D09" w:rsidRDefault="00DA1937" w:rsidP="003B392C">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0</w:t>
            </w:r>
          </w:p>
        </w:tc>
        <w:tc>
          <w:tcPr>
            <w:tcW w:w="1134" w:type="dxa"/>
            <w:shd w:val="clear" w:color="auto" w:fill="auto"/>
            <w:vAlign w:val="center"/>
          </w:tcPr>
          <w:p w14:paraId="4571C775" w14:textId="77777777" w:rsidR="00BB5C17" w:rsidRPr="00E05D09" w:rsidRDefault="00BB5C17" w:rsidP="003B392C">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0</w:t>
            </w:r>
          </w:p>
        </w:tc>
        <w:tc>
          <w:tcPr>
            <w:tcW w:w="1276" w:type="dxa"/>
            <w:shd w:val="clear" w:color="auto" w:fill="auto"/>
            <w:vAlign w:val="center"/>
          </w:tcPr>
          <w:p w14:paraId="38FDB61C" w14:textId="77777777" w:rsidR="00BB5C17" w:rsidRPr="00E05D09" w:rsidRDefault="00BB5C17" w:rsidP="003B392C">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0</w:t>
            </w:r>
          </w:p>
        </w:tc>
      </w:tr>
      <w:tr w:rsidR="00BB5C17" w:rsidRPr="00E05D09" w14:paraId="6EA9445D" w14:textId="77777777" w:rsidTr="00DA1937">
        <w:tc>
          <w:tcPr>
            <w:tcW w:w="5949" w:type="dxa"/>
            <w:shd w:val="clear" w:color="auto" w:fill="auto"/>
            <w:vAlign w:val="center"/>
          </w:tcPr>
          <w:p w14:paraId="50D2042D" w14:textId="77777777" w:rsidR="00BB5C17" w:rsidRPr="00E05D09" w:rsidRDefault="00BB5C17" w:rsidP="00BB5C1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Obszar C zadanie 5</w:t>
            </w:r>
          </w:p>
          <w:p w14:paraId="23F70632" w14:textId="77777777" w:rsidR="00BB5C17" w:rsidRPr="00E05D09" w:rsidRDefault="00BB5C17" w:rsidP="00BB5C1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pomoc w zakupie skutera inwalidzkiego o napędzie elektrycznym lub oprzyrządowania elektrycznego do wózka ręcznego</w:t>
            </w:r>
          </w:p>
        </w:tc>
        <w:tc>
          <w:tcPr>
            <w:tcW w:w="1134" w:type="dxa"/>
            <w:shd w:val="clear" w:color="auto" w:fill="auto"/>
            <w:vAlign w:val="center"/>
          </w:tcPr>
          <w:p w14:paraId="56B56974" w14:textId="1ADD3C9B" w:rsidR="00BB5C17" w:rsidRPr="00E05D09" w:rsidRDefault="00DA1937" w:rsidP="003B392C">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6</w:t>
            </w:r>
          </w:p>
        </w:tc>
        <w:tc>
          <w:tcPr>
            <w:tcW w:w="1134" w:type="dxa"/>
            <w:shd w:val="clear" w:color="auto" w:fill="auto"/>
            <w:vAlign w:val="center"/>
          </w:tcPr>
          <w:p w14:paraId="40CDBC57" w14:textId="77777777" w:rsidR="00DA1937" w:rsidRPr="00E05D09" w:rsidRDefault="00DA1937" w:rsidP="00DA1937">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5</w:t>
            </w:r>
          </w:p>
          <w:p w14:paraId="089B7750" w14:textId="6EA2D79D" w:rsidR="00DA1937" w:rsidRPr="00E05D09" w:rsidRDefault="00DA1937" w:rsidP="00DA1937">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(1 umowa rozwiązana)</w:t>
            </w:r>
          </w:p>
        </w:tc>
        <w:tc>
          <w:tcPr>
            <w:tcW w:w="1276" w:type="dxa"/>
            <w:shd w:val="clear" w:color="auto" w:fill="auto"/>
            <w:vAlign w:val="center"/>
          </w:tcPr>
          <w:p w14:paraId="4F3CE851" w14:textId="444A9052" w:rsidR="00BB5C17" w:rsidRPr="00E05D09" w:rsidRDefault="00DA1937" w:rsidP="003B392C">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35 287,50</w:t>
            </w:r>
          </w:p>
        </w:tc>
      </w:tr>
      <w:tr w:rsidR="00BB5C17" w:rsidRPr="00E05D09" w14:paraId="7A8B08F8" w14:textId="77777777" w:rsidTr="00DA1937">
        <w:tc>
          <w:tcPr>
            <w:tcW w:w="5949" w:type="dxa"/>
            <w:shd w:val="clear" w:color="auto" w:fill="auto"/>
            <w:vAlign w:val="center"/>
          </w:tcPr>
          <w:p w14:paraId="6EB094ED" w14:textId="77777777" w:rsidR="00BB5C17" w:rsidRPr="00E05D09" w:rsidRDefault="00BB5C17" w:rsidP="00BB5C1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 xml:space="preserve">Obszar D </w:t>
            </w:r>
          </w:p>
          <w:p w14:paraId="074E2CBB" w14:textId="77777777" w:rsidR="00BB5C17" w:rsidRPr="00E05D09" w:rsidRDefault="00BB5C17" w:rsidP="00BB5C1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pomoc w utrzymaniu aktywności zawodowej poprzez zapewnienie opieki dla osoby zależnej</w:t>
            </w:r>
          </w:p>
        </w:tc>
        <w:tc>
          <w:tcPr>
            <w:tcW w:w="1134" w:type="dxa"/>
            <w:shd w:val="clear" w:color="auto" w:fill="auto"/>
            <w:vAlign w:val="center"/>
          </w:tcPr>
          <w:p w14:paraId="5D16B34F" w14:textId="77777777" w:rsidR="00BB5C17" w:rsidRPr="00E05D09" w:rsidRDefault="00BB5C17" w:rsidP="003B392C">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0</w:t>
            </w:r>
          </w:p>
        </w:tc>
        <w:tc>
          <w:tcPr>
            <w:tcW w:w="1134" w:type="dxa"/>
            <w:shd w:val="clear" w:color="auto" w:fill="auto"/>
            <w:vAlign w:val="center"/>
          </w:tcPr>
          <w:p w14:paraId="4AE9D270" w14:textId="77777777" w:rsidR="00BB5C17" w:rsidRPr="00E05D09" w:rsidRDefault="00BB5C17" w:rsidP="003B392C">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0</w:t>
            </w:r>
          </w:p>
        </w:tc>
        <w:tc>
          <w:tcPr>
            <w:tcW w:w="1276" w:type="dxa"/>
            <w:shd w:val="clear" w:color="auto" w:fill="auto"/>
            <w:vAlign w:val="center"/>
          </w:tcPr>
          <w:p w14:paraId="073AEC61" w14:textId="77777777" w:rsidR="00BB5C17" w:rsidRPr="00E05D09" w:rsidRDefault="00BB5C17" w:rsidP="003B392C">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0</w:t>
            </w:r>
          </w:p>
        </w:tc>
      </w:tr>
      <w:tr w:rsidR="00DA1937" w:rsidRPr="00E05D09" w14:paraId="5757EB59" w14:textId="77777777" w:rsidTr="00DA1937">
        <w:tc>
          <w:tcPr>
            <w:tcW w:w="5949" w:type="dxa"/>
            <w:shd w:val="clear" w:color="auto" w:fill="auto"/>
            <w:vAlign w:val="center"/>
          </w:tcPr>
          <w:p w14:paraId="680D4AF5" w14:textId="16141160" w:rsidR="00DA1937" w:rsidRPr="00E05D09" w:rsidRDefault="00DA1937" w:rsidP="00BB5C1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Razem Moduł I</w:t>
            </w:r>
          </w:p>
        </w:tc>
        <w:tc>
          <w:tcPr>
            <w:tcW w:w="1134" w:type="dxa"/>
            <w:shd w:val="clear" w:color="auto" w:fill="auto"/>
            <w:vAlign w:val="center"/>
          </w:tcPr>
          <w:p w14:paraId="610196E2" w14:textId="51BF801F" w:rsidR="00DA1937" w:rsidRPr="00E05D09" w:rsidRDefault="00DA1937" w:rsidP="003B392C">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31</w:t>
            </w:r>
          </w:p>
        </w:tc>
        <w:tc>
          <w:tcPr>
            <w:tcW w:w="1134" w:type="dxa"/>
            <w:shd w:val="clear" w:color="auto" w:fill="auto"/>
            <w:vAlign w:val="center"/>
          </w:tcPr>
          <w:p w14:paraId="15063BF0" w14:textId="1A6C16C2" w:rsidR="00DA1937" w:rsidRPr="00E05D09" w:rsidRDefault="00DA1937" w:rsidP="003B392C">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25</w:t>
            </w:r>
          </w:p>
        </w:tc>
        <w:tc>
          <w:tcPr>
            <w:tcW w:w="1276" w:type="dxa"/>
            <w:shd w:val="clear" w:color="auto" w:fill="auto"/>
            <w:vAlign w:val="center"/>
          </w:tcPr>
          <w:p w14:paraId="2B3625E1" w14:textId="31A803A5" w:rsidR="00DA1937" w:rsidRPr="00E05D09" w:rsidRDefault="00DA1937" w:rsidP="003B392C">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165 987,10</w:t>
            </w:r>
          </w:p>
        </w:tc>
      </w:tr>
      <w:tr w:rsidR="00BB5C17" w:rsidRPr="00E05D09" w14:paraId="73C4BB00" w14:textId="77777777" w:rsidTr="00DA1937">
        <w:tc>
          <w:tcPr>
            <w:tcW w:w="5949" w:type="dxa"/>
            <w:shd w:val="clear" w:color="auto" w:fill="auto"/>
            <w:vAlign w:val="center"/>
          </w:tcPr>
          <w:p w14:paraId="42E41A17" w14:textId="77777777" w:rsidR="00BB5C17" w:rsidRPr="00E05D09" w:rsidRDefault="00BB5C17" w:rsidP="00BB5C1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 xml:space="preserve">Moduł II </w:t>
            </w:r>
          </w:p>
          <w:p w14:paraId="43C9B1E8" w14:textId="77777777" w:rsidR="00BB5C17" w:rsidRPr="00E05D09" w:rsidRDefault="00BB5C17" w:rsidP="00BB5C1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pomoc w uzyskaniu wykształcenia na poziomie wyższym</w:t>
            </w:r>
          </w:p>
        </w:tc>
        <w:tc>
          <w:tcPr>
            <w:tcW w:w="1134" w:type="dxa"/>
            <w:shd w:val="clear" w:color="auto" w:fill="auto"/>
            <w:vAlign w:val="center"/>
          </w:tcPr>
          <w:p w14:paraId="3E0A2B21" w14:textId="77777777" w:rsidR="00DA1937" w:rsidRPr="00E05D09" w:rsidRDefault="00DA1937" w:rsidP="003B392C">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16</w:t>
            </w:r>
          </w:p>
          <w:p w14:paraId="2BBAEB0C" w14:textId="31E1C9DF" w:rsidR="00BB5C17" w:rsidRPr="00E05D09" w:rsidRDefault="00DA1937" w:rsidP="003B392C">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(2 wnioski wycofane)</w:t>
            </w:r>
          </w:p>
        </w:tc>
        <w:tc>
          <w:tcPr>
            <w:tcW w:w="1134" w:type="dxa"/>
            <w:shd w:val="clear" w:color="auto" w:fill="auto"/>
            <w:vAlign w:val="center"/>
          </w:tcPr>
          <w:p w14:paraId="3CD7F610" w14:textId="634EE3DD" w:rsidR="00BB5C17" w:rsidRPr="00E05D09" w:rsidRDefault="00DA1937" w:rsidP="003B392C">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14</w:t>
            </w:r>
          </w:p>
        </w:tc>
        <w:tc>
          <w:tcPr>
            <w:tcW w:w="1276" w:type="dxa"/>
            <w:shd w:val="clear" w:color="auto" w:fill="auto"/>
            <w:vAlign w:val="center"/>
          </w:tcPr>
          <w:p w14:paraId="4407A153" w14:textId="4C604C2B" w:rsidR="00BB5C17" w:rsidRPr="00E05D09" w:rsidRDefault="00DA1937" w:rsidP="003B392C">
            <w:pPr>
              <w:spacing w:after="0" w:line="240" w:lineRule="auto"/>
              <w:jc w:val="center"/>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32 908,00</w:t>
            </w:r>
          </w:p>
        </w:tc>
      </w:tr>
      <w:tr w:rsidR="007B03E3" w:rsidRPr="00E05D09" w14:paraId="11FD8588" w14:textId="77777777" w:rsidTr="00DA1937">
        <w:tc>
          <w:tcPr>
            <w:tcW w:w="5949" w:type="dxa"/>
            <w:shd w:val="clear" w:color="auto" w:fill="FFFFFF" w:themeFill="background1"/>
            <w:vAlign w:val="center"/>
          </w:tcPr>
          <w:p w14:paraId="5D46E4A3" w14:textId="77777777" w:rsidR="00BB5C17" w:rsidRPr="00E05D09" w:rsidRDefault="00BB5C17" w:rsidP="00BB5C1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Razem</w:t>
            </w:r>
          </w:p>
        </w:tc>
        <w:tc>
          <w:tcPr>
            <w:tcW w:w="1134" w:type="dxa"/>
            <w:shd w:val="clear" w:color="auto" w:fill="FFFFFF" w:themeFill="background1"/>
            <w:vAlign w:val="center"/>
          </w:tcPr>
          <w:p w14:paraId="03BE21F4" w14:textId="486621AE" w:rsidR="00BB5C17" w:rsidRPr="00E05D09" w:rsidRDefault="00DA1937" w:rsidP="00BB5C1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47</w:t>
            </w:r>
          </w:p>
        </w:tc>
        <w:tc>
          <w:tcPr>
            <w:tcW w:w="1134" w:type="dxa"/>
            <w:shd w:val="clear" w:color="auto" w:fill="FFFFFF" w:themeFill="background1"/>
            <w:vAlign w:val="center"/>
          </w:tcPr>
          <w:p w14:paraId="30292DDC" w14:textId="1B3E72C4" w:rsidR="00BB5C17" w:rsidRPr="00E05D09" w:rsidRDefault="00DA1937" w:rsidP="00BB5C1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39</w:t>
            </w:r>
          </w:p>
        </w:tc>
        <w:tc>
          <w:tcPr>
            <w:tcW w:w="1276" w:type="dxa"/>
            <w:shd w:val="clear" w:color="auto" w:fill="FFFFFF" w:themeFill="background1"/>
            <w:vAlign w:val="center"/>
          </w:tcPr>
          <w:p w14:paraId="36D12ECF" w14:textId="47404476" w:rsidR="00BB5C17" w:rsidRPr="00E05D09" w:rsidRDefault="00DA1937" w:rsidP="00BB5C17">
            <w:pPr>
              <w:spacing w:after="0" w:line="24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198 805,10</w:t>
            </w:r>
          </w:p>
        </w:tc>
      </w:tr>
    </w:tbl>
    <w:p w14:paraId="45F86D13" w14:textId="77777777" w:rsidR="00BB5C17" w:rsidRPr="00E05D09" w:rsidRDefault="00BB5C17" w:rsidP="00BB5C17">
      <w:pPr>
        <w:widowControl w:val="0"/>
        <w:suppressAutoHyphens/>
        <w:spacing w:after="0" w:line="240" w:lineRule="auto"/>
        <w:jc w:val="both"/>
        <w:rPr>
          <w:rFonts w:ascii="Segoe UI Light" w:eastAsia="Calibri" w:hAnsi="Segoe UI Light" w:cs="Segoe UI Light"/>
          <w:sz w:val="18"/>
          <w:szCs w:val="18"/>
          <w:lang w:eastAsia="hi-IN" w:bidi="hi-IN"/>
        </w:rPr>
      </w:pPr>
      <w:r w:rsidRPr="00E05D09">
        <w:rPr>
          <w:rFonts w:ascii="Segoe UI Light" w:eastAsia="Lucida Sans Unicode" w:hAnsi="Segoe UI Light" w:cs="Segoe UI Light"/>
          <w:sz w:val="18"/>
          <w:szCs w:val="18"/>
          <w:lang w:eastAsia="hi-IN" w:bidi="hi-IN"/>
        </w:rPr>
        <w:t>Źródło:</w:t>
      </w:r>
      <w:r w:rsidRPr="00E05D09">
        <w:rPr>
          <w:rFonts w:ascii="Segoe UI Light" w:eastAsia="Calibri" w:hAnsi="Segoe UI Light" w:cs="Segoe UI Light"/>
          <w:sz w:val="18"/>
          <w:szCs w:val="18"/>
          <w:lang w:eastAsia="hi-IN" w:bidi="hi-IN"/>
        </w:rPr>
        <w:t xml:space="preserve"> </w:t>
      </w:r>
      <w:r w:rsidRPr="00E05D09">
        <w:rPr>
          <w:rFonts w:ascii="Segoe UI Light" w:eastAsia="Lucida Sans Unicode" w:hAnsi="Segoe UI Light" w:cs="Segoe UI Light"/>
          <w:sz w:val="18"/>
          <w:szCs w:val="18"/>
          <w:lang w:eastAsia="hi-IN" w:bidi="hi-IN"/>
        </w:rPr>
        <w:t>Dane</w:t>
      </w:r>
      <w:r w:rsidRPr="00E05D09">
        <w:rPr>
          <w:rFonts w:ascii="Segoe UI Light" w:eastAsia="Calibri" w:hAnsi="Segoe UI Light" w:cs="Segoe UI Light"/>
          <w:sz w:val="18"/>
          <w:szCs w:val="18"/>
          <w:lang w:eastAsia="hi-IN" w:bidi="hi-IN"/>
        </w:rPr>
        <w:t xml:space="preserve"> </w:t>
      </w:r>
      <w:r w:rsidRPr="00E05D09">
        <w:rPr>
          <w:rFonts w:ascii="Segoe UI Light" w:eastAsia="Arial" w:hAnsi="Segoe UI Light" w:cs="Segoe UI Light"/>
          <w:sz w:val="18"/>
          <w:szCs w:val="18"/>
          <w:lang w:eastAsia="hi-IN" w:bidi="hi-IN"/>
        </w:rPr>
        <w:t>PCPR</w:t>
      </w:r>
      <w:r w:rsidRPr="00E05D09">
        <w:rPr>
          <w:rFonts w:ascii="Segoe UI Light" w:eastAsia="Calibri" w:hAnsi="Segoe UI Light" w:cs="Segoe UI Light"/>
          <w:sz w:val="18"/>
          <w:szCs w:val="18"/>
          <w:lang w:eastAsia="hi-IN" w:bidi="hi-IN"/>
        </w:rPr>
        <w:t xml:space="preserve"> </w:t>
      </w:r>
      <w:r w:rsidRPr="00E05D09">
        <w:rPr>
          <w:rFonts w:ascii="Segoe UI Light" w:eastAsia="Lucida Sans Unicode" w:hAnsi="Segoe UI Light" w:cs="Segoe UI Light"/>
          <w:sz w:val="18"/>
          <w:szCs w:val="18"/>
          <w:lang w:eastAsia="hi-IN" w:bidi="hi-IN"/>
        </w:rPr>
        <w:t>w</w:t>
      </w:r>
      <w:r w:rsidRPr="00E05D09">
        <w:rPr>
          <w:rFonts w:ascii="Segoe UI Light" w:eastAsia="Calibri" w:hAnsi="Segoe UI Light" w:cs="Segoe UI Light"/>
          <w:sz w:val="18"/>
          <w:szCs w:val="18"/>
          <w:lang w:eastAsia="hi-IN" w:bidi="hi-IN"/>
        </w:rPr>
        <w:t xml:space="preserve"> </w:t>
      </w:r>
      <w:r w:rsidRPr="00E05D09">
        <w:rPr>
          <w:rFonts w:ascii="Segoe UI Light" w:eastAsia="Lucida Sans Unicode" w:hAnsi="Segoe UI Light" w:cs="Segoe UI Light"/>
          <w:sz w:val="18"/>
          <w:szCs w:val="18"/>
          <w:lang w:eastAsia="hi-IN" w:bidi="hi-IN"/>
        </w:rPr>
        <w:t>Nakle</w:t>
      </w:r>
      <w:r w:rsidRPr="00E05D09">
        <w:rPr>
          <w:rFonts w:ascii="Segoe UI Light" w:eastAsia="Calibri" w:hAnsi="Segoe UI Light" w:cs="Segoe UI Light"/>
          <w:sz w:val="18"/>
          <w:szCs w:val="18"/>
          <w:lang w:eastAsia="hi-IN" w:bidi="hi-IN"/>
        </w:rPr>
        <w:t xml:space="preserve"> </w:t>
      </w:r>
      <w:r w:rsidRPr="00E05D09">
        <w:rPr>
          <w:rFonts w:ascii="Segoe UI Light" w:eastAsia="Lucida Sans Unicode" w:hAnsi="Segoe UI Light" w:cs="Segoe UI Light"/>
          <w:sz w:val="18"/>
          <w:szCs w:val="18"/>
          <w:lang w:eastAsia="hi-IN" w:bidi="hi-IN"/>
        </w:rPr>
        <w:t>nad</w:t>
      </w:r>
      <w:r w:rsidRPr="00E05D09">
        <w:rPr>
          <w:rFonts w:ascii="Segoe UI Light" w:eastAsia="Calibri" w:hAnsi="Segoe UI Light" w:cs="Segoe UI Light"/>
          <w:sz w:val="18"/>
          <w:szCs w:val="18"/>
          <w:lang w:eastAsia="hi-IN" w:bidi="hi-IN"/>
        </w:rPr>
        <w:t xml:space="preserve"> </w:t>
      </w:r>
      <w:r w:rsidRPr="00E05D09">
        <w:rPr>
          <w:rFonts w:ascii="Segoe UI Light" w:eastAsia="Lucida Sans Unicode" w:hAnsi="Segoe UI Light" w:cs="Segoe UI Light"/>
          <w:sz w:val="18"/>
          <w:szCs w:val="18"/>
          <w:lang w:eastAsia="hi-IN" w:bidi="hi-IN"/>
        </w:rPr>
        <w:t>Notecią</w:t>
      </w:r>
    </w:p>
    <w:p w14:paraId="667D545B" w14:textId="07AFDF76" w:rsidR="00BB5C17" w:rsidRPr="00E05D09" w:rsidRDefault="00BB5C17" w:rsidP="00BB5C17">
      <w:pPr>
        <w:jc w:val="both"/>
        <w:rPr>
          <w:rFonts w:ascii="Segoe UI Light" w:eastAsia="Calibri" w:hAnsi="Segoe UI Light" w:cs="Segoe UI Light"/>
          <w:sz w:val="18"/>
          <w:szCs w:val="18"/>
        </w:rPr>
      </w:pPr>
      <w:r w:rsidRPr="00E05D09">
        <w:rPr>
          <w:rFonts w:ascii="Segoe UI Light" w:eastAsia="Calibri" w:hAnsi="Segoe UI Light" w:cs="Segoe UI Light"/>
          <w:sz w:val="18"/>
          <w:szCs w:val="18"/>
        </w:rPr>
        <w:t>* stan na 31.12.202</w:t>
      </w:r>
      <w:r w:rsidR="00DA1937" w:rsidRPr="00E05D09">
        <w:rPr>
          <w:rFonts w:ascii="Segoe UI Light" w:eastAsia="Calibri" w:hAnsi="Segoe UI Light" w:cs="Segoe UI Light"/>
          <w:sz w:val="18"/>
          <w:szCs w:val="18"/>
        </w:rPr>
        <w:t>2</w:t>
      </w:r>
      <w:r w:rsidR="00217E9E" w:rsidRPr="00E05D09">
        <w:rPr>
          <w:rFonts w:ascii="Segoe UI Light" w:eastAsia="Calibri" w:hAnsi="Segoe UI Light" w:cs="Segoe UI Light"/>
          <w:sz w:val="18"/>
          <w:szCs w:val="18"/>
        </w:rPr>
        <w:t xml:space="preserve"> r.</w:t>
      </w:r>
    </w:p>
    <w:p w14:paraId="1E8D1C76" w14:textId="77777777" w:rsidR="00A002EB" w:rsidRPr="00E05D09" w:rsidRDefault="00A002EB" w:rsidP="00A002EB">
      <w:pPr>
        <w:spacing w:after="0" w:line="360" w:lineRule="auto"/>
        <w:jc w:val="both"/>
        <w:rPr>
          <w:rFonts w:ascii="Segoe UI Light" w:eastAsia="Calibri" w:hAnsi="Segoe UI Light" w:cs="Segoe UI Light"/>
          <w:sz w:val="20"/>
          <w:szCs w:val="20"/>
          <w:highlight w:val="yellow"/>
        </w:rPr>
      </w:pPr>
    </w:p>
    <w:p w14:paraId="26A79870" w14:textId="77777777" w:rsidR="003069EC" w:rsidRPr="00E05D09" w:rsidRDefault="003069EC" w:rsidP="003069EC">
      <w:pPr>
        <w:spacing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 xml:space="preserve">Powiatowe Centrum Pomocy Rodzinie w Nakle nad Notecią realizuje zapisy poniższych uchwał zgodnie z przyjętymi programami na poszczególne lata. </w:t>
      </w:r>
    </w:p>
    <w:p w14:paraId="54CE2099" w14:textId="13E3F6AA" w:rsidR="003069EC" w:rsidRPr="00E05D09" w:rsidRDefault="003069EC" w:rsidP="003069EC">
      <w:pPr>
        <w:spacing w:line="360" w:lineRule="auto"/>
        <w:ind w:left="426"/>
        <w:jc w:val="both"/>
        <w:rPr>
          <w:rFonts w:ascii="Segoe UI Light" w:eastAsia="Calibri" w:hAnsi="Segoe UI Light" w:cs="Segoe UI Light"/>
          <w:sz w:val="20"/>
          <w:szCs w:val="20"/>
        </w:rPr>
      </w:pPr>
      <w:r w:rsidRPr="00E05D09">
        <w:rPr>
          <w:rFonts w:ascii="Segoe UI Light" w:eastAsia="Calibri" w:hAnsi="Segoe UI Light" w:cs="Segoe UI Light"/>
          <w:sz w:val="20"/>
          <w:szCs w:val="20"/>
        </w:rPr>
        <w:t>1. Uchwała nr XXV/197/2020 Rady Powiatu Nakielskiego z dnia 16 grudnia 2020</w:t>
      </w:r>
      <w:r w:rsidR="00217E9E" w:rsidRPr="00E05D09">
        <w:rPr>
          <w:rFonts w:ascii="Segoe UI Light" w:eastAsia="Calibri" w:hAnsi="Segoe UI Light" w:cs="Segoe UI Light"/>
          <w:sz w:val="20"/>
          <w:szCs w:val="20"/>
        </w:rPr>
        <w:t xml:space="preserve"> r.</w:t>
      </w:r>
      <w:r w:rsidRPr="00E05D09">
        <w:rPr>
          <w:rFonts w:ascii="Segoe UI Light" w:eastAsia="Calibri" w:hAnsi="Segoe UI Light" w:cs="Segoe UI Light"/>
          <w:sz w:val="20"/>
          <w:szCs w:val="20"/>
        </w:rPr>
        <w:t xml:space="preserve"> w sprawie przyjęcia „Powiatowego programu przeciwdziałania przemocy w rodzinie oraz ochrony ofiar przemocy w rodzinie w Powiecie Nakielskim na lata 2021-2026”.</w:t>
      </w:r>
    </w:p>
    <w:p w14:paraId="02C56C85" w14:textId="17227B23" w:rsidR="003069EC" w:rsidRPr="00E05D09" w:rsidRDefault="003069EC" w:rsidP="003069EC">
      <w:pPr>
        <w:spacing w:line="360" w:lineRule="auto"/>
        <w:ind w:left="426"/>
        <w:jc w:val="both"/>
        <w:rPr>
          <w:rFonts w:ascii="Segoe UI Light" w:eastAsia="Calibri" w:hAnsi="Segoe UI Light" w:cs="Segoe UI Light"/>
          <w:sz w:val="20"/>
          <w:szCs w:val="20"/>
        </w:rPr>
      </w:pPr>
      <w:r w:rsidRPr="00E05D09">
        <w:rPr>
          <w:rFonts w:ascii="Segoe UI Light" w:eastAsia="Calibri" w:hAnsi="Segoe UI Light" w:cs="Segoe UI Light"/>
          <w:sz w:val="20"/>
          <w:szCs w:val="20"/>
        </w:rPr>
        <w:t>2. Uchwała nr XXV/198/2020 Rady Powiatu Nakielskiego z dnia 16 grudnia 2020</w:t>
      </w:r>
      <w:r w:rsidR="00217E9E" w:rsidRPr="00E05D09">
        <w:rPr>
          <w:rFonts w:ascii="Segoe UI Light" w:eastAsia="Calibri" w:hAnsi="Segoe UI Light" w:cs="Segoe UI Light"/>
          <w:sz w:val="20"/>
          <w:szCs w:val="20"/>
        </w:rPr>
        <w:t xml:space="preserve"> r.</w:t>
      </w:r>
      <w:r w:rsidRPr="00E05D09">
        <w:rPr>
          <w:rFonts w:ascii="Segoe UI Light" w:eastAsia="Calibri" w:hAnsi="Segoe UI Light" w:cs="Segoe UI Light"/>
          <w:sz w:val="20"/>
          <w:szCs w:val="20"/>
        </w:rPr>
        <w:t xml:space="preserve"> w sprawie przyjęcia „Programu służącego działaniom profilaktycznym mającym na celu udzielenie specjalistycznej pomocy zwłaszcza w zakresie promowania i wdrożenia prawidłowych metod wychowawczych w stosunku do dzieci w rodzinach zagrożonych przemocą w rodzinie w Powiecie Nakielskim na lata 2021-2024”.</w:t>
      </w:r>
    </w:p>
    <w:p w14:paraId="6AE0E31C" w14:textId="0056802B" w:rsidR="003069EC" w:rsidRPr="00E05D09" w:rsidRDefault="003069EC" w:rsidP="003069EC">
      <w:pPr>
        <w:spacing w:line="360" w:lineRule="auto"/>
        <w:ind w:left="426"/>
        <w:jc w:val="both"/>
        <w:rPr>
          <w:rFonts w:ascii="Segoe UI Light" w:eastAsia="Calibri" w:hAnsi="Segoe UI Light" w:cs="Segoe UI Light"/>
          <w:sz w:val="20"/>
          <w:szCs w:val="20"/>
        </w:rPr>
      </w:pPr>
      <w:r w:rsidRPr="00E05D09">
        <w:rPr>
          <w:rFonts w:ascii="Segoe UI Light" w:eastAsia="Calibri" w:hAnsi="Segoe UI Light" w:cs="Segoe UI Light"/>
          <w:sz w:val="20"/>
          <w:szCs w:val="20"/>
        </w:rPr>
        <w:t>3. Uchwała nr XXV/199/2020 Rady Powiatu Nakielskiego z dnia 16 grudnia 2020</w:t>
      </w:r>
      <w:r w:rsidR="00217E9E" w:rsidRPr="00E05D09">
        <w:rPr>
          <w:rFonts w:ascii="Segoe UI Light" w:eastAsia="Calibri" w:hAnsi="Segoe UI Light" w:cs="Segoe UI Light"/>
          <w:sz w:val="20"/>
          <w:szCs w:val="20"/>
        </w:rPr>
        <w:t xml:space="preserve"> r.</w:t>
      </w:r>
      <w:r w:rsidRPr="00E05D09">
        <w:rPr>
          <w:rFonts w:ascii="Segoe UI Light" w:eastAsia="Calibri" w:hAnsi="Segoe UI Light" w:cs="Segoe UI Light"/>
          <w:sz w:val="20"/>
          <w:szCs w:val="20"/>
        </w:rPr>
        <w:t xml:space="preserve"> w sprawie przyjęcia „ Programu Oddziaływań Korekcyjno-Edukacyjnych dla Osób Stosujących Przemoc w Rodzinie na lata 2021-2025”.</w:t>
      </w:r>
    </w:p>
    <w:p w14:paraId="50759D3D" w14:textId="68AFB489" w:rsidR="003069EC" w:rsidRPr="00E05D09" w:rsidRDefault="003069EC" w:rsidP="003069EC">
      <w:pPr>
        <w:spacing w:line="360" w:lineRule="auto"/>
        <w:ind w:left="426"/>
        <w:jc w:val="both"/>
        <w:rPr>
          <w:rFonts w:ascii="Segoe UI Light" w:eastAsia="Calibri" w:hAnsi="Segoe UI Light" w:cs="Segoe UI Light"/>
          <w:sz w:val="20"/>
          <w:szCs w:val="20"/>
        </w:rPr>
      </w:pPr>
      <w:r w:rsidRPr="00E05D09">
        <w:rPr>
          <w:rFonts w:ascii="Segoe UI Light" w:eastAsia="Calibri" w:hAnsi="Segoe UI Light" w:cs="Segoe UI Light"/>
          <w:sz w:val="20"/>
          <w:szCs w:val="20"/>
        </w:rPr>
        <w:t>4. Uchwała nr XXV/200/2020 Rady Powiatu Nakielskiego z dnia 16 grudnia 2020</w:t>
      </w:r>
      <w:r w:rsidR="00217E9E" w:rsidRPr="00E05D09">
        <w:rPr>
          <w:rFonts w:ascii="Segoe UI Light" w:eastAsia="Calibri" w:hAnsi="Segoe UI Light" w:cs="Segoe UI Light"/>
          <w:sz w:val="20"/>
          <w:szCs w:val="20"/>
        </w:rPr>
        <w:t xml:space="preserve"> r.</w:t>
      </w:r>
      <w:r w:rsidRPr="00E05D09">
        <w:rPr>
          <w:rFonts w:ascii="Segoe UI Light" w:eastAsia="Calibri" w:hAnsi="Segoe UI Light" w:cs="Segoe UI Light"/>
          <w:sz w:val="20"/>
          <w:szCs w:val="20"/>
        </w:rPr>
        <w:t xml:space="preserve"> w sprawie przyjęcia „Strategii Rozwiązywania Problemów Społecznych w Powiecie Nakielskim na lata 2021-2026”.</w:t>
      </w:r>
    </w:p>
    <w:p w14:paraId="4B1E0580" w14:textId="21806FEA" w:rsidR="003069EC" w:rsidRPr="00E05D09" w:rsidRDefault="003069EC" w:rsidP="003069EC">
      <w:pPr>
        <w:spacing w:line="360" w:lineRule="auto"/>
        <w:ind w:left="426"/>
        <w:jc w:val="both"/>
        <w:rPr>
          <w:rFonts w:ascii="Segoe UI Light" w:eastAsia="Calibri" w:hAnsi="Segoe UI Light" w:cs="Segoe UI Light"/>
          <w:sz w:val="20"/>
          <w:szCs w:val="20"/>
        </w:rPr>
      </w:pPr>
      <w:r w:rsidRPr="00E05D09">
        <w:rPr>
          <w:rFonts w:ascii="Segoe UI Light" w:eastAsia="Calibri" w:hAnsi="Segoe UI Light" w:cs="Segoe UI Light"/>
          <w:sz w:val="20"/>
          <w:szCs w:val="20"/>
        </w:rPr>
        <w:t>5. Uchwała nr XXV/201/2020 Rady Powiatu Nakielskiego z dnia 16 grudnia 2020</w:t>
      </w:r>
      <w:r w:rsidR="00217E9E" w:rsidRPr="00E05D09">
        <w:rPr>
          <w:rFonts w:ascii="Segoe UI Light" w:eastAsia="Calibri" w:hAnsi="Segoe UI Light" w:cs="Segoe UI Light"/>
          <w:sz w:val="20"/>
          <w:szCs w:val="20"/>
        </w:rPr>
        <w:t xml:space="preserve"> r.</w:t>
      </w:r>
      <w:r w:rsidRPr="00E05D09">
        <w:rPr>
          <w:rFonts w:ascii="Segoe UI Light" w:eastAsia="Calibri" w:hAnsi="Segoe UI Light" w:cs="Segoe UI Light"/>
          <w:sz w:val="20"/>
          <w:szCs w:val="20"/>
        </w:rPr>
        <w:t xml:space="preserve"> w sprawie przyjęcia „Powiatowego Programu Rozwoju Pieczy Zastępczej dla Powiatu Nakielskiego na lata 2021-2023”.</w:t>
      </w:r>
    </w:p>
    <w:p w14:paraId="59C5DF42" w14:textId="06050313" w:rsidR="003069EC" w:rsidRPr="00E05D09" w:rsidRDefault="003069EC" w:rsidP="003069EC">
      <w:pPr>
        <w:spacing w:line="360" w:lineRule="auto"/>
        <w:ind w:left="426"/>
        <w:jc w:val="both"/>
        <w:rPr>
          <w:rFonts w:ascii="Segoe UI Light" w:eastAsia="Calibri" w:hAnsi="Segoe UI Light" w:cs="Segoe UI Light"/>
          <w:sz w:val="20"/>
          <w:szCs w:val="20"/>
        </w:rPr>
      </w:pPr>
      <w:r w:rsidRPr="00E05D09">
        <w:rPr>
          <w:rFonts w:ascii="Segoe UI Light" w:eastAsia="Calibri" w:hAnsi="Segoe UI Light" w:cs="Segoe UI Light"/>
          <w:sz w:val="20"/>
          <w:szCs w:val="20"/>
        </w:rPr>
        <w:lastRenderedPageBreak/>
        <w:t>6. Uchwała nr XXXIV/246/2021 Rady Powiatu Nakielskiego z dnia 27 października 2021</w:t>
      </w:r>
      <w:r w:rsidR="00217E9E" w:rsidRPr="00E05D09">
        <w:rPr>
          <w:rFonts w:ascii="Segoe UI Light" w:eastAsia="Calibri" w:hAnsi="Segoe UI Light" w:cs="Segoe UI Light"/>
          <w:sz w:val="20"/>
          <w:szCs w:val="20"/>
        </w:rPr>
        <w:t xml:space="preserve"> r.</w:t>
      </w:r>
      <w:r w:rsidRPr="00E05D09">
        <w:rPr>
          <w:rFonts w:ascii="Segoe UI Light" w:eastAsia="Calibri" w:hAnsi="Segoe UI Light" w:cs="Segoe UI Light"/>
          <w:sz w:val="20"/>
          <w:szCs w:val="20"/>
        </w:rPr>
        <w:t xml:space="preserve"> w sprawie przyjęcia „Powiatowego programu działań na rzecz osób niepełnosprawnych na terenie Powiatu Nakielskiego na lata 2021 - 2025”.</w:t>
      </w:r>
    </w:p>
    <w:p w14:paraId="46451A8B" w14:textId="65FAD113" w:rsidR="003069EC" w:rsidRPr="00E05D09" w:rsidRDefault="003069EC" w:rsidP="00BA02F3">
      <w:pPr>
        <w:spacing w:line="360" w:lineRule="auto"/>
        <w:ind w:left="426"/>
        <w:jc w:val="both"/>
        <w:rPr>
          <w:rFonts w:ascii="Segoe UI Light" w:eastAsia="Calibri" w:hAnsi="Segoe UI Light" w:cs="Segoe UI Light"/>
          <w:sz w:val="20"/>
          <w:szCs w:val="20"/>
        </w:rPr>
      </w:pPr>
      <w:r w:rsidRPr="00E05D09">
        <w:rPr>
          <w:rFonts w:ascii="Segoe UI Light" w:eastAsia="Calibri" w:hAnsi="Segoe UI Light" w:cs="Segoe UI Light"/>
          <w:sz w:val="20"/>
          <w:szCs w:val="20"/>
        </w:rPr>
        <w:t>7. Uchwała nr XXXV/299/2017 Rady Powiatu Nakielskiego z dnia 29 listopada 2017</w:t>
      </w:r>
      <w:r w:rsidR="00217E9E" w:rsidRPr="00E05D09">
        <w:rPr>
          <w:rFonts w:ascii="Segoe UI Light" w:eastAsia="Calibri" w:hAnsi="Segoe UI Light" w:cs="Segoe UI Light"/>
          <w:sz w:val="20"/>
          <w:szCs w:val="20"/>
        </w:rPr>
        <w:t xml:space="preserve"> r.</w:t>
      </w:r>
      <w:r w:rsidRPr="00E05D09">
        <w:rPr>
          <w:rFonts w:ascii="Segoe UI Light" w:eastAsia="Calibri" w:hAnsi="Segoe UI Light" w:cs="Segoe UI Light"/>
          <w:sz w:val="20"/>
          <w:szCs w:val="20"/>
        </w:rPr>
        <w:t xml:space="preserve"> w sprawie przyjęcia „Powiatowego Programu Ochrony Zdrowia Psychicznego na lata 2017-2022”. </w:t>
      </w:r>
    </w:p>
    <w:p w14:paraId="49D4FDBB" w14:textId="64183251" w:rsidR="00D46831" w:rsidRPr="00E05D09" w:rsidRDefault="003069EC" w:rsidP="003069EC">
      <w:pPr>
        <w:spacing w:line="360" w:lineRule="auto"/>
        <w:jc w:val="both"/>
        <w:rPr>
          <w:rFonts w:ascii="Segoe UI Light" w:eastAsia="Calibri" w:hAnsi="Segoe UI Light" w:cs="Segoe UI Light"/>
          <w:sz w:val="20"/>
          <w:szCs w:val="20"/>
          <w:highlight w:val="yellow"/>
        </w:rPr>
      </w:pPr>
      <w:r w:rsidRPr="00E05D09">
        <w:rPr>
          <w:rFonts w:ascii="Segoe UI Light" w:eastAsia="Calibri" w:hAnsi="Segoe UI Light" w:cs="Segoe UI Light"/>
          <w:sz w:val="20"/>
          <w:szCs w:val="20"/>
        </w:rPr>
        <w:t>Powiatowe Centrum Pomocy Rodzinie w Nakle nad Notecią działając na mocy przepisów prawa podejmuje szereg działań w ramach zadań własnych lub zleconych m.in. poprzez opracowywanie i realizację dokumentów programowych tj.:</w:t>
      </w:r>
    </w:p>
    <w:p w14:paraId="7E7A1A35" w14:textId="77777777" w:rsidR="00A002EB" w:rsidRPr="00E05D09" w:rsidRDefault="00A002EB" w:rsidP="00A002EB">
      <w:pPr>
        <w:spacing w:after="0" w:line="240" w:lineRule="auto"/>
        <w:contextualSpacing/>
        <w:jc w:val="both"/>
        <w:rPr>
          <w:rFonts w:ascii="Segoe UI Light" w:eastAsia="Calibri" w:hAnsi="Segoe UI Light" w:cs="Segoe UI Light"/>
          <w:b/>
          <w:iCs/>
          <w:sz w:val="20"/>
          <w:szCs w:val="20"/>
        </w:rPr>
      </w:pPr>
      <w:r w:rsidRPr="00E05D09">
        <w:rPr>
          <w:rFonts w:ascii="Segoe UI Light" w:eastAsia="Calibri" w:hAnsi="Segoe UI Light" w:cs="Segoe UI Light"/>
          <w:b/>
          <w:iCs/>
          <w:sz w:val="20"/>
          <w:szCs w:val="20"/>
        </w:rPr>
        <w:t xml:space="preserve">I. Strategia rozwiązywania problemów społecznych w Powiecie Nakielskim na lata 2021 – 2026 </w:t>
      </w:r>
    </w:p>
    <w:p w14:paraId="2D4C6658" w14:textId="77777777" w:rsidR="00A002EB" w:rsidRPr="00E05D09" w:rsidRDefault="00A002EB" w:rsidP="00A002EB">
      <w:pPr>
        <w:spacing w:line="276" w:lineRule="auto"/>
        <w:contextualSpacing/>
        <w:jc w:val="both"/>
        <w:rPr>
          <w:rFonts w:ascii="Segoe UI Light" w:eastAsia="Calibri" w:hAnsi="Segoe UI Light" w:cs="Segoe UI Light"/>
          <w:b/>
          <w:i/>
          <w:sz w:val="20"/>
          <w:szCs w:val="20"/>
          <w:u w:val="single"/>
        </w:rPr>
      </w:pPr>
    </w:p>
    <w:p w14:paraId="66FEFC3B" w14:textId="77777777" w:rsidR="00A002EB" w:rsidRPr="00E05D09" w:rsidRDefault="00A002EB" w:rsidP="00A002EB">
      <w:p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Powiatowa Strategia Rozwiązywania Problemów Społecznych wyznacza kierunki lokalnej polityki społecznej uwzględniając potrzeby mieszkańców Powiatu Nakielskiego. Misją dokumentu jest budowa powiatowego zintegrowanego systemu pomocy społecznej, który ma służyć wspieraniu i integracji osób i rodzin z grup szczególnego ryzyka, która jest realizowana poprzez wyznaczone cele strategiczne i kierunki działania.</w:t>
      </w:r>
    </w:p>
    <w:p w14:paraId="5F1F6176" w14:textId="3E076C30" w:rsidR="00A002EB" w:rsidRPr="00E05D09" w:rsidRDefault="00A002EB" w:rsidP="00A002EB">
      <w:pPr>
        <w:spacing w:before="240" w:after="0" w:line="276" w:lineRule="auto"/>
        <w:jc w:val="both"/>
        <w:rPr>
          <w:rFonts w:ascii="Segoe UI Light" w:eastAsia="Calibri" w:hAnsi="Segoe UI Light" w:cs="Segoe UI Light"/>
          <w:bCs/>
          <w:iCs/>
          <w:sz w:val="20"/>
          <w:szCs w:val="20"/>
        </w:rPr>
      </w:pPr>
      <w:r w:rsidRPr="00E05D09">
        <w:rPr>
          <w:rFonts w:ascii="Segoe UI Light" w:eastAsia="Calibri" w:hAnsi="Segoe UI Light" w:cs="Segoe UI Light"/>
          <w:bCs/>
          <w:iCs/>
          <w:sz w:val="20"/>
          <w:szCs w:val="20"/>
        </w:rPr>
        <w:t>Cele strategiczne i kierunki działania „Strategii rozwiązywania problemów społecznych w Powiecie Nakielskim na lata 2021 – 2026”</w:t>
      </w:r>
      <w:r w:rsidR="00F26254" w:rsidRPr="00E05D09">
        <w:rPr>
          <w:rFonts w:ascii="Segoe UI Light" w:eastAsia="Calibri" w:hAnsi="Segoe UI Light" w:cs="Segoe UI Light"/>
          <w:bCs/>
          <w:iCs/>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3351"/>
        <w:gridCol w:w="3020"/>
      </w:tblGrid>
      <w:tr w:rsidR="00A002EB" w:rsidRPr="00E05D09" w14:paraId="42FC1002" w14:textId="77777777" w:rsidTr="00D46831">
        <w:trPr>
          <w:trHeight w:val="789"/>
        </w:trPr>
        <w:tc>
          <w:tcPr>
            <w:tcW w:w="2689" w:type="dxa"/>
            <w:shd w:val="clear" w:color="auto" w:fill="D5DCE4" w:themeFill="text2" w:themeFillTint="33"/>
          </w:tcPr>
          <w:p w14:paraId="51EAD9A3" w14:textId="77777777" w:rsidR="00A002EB" w:rsidRPr="00E05D09" w:rsidRDefault="00A002EB" w:rsidP="00CD72C0">
            <w:pPr>
              <w:spacing w:after="0" w:line="240" w:lineRule="auto"/>
              <w:jc w:val="center"/>
              <w:rPr>
                <w:rFonts w:ascii="Segoe UI Light" w:eastAsia="Calibri" w:hAnsi="Segoe UI Light" w:cs="Segoe UI Light"/>
                <w:color w:val="000000"/>
                <w:sz w:val="20"/>
                <w:szCs w:val="20"/>
              </w:rPr>
            </w:pPr>
          </w:p>
          <w:p w14:paraId="39AC2007" w14:textId="77777777" w:rsidR="00A002EB" w:rsidRPr="00E05D09" w:rsidRDefault="00A002EB" w:rsidP="00CD72C0">
            <w:pPr>
              <w:spacing w:after="0" w:line="240" w:lineRule="auto"/>
              <w:jc w:val="center"/>
              <w:rPr>
                <w:rFonts w:ascii="Segoe UI Light" w:eastAsia="+mn-ea" w:hAnsi="Segoe UI Light" w:cs="Segoe UI Light"/>
                <w:color w:val="000000"/>
                <w:sz w:val="20"/>
                <w:szCs w:val="20"/>
              </w:rPr>
            </w:pPr>
            <w:r w:rsidRPr="00E05D09">
              <w:rPr>
                <w:rFonts w:ascii="Segoe UI Light" w:eastAsia="Calibri" w:hAnsi="Segoe UI Light" w:cs="Segoe UI Light"/>
                <w:color w:val="000000"/>
                <w:sz w:val="20"/>
                <w:szCs w:val="20"/>
              </w:rPr>
              <w:t>OPIEKA NAD DZIECKIEM I RODZINĄ</w:t>
            </w:r>
          </w:p>
          <w:p w14:paraId="1B556FE8" w14:textId="77777777" w:rsidR="00A002EB" w:rsidRPr="00E05D09" w:rsidRDefault="00A002EB" w:rsidP="00CD72C0">
            <w:pPr>
              <w:spacing w:after="0" w:line="240" w:lineRule="auto"/>
              <w:jc w:val="center"/>
              <w:rPr>
                <w:rFonts w:ascii="Segoe UI Light" w:eastAsia="Calibri" w:hAnsi="Segoe UI Light" w:cs="Segoe UI Light"/>
                <w:sz w:val="20"/>
                <w:szCs w:val="20"/>
              </w:rPr>
            </w:pPr>
          </w:p>
        </w:tc>
        <w:tc>
          <w:tcPr>
            <w:tcW w:w="3351" w:type="dxa"/>
            <w:shd w:val="clear" w:color="auto" w:fill="D5DCE4" w:themeFill="text2" w:themeFillTint="33"/>
          </w:tcPr>
          <w:p w14:paraId="37B2D612" w14:textId="77777777" w:rsidR="00A002EB" w:rsidRPr="00E05D09" w:rsidRDefault="00A002EB" w:rsidP="00CD72C0">
            <w:pPr>
              <w:spacing w:after="0" w:line="240" w:lineRule="auto"/>
              <w:jc w:val="center"/>
              <w:rPr>
                <w:rFonts w:ascii="Segoe UI Light" w:eastAsia="+mn-ea" w:hAnsi="Segoe UI Light" w:cs="Segoe UI Light"/>
                <w:color w:val="000000"/>
                <w:sz w:val="20"/>
                <w:szCs w:val="20"/>
              </w:rPr>
            </w:pPr>
            <w:r w:rsidRPr="00E05D09">
              <w:rPr>
                <w:rFonts w:ascii="Segoe UI Light" w:eastAsia="Calibri" w:hAnsi="Segoe UI Light" w:cs="Segoe UI Light"/>
                <w:color w:val="000000"/>
                <w:sz w:val="20"/>
                <w:szCs w:val="20"/>
              </w:rPr>
              <w:t>INTEGRACJA GRUP PODATNYCH I ZAGROŻONYCH MARGINALIZACJĄ ORAZ PRZECIWDZIAŁANIE WYKLUCZENIU SPOŁECZNEMU</w:t>
            </w:r>
          </w:p>
        </w:tc>
        <w:tc>
          <w:tcPr>
            <w:tcW w:w="3020" w:type="dxa"/>
            <w:shd w:val="clear" w:color="auto" w:fill="D5DCE4" w:themeFill="text2" w:themeFillTint="33"/>
          </w:tcPr>
          <w:p w14:paraId="62CB529E" w14:textId="77777777" w:rsidR="00A002EB" w:rsidRPr="00E05D09" w:rsidRDefault="00A002EB" w:rsidP="00CD72C0">
            <w:pPr>
              <w:spacing w:after="0" w:line="240" w:lineRule="auto"/>
              <w:jc w:val="center"/>
              <w:rPr>
                <w:rFonts w:ascii="Segoe UI Light" w:eastAsia="+mn-ea" w:hAnsi="Segoe UI Light" w:cs="Segoe UI Light"/>
                <w:color w:val="000000"/>
                <w:sz w:val="20"/>
                <w:szCs w:val="20"/>
              </w:rPr>
            </w:pPr>
            <w:r w:rsidRPr="00E05D09">
              <w:rPr>
                <w:rFonts w:ascii="Segoe UI Light" w:eastAsia="Calibri" w:hAnsi="Segoe UI Light" w:cs="Segoe UI Light"/>
                <w:color w:val="000000"/>
                <w:sz w:val="20"/>
                <w:szCs w:val="20"/>
              </w:rPr>
              <w:t>ZINTEGROWANA POLITYKA SPOŁECZNA I ROZWÓJ ZASOBÓW SPOŁECZNYCH</w:t>
            </w:r>
          </w:p>
          <w:p w14:paraId="2D2D6EB0" w14:textId="77777777" w:rsidR="00A002EB" w:rsidRPr="00E05D09" w:rsidRDefault="00A002EB" w:rsidP="00CD72C0">
            <w:pPr>
              <w:spacing w:after="0" w:line="240" w:lineRule="auto"/>
              <w:jc w:val="center"/>
              <w:rPr>
                <w:rFonts w:ascii="Segoe UI Light" w:eastAsia="Calibri" w:hAnsi="Segoe UI Light" w:cs="Segoe UI Light"/>
                <w:sz w:val="20"/>
                <w:szCs w:val="20"/>
              </w:rPr>
            </w:pPr>
          </w:p>
        </w:tc>
      </w:tr>
      <w:tr w:rsidR="00A002EB" w:rsidRPr="00E05D09" w14:paraId="03FD639C" w14:textId="77777777" w:rsidTr="00D46831">
        <w:tc>
          <w:tcPr>
            <w:tcW w:w="2689" w:type="dxa"/>
            <w:shd w:val="clear" w:color="auto" w:fill="FFFFFF" w:themeFill="background1"/>
          </w:tcPr>
          <w:p w14:paraId="5AFEEDCC" w14:textId="77777777" w:rsidR="00A002EB" w:rsidRPr="00E05D09" w:rsidRDefault="00A002EB" w:rsidP="00CD72C0">
            <w:pPr>
              <w:spacing w:after="0" w:line="240" w:lineRule="auto"/>
              <w:rPr>
                <w:rFonts w:ascii="Segoe UI Light" w:eastAsia="+mn-ea" w:hAnsi="Segoe UI Light" w:cs="Segoe UI Light"/>
                <w:color w:val="000000"/>
                <w:sz w:val="20"/>
                <w:szCs w:val="20"/>
              </w:rPr>
            </w:pPr>
            <w:r w:rsidRPr="00E05D09">
              <w:rPr>
                <w:rFonts w:ascii="Segoe UI Light" w:eastAsia="Calibri" w:hAnsi="Segoe UI Light" w:cs="Segoe UI Light"/>
                <w:color w:val="000000"/>
                <w:sz w:val="20"/>
                <w:szCs w:val="20"/>
              </w:rPr>
              <w:t>Profilaktyka i wsparcie rodzin</w:t>
            </w:r>
          </w:p>
          <w:p w14:paraId="00F5997C" w14:textId="77777777" w:rsidR="00A002EB" w:rsidRPr="00E05D09" w:rsidRDefault="00A002EB" w:rsidP="00CD72C0">
            <w:pPr>
              <w:spacing w:after="0" w:line="240" w:lineRule="auto"/>
              <w:rPr>
                <w:rFonts w:ascii="Segoe UI Light" w:eastAsia="Calibri" w:hAnsi="Segoe UI Light" w:cs="Segoe UI Light"/>
                <w:b/>
                <w:bCs/>
                <w:color w:val="000000"/>
                <w:sz w:val="20"/>
                <w:szCs w:val="20"/>
              </w:rPr>
            </w:pPr>
          </w:p>
        </w:tc>
        <w:tc>
          <w:tcPr>
            <w:tcW w:w="3351" w:type="dxa"/>
            <w:shd w:val="clear" w:color="auto" w:fill="FFFFFF" w:themeFill="background1"/>
          </w:tcPr>
          <w:p w14:paraId="690DCC83" w14:textId="77777777" w:rsidR="00A002EB" w:rsidRPr="00E05D09" w:rsidRDefault="00A002EB" w:rsidP="00CD72C0">
            <w:pPr>
              <w:spacing w:after="0" w:line="240" w:lineRule="auto"/>
              <w:rPr>
                <w:rFonts w:ascii="Segoe UI Light" w:eastAsia="+mn-ea" w:hAnsi="Segoe UI Light" w:cs="Segoe UI Light"/>
                <w:color w:val="000000"/>
                <w:sz w:val="20"/>
                <w:szCs w:val="20"/>
              </w:rPr>
            </w:pPr>
            <w:r w:rsidRPr="00E05D09">
              <w:rPr>
                <w:rFonts w:ascii="Segoe UI Light" w:eastAsia="Calibri" w:hAnsi="Segoe UI Light" w:cs="Segoe UI Light"/>
                <w:color w:val="000000"/>
                <w:sz w:val="20"/>
                <w:szCs w:val="20"/>
              </w:rPr>
              <w:t>Podnoszenie świadomości społecznej</w:t>
            </w:r>
          </w:p>
          <w:p w14:paraId="516BACB5" w14:textId="77777777" w:rsidR="00A002EB" w:rsidRPr="00E05D09" w:rsidRDefault="00A002EB" w:rsidP="00CD72C0">
            <w:pPr>
              <w:spacing w:after="0" w:line="240" w:lineRule="auto"/>
              <w:rPr>
                <w:rFonts w:ascii="Segoe UI Light" w:eastAsia="Calibri" w:hAnsi="Segoe UI Light" w:cs="Segoe UI Light"/>
                <w:sz w:val="20"/>
                <w:szCs w:val="20"/>
              </w:rPr>
            </w:pPr>
          </w:p>
        </w:tc>
        <w:tc>
          <w:tcPr>
            <w:tcW w:w="3020" w:type="dxa"/>
            <w:shd w:val="clear" w:color="auto" w:fill="FFFFFF" w:themeFill="background1"/>
          </w:tcPr>
          <w:p w14:paraId="2ACD8F5F" w14:textId="77777777" w:rsidR="00A002EB" w:rsidRPr="00E05D09" w:rsidRDefault="00A002EB" w:rsidP="00CD72C0">
            <w:pPr>
              <w:spacing w:after="0" w:line="240" w:lineRule="auto"/>
              <w:rPr>
                <w:rFonts w:ascii="Segoe UI Light" w:eastAsia="+mn-ea" w:hAnsi="Segoe UI Light" w:cs="Segoe UI Light"/>
                <w:color w:val="000000"/>
                <w:sz w:val="20"/>
                <w:szCs w:val="20"/>
              </w:rPr>
            </w:pPr>
            <w:r w:rsidRPr="00E05D09">
              <w:rPr>
                <w:rFonts w:ascii="Segoe UI Light" w:eastAsia="Calibri" w:hAnsi="Segoe UI Light" w:cs="Segoe UI Light"/>
                <w:color w:val="000000"/>
                <w:sz w:val="20"/>
                <w:szCs w:val="20"/>
              </w:rPr>
              <w:t>Doskonalenie zintegrowanego systemu rozwiązywania problemów społecznych</w:t>
            </w:r>
          </w:p>
          <w:p w14:paraId="2B01ED67" w14:textId="77777777" w:rsidR="00A002EB" w:rsidRPr="00E05D09" w:rsidRDefault="00A002EB" w:rsidP="00CD72C0">
            <w:pPr>
              <w:spacing w:after="0" w:line="240" w:lineRule="auto"/>
              <w:rPr>
                <w:rFonts w:ascii="Segoe UI Light" w:eastAsia="Calibri" w:hAnsi="Segoe UI Light" w:cs="Segoe UI Light"/>
                <w:sz w:val="20"/>
                <w:szCs w:val="20"/>
              </w:rPr>
            </w:pPr>
          </w:p>
        </w:tc>
      </w:tr>
      <w:tr w:rsidR="00A002EB" w:rsidRPr="00E05D09" w14:paraId="5925C36F" w14:textId="77777777" w:rsidTr="00D46831">
        <w:tc>
          <w:tcPr>
            <w:tcW w:w="2689" w:type="dxa"/>
            <w:shd w:val="clear" w:color="auto" w:fill="FFFFFF" w:themeFill="background1"/>
          </w:tcPr>
          <w:p w14:paraId="2AE30D52" w14:textId="77777777" w:rsidR="00A002EB" w:rsidRPr="00E05D09" w:rsidRDefault="00A002EB" w:rsidP="00CD72C0">
            <w:pPr>
              <w:spacing w:after="0" w:line="240" w:lineRule="auto"/>
              <w:rPr>
                <w:rFonts w:ascii="Segoe UI Light" w:eastAsia="+mn-ea" w:hAnsi="Segoe UI Light" w:cs="Segoe UI Light"/>
                <w:color w:val="000000"/>
                <w:sz w:val="20"/>
                <w:szCs w:val="20"/>
              </w:rPr>
            </w:pPr>
            <w:r w:rsidRPr="00E05D09">
              <w:rPr>
                <w:rFonts w:ascii="Segoe UI Light" w:eastAsia="Calibri" w:hAnsi="Segoe UI Light" w:cs="Segoe UI Light"/>
                <w:color w:val="000000"/>
                <w:sz w:val="20"/>
                <w:szCs w:val="20"/>
              </w:rPr>
              <w:t>Wspomaganie rozwoju dzieci i młodzieży oraz zapobieganie demoralizacji</w:t>
            </w:r>
          </w:p>
          <w:p w14:paraId="6382DEB9" w14:textId="77777777" w:rsidR="00A002EB" w:rsidRPr="00E05D09" w:rsidRDefault="00A002EB" w:rsidP="00CD72C0">
            <w:pPr>
              <w:spacing w:after="0" w:line="240" w:lineRule="auto"/>
              <w:rPr>
                <w:rFonts w:ascii="Segoe UI Light" w:eastAsia="Calibri" w:hAnsi="Segoe UI Light" w:cs="Segoe UI Light"/>
                <w:b/>
                <w:bCs/>
                <w:color w:val="000000"/>
                <w:sz w:val="20"/>
                <w:szCs w:val="20"/>
              </w:rPr>
            </w:pPr>
          </w:p>
        </w:tc>
        <w:tc>
          <w:tcPr>
            <w:tcW w:w="3351" w:type="dxa"/>
            <w:shd w:val="clear" w:color="auto" w:fill="FFFFFF" w:themeFill="background1"/>
          </w:tcPr>
          <w:p w14:paraId="2EA75A8A" w14:textId="77777777" w:rsidR="00A002EB" w:rsidRPr="00E05D09" w:rsidRDefault="00A002EB" w:rsidP="00CD72C0">
            <w:pPr>
              <w:spacing w:after="0" w:line="240" w:lineRule="auto"/>
              <w:rPr>
                <w:rFonts w:ascii="Segoe UI Light" w:eastAsia="+mn-ea" w:hAnsi="Segoe UI Light" w:cs="Segoe UI Light"/>
                <w:color w:val="000000"/>
                <w:sz w:val="20"/>
                <w:szCs w:val="20"/>
              </w:rPr>
            </w:pPr>
            <w:r w:rsidRPr="00E05D09">
              <w:rPr>
                <w:rFonts w:ascii="Segoe UI Light" w:eastAsia="Calibri" w:hAnsi="Segoe UI Light" w:cs="Segoe UI Light"/>
                <w:color w:val="000000"/>
                <w:sz w:val="20"/>
                <w:szCs w:val="20"/>
              </w:rPr>
              <w:t>Edukacja i aktywizacja zawodowa</w:t>
            </w:r>
          </w:p>
          <w:p w14:paraId="65493938" w14:textId="77777777" w:rsidR="00A002EB" w:rsidRPr="00E05D09" w:rsidRDefault="00A002EB" w:rsidP="00CD72C0">
            <w:pPr>
              <w:spacing w:after="0" w:line="240" w:lineRule="auto"/>
              <w:rPr>
                <w:rFonts w:ascii="Segoe UI Light" w:eastAsia="Calibri" w:hAnsi="Segoe UI Light" w:cs="Segoe UI Light"/>
                <w:sz w:val="20"/>
                <w:szCs w:val="20"/>
              </w:rPr>
            </w:pPr>
          </w:p>
        </w:tc>
        <w:tc>
          <w:tcPr>
            <w:tcW w:w="3020" w:type="dxa"/>
            <w:shd w:val="clear" w:color="auto" w:fill="FFFFFF" w:themeFill="background1"/>
          </w:tcPr>
          <w:p w14:paraId="4525186C" w14:textId="77777777" w:rsidR="00A002EB" w:rsidRPr="00E05D09" w:rsidRDefault="00A002EB" w:rsidP="00CD72C0">
            <w:pPr>
              <w:spacing w:after="0" w:line="240" w:lineRule="auto"/>
              <w:rPr>
                <w:rFonts w:ascii="Segoe UI Light" w:eastAsia="+mn-ea" w:hAnsi="Segoe UI Light" w:cs="Segoe UI Light"/>
                <w:color w:val="000000"/>
                <w:sz w:val="20"/>
                <w:szCs w:val="20"/>
              </w:rPr>
            </w:pPr>
            <w:r w:rsidRPr="00E05D09">
              <w:rPr>
                <w:rFonts w:ascii="Segoe UI Light" w:eastAsia="Calibri" w:hAnsi="Segoe UI Light" w:cs="Segoe UI Light"/>
                <w:color w:val="000000"/>
                <w:sz w:val="20"/>
                <w:szCs w:val="20"/>
              </w:rPr>
              <w:t xml:space="preserve">Profesjonalizacja służb społecznych </w:t>
            </w:r>
          </w:p>
          <w:p w14:paraId="3B26C379" w14:textId="77777777" w:rsidR="00A002EB" w:rsidRPr="00E05D09" w:rsidRDefault="00A002EB" w:rsidP="00CD72C0">
            <w:pPr>
              <w:spacing w:after="0" w:line="240" w:lineRule="auto"/>
              <w:rPr>
                <w:rFonts w:ascii="Segoe UI Light" w:eastAsia="Calibri" w:hAnsi="Segoe UI Light" w:cs="Segoe UI Light"/>
                <w:sz w:val="20"/>
                <w:szCs w:val="20"/>
              </w:rPr>
            </w:pPr>
          </w:p>
        </w:tc>
      </w:tr>
      <w:tr w:rsidR="00A002EB" w:rsidRPr="00E05D09" w14:paraId="4C89F2E7" w14:textId="77777777" w:rsidTr="00D46831">
        <w:tc>
          <w:tcPr>
            <w:tcW w:w="2689" w:type="dxa"/>
            <w:shd w:val="clear" w:color="auto" w:fill="FFFFFF" w:themeFill="background1"/>
          </w:tcPr>
          <w:p w14:paraId="18C7684C" w14:textId="77777777" w:rsidR="00A002EB" w:rsidRPr="00E05D09" w:rsidRDefault="00A002EB" w:rsidP="00CD72C0">
            <w:pPr>
              <w:spacing w:after="0" w:line="240" w:lineRule="auto"/>
              <w:rPr>
                <w:rFonts w:ascii="Segoe UI Light" w:eastAsia="+mn-ea" w:hAnsi="Segoe UI Light" w:cs="Segoe UI Light"/>
                <w:color w:val="000000"/>
                <w:sz w:val="20"/>
                <w:szCs w:val="20"/>
              </w:rPr>
            </w:pPr>
            <w:r w:rsidRPr="00E05D09">
              <w:rPr>
                <w:rFonts w:ascii="Segoe UI Light" w:eastAsia="Calibri" w:hAnsi="Segoe UI Light" w:cs="Segoe UI Light"/>
                <w:color w:val="000000"/>
                <w:sz w:val="20"/>
                <w:szCs w:val="20"/>
              </w:rPr>
              <w:t>Doskonalenie systemu opieki nad dzieckiem i rodziną</w:t>
            </w:r>
          </w:p>
          <w:p w14:paraId="34F8DF76" w14:textId="77777777" w:rsidR="00A002EB" w:rsidRPr="00E05D09" w:rsidRDefault="00A002EB" w:rsidP="00CD72C0">
            <w:pPr>
              <w:spacing w:after="0" w:line="240" w:lineRule="auto"/>
              <w:rPr>
                <w:rFonts w:ascii="Segoe UI Light" w:eastAsia="Calibri" w:hAnsi="Segoe UI Light" w:cs="Segoe UI Light"/>
                <w:b/>
                <w:bCs/>
                <w:color w:val="000000"/>
                <w:sz w:val="20"/>
                <w:szCs w:val="20"/>
              </w:rPr>
            </w:pPr>
          </w:p>
        </w:tc>
        <w:tc>
          <w:tcPr>
            <w:tcW w:w="3351" w:type="dxa"/>
            <w:shd w:val="clear" w:color="auto" w:fill="FFFFFF" w:themeFill="background1"/>
          </w:tcPr>
          <w:p w14:paraId="4AA18004" w14:textId="77777777" w:rsidR="00A002EB" w:rsidRPr="00E05D09" w:rsidRDefault="00A002EB" w:rsidP="00CD72C0">
            <w:pPr>
              <w:spacing w:after="0" w:line="240" w:lineRule="auto"/>
              <w:rPr>
                <w:rFonts w:ascii="Segoe UI Light" w:eastAsia="+mn-ea" w:hAnsi="Segoe UI Light" w:cs="Segoe UI Light"/>
                <w:color w:val="000000"/>
                <w:sz w:val="20"/>
                <w:szCs w:val="20"/>
              </w:rPr>
            </w:pPr>
            <w:r w:rsidRPr="00E05D09">
              <w:rPr>
                <w:rFonts w:ascii="Segoe UI Light" w:eastAsia="Calibri" w:hAnsi="Segoe UI Light" w:cs="Segoe UI Light"/>
                <w:color w:val="000000"/>
                <w:sz w:val="20"/>
                <w:szCs w:val="20"/>
              </w:rPr>
              <w:t>Integracja i rehabilitacja społeczna</w:t>
            </w:r>
          </w:p>
          <w:p w14:paraId="30B9049A" w14:textId="77777777" w:rsidR="00A002EB" w:rsidRPr="00E05D09" w:rsidRDefault="00A002EB" w:rsidP="00CD72C0">
            <w:pPr>
              <w:spacing w:after="0" w:line="240" w:lineRule="auto"/>
              <w:rPr>
                <w:rFonts w:ascii="Segoe UI Light" w:eastAsia="Calibri" w:hAnsi="Segoe UI Light" w:cs="Segoe UI Light"/>
                <w:sz w:val="20"/>
                <w:szCs w:val="20"/>
              </w:rPr>
            </w:pPr>
          </w:p>
        </w:tc>
        <w:tc>
          <w:tcPr>
            <w:tcW w:w="3020" w:type="dxa"/>
            <w:shd w:val="clear" w:color="auto" w:fill="FFFFFF" w:themeFill="background1"/>
          </w:tcPr>
          <w:p w14:paraId="44F2580B" w14:textId="77777777" w:rsidR="00A002EB" w:rsidRPr="00E05D09" w:rsidRDefault="00A002EB" w:rsidP="00CD72C0">
            <w:pPr>
              <w:spacing w:after="0" w:line="240" w:lineRule="auto"/>
              <w:rPr>
                <w:rFonts w:ascii="Segoe UI Light" w:eastAsia="+mn-ea" w:hAnsi="Segoe UI Light" w:cs="Segoe UI Light"/>
                <w:color w:val="000000"/>
                <w:sz w:val="20"/>
                <w:szCs w:val="20"/>
              </w:rPr>
            </w:pPr>
            <w:r w:rsidRPr="00E05D09">
              <w:rPr>
                <w:rFonts w:ascii="Segoe UI Light" w:eastAsia="Calibri" w:hAnsi="Segoe UI Light" w:cs="Segoe UI Light"/>
                <w:color w:val="000000"/>
                <w:sz w:val="20"/>
                <w:szCs w:val="20"/>
              </w:rPr>
              <w:t>Rozwój infrastruktury służb społecznych</w:t>
            </w:r>
          </w:p>
          <w:p w14:paraId="20287E82" w14:textId="77777777" w:rsidR="00A002EB" w:rsidRPr="00E05D09" w:rsidRDefault="00A002EB" w:rsidP="00CD72C0">
            <w:pPr>
              <w:spacing w:after="0" w:line="240" w:lineRule="auto"/>
              <w:rPr>
                <w:rFonts w:ascii="Segoe UI Light" w:eastAsia="Calibri" w:hAnsi="Segoe UI Light" w:cs="Segoe UI Light"/>
                <w:sz w:val="20"/>
                <w:szCs w:val="20"/>
              </w:rPr>
            </w:pPr>
          </w:p>
        </w:tc>
      </w:tr>
      <w:tr w:rsidR="00A002EB" w:rsidRPr="00E05D09" w14:paraId="43B309FD" w14:textId="77777777" w:rsidTr="00D46831">
        <w:tc>
          <w:tcPr>
            <w:tcW w:w="2689" w:type="dxa"/>
            <w:shd w:val="clear" w:color="auto" w:fill="FFFFFF" w:themeFill="background1"/>
          </w:tcPr>
          <w:p w14:paraId="6338722A" w14:textId="77777777" w:rsidR="00A002EB" w:rsidRPr="00E05D09" w:rsidRDefault="00A002EB" w:rsidP="00CD72C0">
            <w:pPr>
              <w:spacing w:after="0" w:line="240" w:lineRule="auto"/>
              <w:rPr>
                <w:rFonts w:ascii="Segoe UI Light" w:eastAsia="+mn-ea" w:hAnsi="Segoe UI Light" w:cs="Segoe UI Light"/>
                <w:color w:val="000000"/>
                <w:sz w:val="20"/>
                <w:szCs w:val="20"/>
              </w:rPr>
            </w:pPr>
            <w:r w:rsidRPr="00E05D09">
              <w:rPr>
                <w:rFonts w:ascii="Segoe UI Light" w:eastAsia="Calibri" w:hAnsi="Segoe UI Light" w:cs="Segoe UI Light"/>
                <w:color w:val="000000"/>
                <w:sz w:val="20"/>
                <w:szCs w:val="20"/>
              </w:rPr>
              <w:t xml:space="preserve">Przeciwdziałanie przemocy </w:t>
            </w:r>
            <w:r w:rsidRPr="00E05D09">
              <w:rPr>
                <w:rFonts w:ascii="Segoe UI Light" w:eastAsia="Calibri" w:hAnsi="Segoe UI Light" w:cs="Segoe UI Light"/>
                <w:color w:val="000000"/>
                <w:sz w:val="20"/>
                <w:szCs w:val="20"/>
              </w:rPr>
              <w:br/>
              <w:t>w rodzinie</w:t>
            </w:r>
          </w:p>
          <w:p w14:paraId="0780A4D4" w14:textId="77777777" w:rsidR="00A002EB" w:rsidRPr="00E05D09" w:rsidRDefault="00A002EB" w:rsidP="00CD72C0">
            <w:pPr>
              <w:spacing w:after="0" w:line="240" w:lineRule="auto"/>
              <w:rPr>
                <w:rFonts w:ascii="Segoe UI Light" w:eastAsia="Calibri" w:hAnsi="Segoe UI Light" w:cs="Segoe UI Light"/>
                <w:color w:val="000000"/>
                <w:sz w:val="20"/>
                <w:szCs w:val="20"/>
              </w:rPr>
            </w:pPr>
          </w:p>
        </w:tc>
        <w:tc>
          <w:tcPr>
            <w:tcW w:w="3351" w:type="dxa"/>
            <w:shd w:val="clear" w:color="auto" w:fill="FFFFFF" w:themeFill="background1"/>
          </w:tcPr>
          <w:p w14:paraId="6D401E3F" w14:textId="77777777" w:rsidR="00A002EB" w:rsidRPr="00E05D09" w:rsidRDefault="00A002EB" w:rsidP="00CD72C0">
            <w:pPr>
              <w:spacing w:after="0" w:line="240" w:lineRule="auto"/>
              <w:rPr>
                <w:rFonts w:ascii="Segoe UI Light" w:eastAsia="+mn-ea" w:hAnsi="Segoe UI Light" w:cs="Segoe UI Light"/>
                <w:color w:val="000000"/>
                <w:sz w:val="20"/>
                <w:szCs w:val="20"/>
              </w:rPr>
            </w:pPr>
            <w:r w:rsidRPr="00E05D09">
              <w:rPr>
                <w:rFonts w:ascii="Segoe UI Light" w:eastAsia="Calibri" w:hAnsi="Segoe UI Light" w:cs="Segoe UI Light"/>
                <w:color w:val="000000"/>
                <w:sz w:val="20"/>
                <w:szCs w:val="20"/>
              </w:rPr>
              <w:t>Profilaktyka i promocja zdrowia</w:t>
            </w:r>
          </w:p>
          <w:p w14:paraId="4FD550CB" w14:textId="77777777" w:rsidR="00A002EB" w:rsidRPr="00E05D09" w:rsidRDefault="00A002EB" w:rsidP="00CD72C0">
            <w:pPr>
              <w:spacing w:after="0" w:line="240" w:lineRule="auto"/>
              <w:rPr>
                <w:rFonts w:ascii="Segoe UI Light" w:eastAsia="Calibri" w:hAnsi="Segoe UI Light" w:cs="Segoe UI Light"/>
                <w:sz w:val="20"/>
                <w:szCs w:val="20"/>
              </w:rPr>
            </w:pPr>
          </w:p>
        </w:tc>
        <w:tc>
          <w:tcPr>
            <w:tcW w:w="3020" w:type="dxa"/>
            <w:shd w:val="clear" w:color="auto" w:fill="FFFFFF" w:themeFill="background1"/>
          </w:tcPr>
          <w:p w14:paraId="458969F7" w14:textId="77777777" w:rsidR="00A002EB" w:rsidRPr="00E05D09" w:rsidRDefault="00A002EB" w:rsidP="00CD72C0">
            <w:pPr>
              <w:spacing w:after="0" w:line="240" w:lineRule="auto"/>
              <w:rPr>
                <w:rFonts w:ascii="Segoe UI Light" w:eastAsia="Calibri" w:hAnsi="Segoe UI Light" w:cs="Segoe UI Light"/>
                <w:sz w:val="20"/>
                <w:szCs w:val="20"/>
              </w:rPr>
            </w:pPr>
            <w:r w:rsidRPr="00E05D09">
              <w:rPr>
                <w:rFonts w:ascii="Segoe UI Light" w:eastAsia="Calibri" w:hAnsi="Segoe UI Light" w:cs="Segoe UI Light"/>
                <w:sz w:val="20"/>
                <w:szCs w:val="20"/>
              </w:rPr>
              <w:t xml:space="preserve">podjęcie lub zaniechanie działań, umożliwiających zachowanie lub przywracanie równowagi </w:t>
            </w:r>
            <w:r w:rsidRPr="00E05D09">
              <w:rPr>
                <w:rFonts w:ascii="Segoe UI Light" w:eastAsia="Calibri" w:hAnsi="Segoe UI Light" w:cs="Segoe UI Light"/>
                <w:sz w:val="20"/>
                <w:szCs w:val="20"/>
              </w:rPr>
              <w:br/>
              <w:t>w polityce społecznej</w:t>
            </w:r>
          </w:p>
        </w:tc>
      </w:tr>
      <w:tr w:rsidR="00A002EB" w:rsidRPr="00E05D09" w14:paraId="50C06DE8" w14:textId="77777777" w:rsidTr="00D46831">
        <w:tc>
          <w:tcPr>
            <w:tcW w:w="2689" w:type="dxa"/>
            <w:shd w:val="clear" w:color="auto" w:fill="FFFFFF" w:themeFill="background1"/>
          </w:tcPr>
          <w:p w14:paraId="4692FFE8" w14:textId="77777777" w:rsidR="00A002EB" w:rsidRPr="00E05D09" w:rsidRDefault="00A002EB" w:rsidP="00CD72C0">
            <w:pPr>
              <w:spacing w:after="0" w:line="240" w:lineRule="auto"/>
              <w:rPr>
                <w:rFonts w:ascii="Segoe UI Light" w:eastAsia="Calibri" w:hAnsi="Segoe UI Light" w:cs="Segoe UI Light"/>
                <w:color w:val="000000"/>
                <w:sz w:val="20"/>
                <w:szCs w:val="20"/>
              </w:rPr>
            </w:pPr>
            <w:r w:rsidRPr="00E05D09">
              <w:rPr>
                <w:rFonts w:ascii="Segoe UI Light" w:eastAsia="Calibri" w:hAnsi="Segoe UI Light" w:cs="Segoe UI Light"/>
                <w:color w:val="000000"/>
                <w:sz w:val="20"/>
                <w:szCs w:val="20"/>
              </w:rPr>
              <w:t xml:space="preserve">Monitoring </w:t>
            </w:r>
            <w:proofErr w:type="spellStart"/>
            <w:r w:rsidRPr="00E05D09">
              <w:rPr>
                <w:rFonts w:ascii="Segoe UI Light" w:eastAsia="Calibri" w:hAnsi="Segoe UI Light" w:cs="Segoe UI Light"/>
                <w:color w:val="000000"/>
                <w:sz w:val="20"/>
                <w:szCs w:val="20"/>
              </w:rPr>
              <w:t>zachowań</w:t>
            </w:r>
            <w:proofErr w:type="spellEnd"/>
            <w:r w:rsidRPr="00E05D09">
              <w:rPr>
                <w:rFonts w:ascii="Segoe UI Light" w:eastAsia="Calibri" w:hAnsi="Segoe UI Light" w:cs="Segoe UI Light"/>
                <w:color w:val="000000"/>
                <w:sz w:val="20"/>
                <w:szCs w:val="20"/>
              </w:rPr>
              <w:t xml:space="preserve"> społecznych w rodzinie </w:t>
            </w:r>
            <w:r w:rsidRPr="00E05D09">
              <w:rPr>
                <w:rFonts w:ascii="Segoe UI Light" w:eastAsia="Calibri" w:hAnsi="Segoe UI Light" w:cs="Segoe UI Light"/>
                <w:color w:val="000000"/>
                <w:sz w:val="20"/>
                <w:szCs w:val="20"/>
              </w:rPr>
              <w:br/>
              <w:t>i w środowisku</w:t>
            </w:r>
          </w:p>
        </w:tc>
        <w:tc>
          <w:tcPr>
            <w:tcW w:w="3351" w:type="dxa"/>
            <w:shd w:val="clear" w:color="auto" w:fill="FFFFFF" w:themeFill="background1"/>
          </w:tcPr>
          <w:p w14:paraId="10704EAF" w14:textId="77777777" w:rsidR="00A002EB" w:rsidRPr="00E05D09" w:rsidRDefault="00A002EB" w:rsidP="00CD72C0">
            <w:pPr>
              <w:spacing w:after="0" w:line="240" w:lineRule="auto"/>
              <w:rPr>
                <w:rFonts w:ascii="Segoe UI Light" w:eastAsia="+mn-ea" w:hAnsi="Segoe UI Light" w:cs="Segoe UI Light"/>
                <w:color w:val="000000"/>
                <w:sz w:val="20"/>
                <w:szCs w:val="20"/>
              </w:rPr>
            </w:pPr>
            <w:r w:rsidRPr="00E05D09">
              <w:rPr>
                <w:rFonts w:ascii="Segoe UI Light" w:eastAsia="Calibri" w:hAnsi="Segoe UI Light" w:cs="Segoe UI Light"/>
                <w:color w:val="000000"/>
                <w:sz w:val="20"/>
                <w:szCs w:val="20"/>
              </w:rPr>
              <w:t>Wspieranie i aktywizacja osób zagrożonych marginalizacją</w:t>
            </w:r>
          </w:p>
          <w:p w14:paraId="3F875C87" w14:textId="77777777" w:rsidR="00A002EB" w:rsidRPr="00E05D09" w:rsidRDefault="00A002EB" w:rsidP="00CD72C0">
            <w:pPr>
              <w:spacing w:after="0" w:line="240" w:lineRule="auto"/>
              <w:rPr>
                <w:rFonts w:ascii="Segoe UI Light" w:eastAsia="Calibri" w:hAnsi="Segoe UI Light" w:cs="Segoe UI Light"/>
                <w:color w:val="000000"/>
                <w:sz w:val="20"/>
                <w:szCs w:val="20"/>
              </w:rPr>
            </w:pPr>
          </w:p>
        </w:tc>
        <w:tc>
          <w:tcPr>
            <w:tcW w:w="3020" w:type="dxa"/>
            <w:shd w:val="clear" w:color="auto" w:fill="FFFFFF" w:themeFill="background1"/>
          </w:tcPr>
          <w:p w14:paraId="46F56F6C" w14:textId="77777777" w:rsidR="00A002EB" w:rsidRPr="00E05D09" w:rsidRDefault="00A002EB" w:rsidP="00CD72C0">
            <w:pPr>
              <w:spacing w:after="0" w:line="240" w:lineRule="auto"/>
              <w:rPr>
                <w:rFonts w:ascii="Segoe UI Light" w:eastAsia="Calibri" w:hAnsi="Segoe UI Light" w:cs="Segoe UI Light"/>
                <w:sz w:val="20"/>
                <w:szCs w:val="20"/>
              </w:rPr>
            </w:pPr>
            <w:r w:rsidRPr="00E05D09">
              <w:rPr>
                <w:rFonts w:ascii="Segoe UI Light" w:eastAsia="Calibri" w:hAnsi="Segoe UI Light" w:cs="Segoe UI Light"/>
                <w:sz w:val="20"/>
                <w:szCs w:val="20"/>
              </w:rPr>
              <w:t>budowanie świadomości społecznej dotyczącej potencjalnych zagrożeń, ich skutków i sposobów postępowania</w:t>
            </w:r>
          </w:p>
        </w:tc>
      </w:tr>
    </w:tbl>
    <w:p w14:paraId="014537CC" w14:textId="768EB3A0" w:rsidR="00A002EB" w:rsidRPr="00E05D09" w:rsidRDefault="00A002EB" w:rsidP="00A002EB">
      <w:pPr>
        <w:spacing w:after="240" w:line="240" w:lineRule="auto"/>
        <w:jc w:val="both"/>
        <w:rPr>
          <w:rFonts w:ascii="Segoe UI Light" w:eastAsia="Calibri" w:hAnsi="Segoe UI Light" w:cs="Segoe UI Light"/>
          <w:bCs/>
          <w:iCs/>
          <w:sz w:val="18"/>
          <w:szCs w:val="18"/>
        </w:rPr>
      </w:pPr>
      <w:r w:rsidRPr="00E05D09">
        <w:rPr>
          <w:rFonts w:ascii="Segoe UI Light" w:eastAsia="Calibri" w:hAnsi="Segoe UI Light" w:cs="Segoe UI Light"/>
          <w:bCs/>
          <w:iCs/>
          <w:sz w:val="18"/>
          <w:szCs w:val="18"/>
        </w:rPr>
        <w:t>Źródło: Załącznik do uchwały nr XXV/200/2020 Rady Powiatu Nakielskiego z dnia 16 grudnia 2020</w:t>
      </w:r>
      <w:r w:rsidR="00217E9E" w:rsidRPr="00E05D09">
        <w:rPr>
          <w:rFonts w:ascii="Segoe UI Light" w:eastAsia="Calibri" w:hAnsi="Segoe UI Light" w:cs="Segoe UI Light"/>
          <w:bCs/>
          <w:iCs/>
          <w:sz w:val="18"/>
          <w:szCs w:val="18"/>
        </w:rPr>
        <w:t xml:space="preserve"> r.</w:t>
      </w:r>
      <w:r w:rsidRPr="00E05D09">
        <w:rPr>
          <w:rFonts w:ascii="Segoe UI Light" w:eastAsia="Calibri" w:hAnsi="Segoe UI Light" w:cs="Segoe UI Light"/>
          <w:bCs/>
          <w:iCs/>
          <w:sz w:val="18"/>
          <w:szCs w:val="18"/>
        </w:rPr>
        <w:t xml:space="preserve"> w sprawie przyjęcia ,,Strategii rozwiązywania problemów społecznych w Powiecie Nakielskim na lata 2021-2026”, s. 79-70</w:t>
      </w:r>
    </w:p>
    <w:p w14:paraId="0A79703C" w14:textId="68EB2767" w:rsidR="00A002EB" w:rsidRPr="00E05D09" w:rsidRDefault="00A002EB" w:rsidP="00CB7F68">
      <w:p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lastRenderedPageBreak/>
        <w:t xml:space="preserve">Monitoring zapisów strategicznych polega na systematycznej ocenie realizowanych działań oraz modyfikacji kierunków działania w przypadku istotnych zmian społecznych, które mogą pojawić się poprzez zmianę regulacji prawnych czy też narastanie poszczególnych kwestii społecznych. </w:t>
      </w:r>
    </w:p>
    <w:p w14:paraId="205389D7" w14:textId="77777777" w:rsidR="00CB7F68" w:rsidRPr="00E05D09" w:rsidRDefault="00CB7F68" w:rsidP="00CB7F68">
      <w:pPr>
        <w:spacing w:after="0" w:line="360" w:lineRule="auto"/>
        <w:jc w:val="both"/>
        <w:rPr>
          <w:rFonts w:ascii="Segoe UI Light" w:eastAsia="Calibri" w:hAnsi="Segoe UI Light" w:cs="Segoe UI Light"/>
          <w:sz w:val="20"/>
          <w:szCs w:val="20"/>
          <w:highlight w:val="yellow"/>
        </w:rPr>
      </w:pPr>
    </w:p>
    <w:p w14:paraId="6FD3647E" w14:textId="77777777" w:rsidR="00A002EB" w:rsidRPr="00E05D09" w:rsidRDefault="00A002EB" w:rsidP="00CB7F68">
      <w:pPr>
        <w:spacing w:after="0" w:line="360" w:lineRule="auto"/>
        <w:jc w:val="both"/>
        <w:rPr>
          <w:rFonts w:ascii="Segoe UI Light" w:eastAsia="Calibri" w:hAnsi="Segoe UI Light" w:cs="Segoe UI Light"/>
          <w:b/>
          <w:bCs/>
          <w:sz w:val="20"/>
          <w:szCs w:val="20"/>
        </w:rPr>
      </w:pPr>
      <w:r w:rsidRPr="00E05D09">
        <w:rPr>
          <w:rFonts w:ascii="Segoe UI Light" w:eastAsia="Calibri" w:hAnsi="Segoe UI Light" w:cs="Segoe UI Light"/>
          <w:b/>
          <w:bCs/>
          <w:sz w:val="20"/>
          <w:szCs w:val="20"/>
        </w:rPr>
        <w:t>II. Powiatowy program działań na rzecz osób niepełnosprawnych na terenie Powiatu Nakielskiego na lata 2021 – 2025</w:t>
      </w:r>
    </w:p>
    <w:p w14:paraId="28AA6436" w14:textId="401C7681" w:rsidR="00A002EB" w:rsidRPr="00E05D09" w:rsidRDefault="00A002EB" w:rsidP="00E05D09">
      <w:pPr>
        <w:spacing w:after="0" w:line="360" w:lineRule="auto"/>
        <w:ind w:firstLine="708"/>
        <w:jc w:val="both"/>
        <w:rPr>
          <w:rFonts w:ascii="Segoe UI Light" w:eastAsia="Calibri" w:hAnsi="Segoe UI Light" w:cs="Segoe UI Light"/>
          <w:sz w:val="20"/>
          <w:szCs w:val="20"/>
        </w:rPr>
      </w:pPr>
      <w:r w:rsidRPr="00E05D09">
        <w:rPr>
          <w:rFonts w:ascii="Segoe UI Light" w:eastAsia="Calibri" w:hAnsi="Segoe UI Light" w:cs="Segoe UI Light"/>
          <w:sz w:val="20"/>
          <w:szCs w:val="20"/>
        </w:rPr>
        <w:t>Powiatowy Program Działań na Rzecz Osób Niepełnosprawnych na lata 2021-2025 wynika bezpośrednio z zapisów ustawy z dnia 27 sierpnia 1997</w:t>
      </w:r>
      <w:r w:rsidR="00217E9E" w:rsidRPr="00E05D09">
        <w:rPr>
          <w:rFonts w:ascii="Segoe UI Light" w:eastAsia="Calibri" w:hAnsi="Segoe UI Light" w:cs="Segoe UI Light"/>
          <w:sz w:val="20"/>
          <w:szCs w:val="20"/>
        </w:rPr>
        <w:t xml:space="preserve"> r.</w:t>
      </w:r>
      <w:r w:rsidRPr="00E05D09">
        <w:rPr>
          <w:rFonts w:ascii="Segoe UI Light" w:eastAsia="Calibri" w:hAnsi="Segoe UI Light" w:cs="Segoe UI Light"/>
          <w:sz w:val="20"/>
          <w:szCs w:val="20"/>
        </w:rPr>
        <w:t xml:space="preserve"> o rehabilitacji zawodowej i społecznej oraz zatrudnianiu osób niepełnosprawnych (Dz.U.2021</w:t>
      </w:r>
      <w:r w:rsidR="00217E9E" w:rsidRPr="00E05D09">
        <w:rPr>
          <w:rFonts w:ascii="Segoe UI Light" w:eastAsia="Calibri" w:hAnsi="Segoe UI Light" w:cs="Segoe UI Light"/>
          <w:sz w:val="20"/>
          <w:szCs w:val="20"/>
        </w:rPr>
        <w:t xml:space="preserve"> </w:t>
      </w:r>
      <w:proofErr w:type="spellStart"/>
      <w:r w:rsidR="00217E9E" w:rsidRPr="00E05D09">
        <w:rPr>
          <w:rFonts w:ascii="Segoe UI Light" w:eastAsia="Calibri" w:hAnsi="Segoe UI Light" w:cs="Segoe UI Light"/>
          <w:sz w:val="20"/>
          <w:szCs w:val="20"/>
        </w:rPr>
        <w:t>r.</w:t>
      </w:r>
      <w:r w:rsidRPr="00E05D09">
        <w:rPr>
          <w:rFonts w:ascii="Segoe UI Light" w:eastAsia="Calibri" w:hAnsi="Segoe UI Light" w:cs="Segoe UI Light"/>
          <w:sz w:val="20"/>
          <w:szCs w:val="20"/>
        </w:rPr>
        <w:t>poz</w:t>
      </w:r>
      <w:proofErr w:type="spellEnd"/>
      <w:r w:rsidRPr="00E05D09">
        <w:rPr>
          <w:rFonts w:ascii="Segoe UI Light" w:eastAsia="Calibri" w:hAnsi="Segoe UI Light" w:cs="Segoe UI Light"/>
          <w:sz w:val="20"/>
          <w:szCs w:val="20"/>
        </w:rPr>
        <w:t>. 573 ze zm.), jednakże powstał również w celu wyznaczenia pewnych działań, które będą podejmowane dla środowiska osób niepełnosprawnych. Adresatami programu są osoby niepełnosprawne, ich rodziny i najbliższe otoczenie, instytucje publiczne, organizacje pozarządowe i inne podmioty działające na rzecz osób niepełnosprawnych. Celem głównym programu jest integracja i wyrównywanie szans osób niepełnosprawnych i pełnosprawnych, a więc stworzenie możliwie najlepszych warunków do uczestnictwa osób niepełnosprawnych w życiu społecznym i zawodowym. Osiągnięcie celu zależne jest od realizacji celów szczegółowych.</w:t>
      </w:r>
      <w:r w:rsidR="00E05D09">
        <w:rPr>
          <w:rFonts w:ascii="Segoe UI Light" w:eastAsia="Calibri" w:hAnsi="Segoe UI Light" w:cs="Segoe UI Light"/>
          <w:sz w:val="20"/>
          <w:szCs w:val="20"/>
        </w:rPr>
        <w:t xml:space="preserve"> </w:t>
      </w:r>
      <w:r w:rsidRPr="00E05D09">
        <w:rPr>
          <w:rFonts w:ascii="Segoe UI Light" w:eastAsia="Calibri" w:hAnsi="Segoe UI Light" w:cs="Segoe UI Light"/>
          <w:sz w:val="20"/>
          <w:szCs w:val="20"/>
        </w:rPr>
        <w:t>Cele strategiczne i kierunki działania Powiatowego Programu Działań na Rzecz Osób Niepełnosprawnych na lata 2021-2025:</w:t>
      </w:r>
    </w:p>
    <w:p w14:paraId="2BD32A8F" w14:textId="77777777" w:rsidR="00A002EB" w:rsidRPr="00E05D09" w:rsidRDefault="00A002EB">
      <w:pPr>
        <w:pStyle w:val="Akapitzlist"/>
        <w:numPr>
          <w:ilvl w:val="0"/>
          <w:numId w:val="48"/>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podniesienie świadomości osób niepełnosprawnych o dostępnych formach pomocy,</w:t>
      </w:r>
    </w:p>
    <w:p w14:paraId="5F14799A" w14:textId="77777777" w:rsidR="00A002EB" w:rsidRPr="00E05D09" w:rsidRDefault="00A002EB">
      <w:pPr>
        <w:pStyle w:val="Akapitzlist"/>
        <w:numPr>
          <w:ilvl w:val="0"/>
          <w:numId w:val="48"/>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pomoc psychologiczna i prawna osobom niepełnosprawnym,</w:t>
      </w:r>
    </w:p>
    <w:p w14:paraId="2F89F7FE" w14:textId="77777777" w:rsidR="00A002EB" w:rsidRPr="00E05D09" w:rsidRDefault="00A002EB">
      <w:pPr>
        <w:pStyle w:val="Akapitzlist"/>
        <w:numPr>
          <w:ilvl w:val="0"/>
          <w:numId w:val="48"/>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stworzenie osobom niepełnosprawnym możliwości do uczestnictwa w życiu społecznym,</w:t>
      </w:r>
    </w:p>
    <w:p w14:paraId="5AFB8617" w14:textId="77777777" w:rsidR="00A002EB" w:rsidRPr="00E05D09" w:rsidRDefault="00A002EB">
      <w:pPr>
        <w:pStyle w:val="Akapitzlist"/>
        <w:numPr>
          <w:ilvl w:val="0"/>
          <w:numId w:val="48"/>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 xml:space="preserve">zwiększenie możliwości funkcjonowania osób niepełnosprawnych na rynku pracy, </w:t>
      </w:r>
    </w:p>
    <w:p w14:paraId="7E5410BF" w14:textId="77777777" w:rsidR="00A002EB" w:rsidRPr="00E05D09" w:rsidRDefault="00A002EB">
      <w:pPr>
        <w:pStyle w:val="Akapitzlist"/>
        <w:numPr>
          <w:ilvl w:val="0"/>
          <w:numId w:val="48"/>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współpraca instytucji publicznych z organizacjami pozarządowymi działającymi na rzecz osób niepełnosprawnych i ich rodzin.</w:t>
      </w:r>
    </w:p>
    <w:p w14:paraId="7A135AE8" w14:textId="77777777" w:rsidR="00A002EB" w:rsidRPr="00E05D09" w:rsidRDefault="00A002EB" w:rsidP="00A002EB">
      <w:pPr>
        <w:spacing w:after="0" w:line="360" w:lineRule="auto"/>
        <w:jc w:val="both"/>
        <w:rPr>
          <w:rFonts w:ascii="Segoe UI Light" w:eastAsia="Calibri" w:hAnsi="Segoe UI Light" w:cs="Segoe UI Light"/>
          <w:sz w:val="20"/>
          <w:szCs w:val="20"/>
        </w:rPr>
      </w:pPr>
    </w:p>
    <w:p w14:paraId="5393694C" w14:textId="77777777" w:rsidR="00A002EB" w:rsidRPr="00E05D09" w:rsidRDefault="00A002EB" w:rsidP="00A002EB">
      <w:pPr>
        <w:spacing w:line="360" w:lineRule="auto"/>
        <w:jc w:val="both"/>
        <w:rPr>
          <w:rFonts w:ascii="Segoe UI Light" w:eastAsia="Calibri" w:hAnsi="Segoe UI Light" w:cs="Segoe UI Light"/>
          <w:b/>
          <w:bCs/>
          <w:sz w:val="20"/>
          <w:szCs w:val="20"/>
        </w:rPr>
      </w:pPr>
      <w:r w:rsidRPr="00E05D09">
        <w:rPr>
          <w:rFonts w:ascii="Segoe UI Light" w:eastAsia="Calibri" w:hAnsi="Segoe UI Light" w:cs="Segoe UI Light"/>
          <w:b/>
          <w:bCs/>
          <w:sz w:val="20"/>
          <w:szCs w:val="20"/>
        </w:rPr>
        <w:t>III. Powiatowy program rozwoju pieczy zastępczej dla Powiatu Nakielskiego na lata 2021 – 2023</w:t>
      </w:r>
    </w:p>
    <w:p w14:paraId="593B5B8E" w14:textId="77777777" w:rsidR="00A002EB" w:rsidRPr="00E05D09" w:rsidRDefault="00A002EB" w:rsidP="002B67F5">
      <w:pPr>
        <w:spacing w:after="0" w:line="360" w:lineRule="auto"/>
        <w:ind w:firstLine="708"/>
        <w:jc w:val="both"/>
        <w:rPr>
          <w:rFonts w:ascii="Segoe UI Light" w:eastAsia="Calibri" w:hAnsi="Segoe UI Light" w:cs="Segoe UI Light"/>
          <w:sz w:val="20"/>
          <w:szCs w:val="20"/>
        </w:rPr>
      </w:pPr>
      <w:r w:rsidRPr="00E05D09">
        <w:rPr>
          <w:rFonts w:ascii="Segoe UI Light" w:eastAsia="Calibri" w:hAnsi="Segoe UI Light" w:cs="Segoe UI Light"/>
          <w:sz w:val="20"/>
          <w:szCs w:val="20"/>
        </w:rPr>
        <w:t>Powiatowy Program Rozwoju Pieczy Zastępczej na lata 2021-2023 określa rokowania polityki prorodzinnej Powiatu Nakielskiego, zwracając szczególną uwagę na rozwój pieczy zastępczej we wskazanym okresie czasowym.</w:t>
      </w:r>
    </w:p>
    <w:p w14:paraId="55343359" w14:textId="3DCE4E05" w:rsidR="00A002EB" w:rsidRPr="00E05D09" w:rsidRDefault="00A002EB" w:rsidP="002B67F5">
      <w:pPr>
        <w:spacing w:after="0" w:line="360" w:lineRule="auto"/>
        <w:ind w:firstLine="708"/>
        <w:jc w:val="both"/>
        <w:rPr>
          <w:rFonts w:ascii="Segoe UI Light" w:eastAsia="Calibri" w:hAnsi="Segoe UI Light" w:cs="Segoe UI Light"/>
          <w:sz w:val="20"/>
          <w:szCs w:val="20"/>
        </w:rPr>
      </w:pPr>
      <w:r w:rsidRPr="00E05D09">
        <w:rPr>
          <w:rFonts w:ascii="Segoe UI Light" w:eastAsia="Calibri" w:hAnsi="Segoe UI Light" w:cs="Segoe UI Light"/>
          <w:sz w:val="20"/>
          <w:szCs w:val="20"/>
        </w:rPr>
        <w:t xml:space="preserve">Dokument uwzględniając lokalne uwarunkowania, ustanawia kierunki działań w perspektywie </w:t>
      </w:r>
      <w:r w:rsidRPr="00E05D09">
        <w:rPr>
          <w:rFonts w:ascii="Segoe UI Light" w:eastAsia="Calibri" w:hAnsi="Segoe UI Light" w:cs="Segoe UI Light"/>
          <w:sz w:val="20"/>
          <w:szCs w:val="20"/>
        </w:rPr>
        <w:br/>
        <w:t xml:space="preserve">3-letniej, których głównym celem jest zapewnienie odpowiedniej liczby miejsc w rodzinnych </w:t>
      </w:r>
      <w:r w:rsidRPr="00E05D09">
        <w:rPr>
          <w:rFonts w:ascii="Segoe UI Light" w:eastAsia="Calibri" w:hAnsi="Segoe UI Light" w:cs="Segoe UI Light"/>
          <w:sz w:val="20"/>
          <w:szCs w:val="20"/>
        </w:rPr>
        <w:br/>
        <w:t xml:space="preserve">i instytucjonalnych formach opieki zastępczej dla dzieci jej pozbawionych oraz odpowiednich warunków </w:t>
      </w:r>
      <w:r w:rsidR="00F26254" w:rsidRPr="00E05D09">
        <w:rPr>
          <w:rFonts w:ascii="Segoe UI Light" w:eastAsia="Calibri" w:hAnsi="Segoe UI Light" w:cs="Segoe UI Light"/>
          <w:sz w:val="20"/>
          <w:szCs w:val="20"/>
        </w:rPr>
        <w:br/>
      </w:r>
      <w:r w:rsidRPr="00E05D09">
        <w:rPr>
          <w:rFonts w:ascii="Segoe UI Light" w:eastAsia="Calibri" w:hAnsi="Segoe UI Light" w:cs="Segoe UI Light"/>
          <w:sz w:val="20"/>
          <w:szCs w:val="20"/>
        </w:rPr>
        <w:t xml:space="preserve">i adekwatnych do zapotrzebowania i możliwości finansowych samorządu. </w:t>
      </w:r>
    </w:p>
    <w:p w14:paraId="4EA2B23A" w14:textId="77777777" w:rsidR="00A002EB" w:rsidRPr="00E05D09" w:rsidRDefault="00A002EB" w:rsidP="00A002EB">
      <w:p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 xml:space="preserve">Celem głównym programu jest budowanie skutecznego systemu pieczy zastępczej poprzez rozwój rodzinnych form pieczy zastępczej i wsparcie istniejących rodzin zastępczych w Powiecie Nakielskim, </w:t>
      </w:r>
    </w:p>
    <w:p w14:paraId="529C2D31" w14:textId="77777777" w:rsidR="00A002EB" w:rsidRPr="00E05D09" w:rsidRDefault="00A002EB" w:rsidP="00A002EB">
      <w:p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a także poprzez przyjazne nastawienie do instytucjonalnej pieczy zastępczej.</w:t>
      </w:r>
    </w:p>
    <w:p w14:paraId="4C7E8DA3" w14:textId="77777777" w:rsidR="00A002EB" w:rsidRPr="00E05D09" w:rsidRDefault="00A002EB" w:rsidP="00A002EB">
      <w:p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Odbiorcami Powiatowego Programu Rozwoju Pieczy Zastępczej na lata 2021 – 2023 są:</w:t>
      </w:r>
    </w:p>
    <w:p w14:paraId="2E0C8214" w14:textId="77777777" w:rsidR="00A002EB" w:rsidRPr="00E05D09" w:rsidRDefault="00A002EB">
      <w:pPr>
        <w:pStyle w:val="Akapitzlist"/>
        <w:numPr>
          <w:ilvl w:val="0"/>
          <w:numId w:val="49"/>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lastRenderedPageBreak/>
        <w:t>dzieci przebywające w pieczy zastępczej,</w:t>
      </w:r>
    </w:p>
    <w:p w14:paraId="30E70744" w14:textId="77777777" w:rsidR="00A002EB" w:rsidRPr="00E05D09" w:rsidRDefault="00A002EB">
      <w:pPr>
        <w:pStyle w:val="Akapitzlist"/>
        <w:numPr>
          <w:ilvl w:val="0"/>
          <w:numId w:val="49"/>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rodziny zastępcze i osoby prowadzące rodzinne domy dziecka,</w:t>
      </w:r>
    </w:p>
    <w:p w14:paraId="2A0E98EA" w14:textId="77777777" w:rsidR="00A002EB" w:rsidRPr="00E05D09" w:rsidRDefault="00A002EB">
      <w:pPr>
        <w:pStyle w:val="Akapitzlist"/>
        <w:numPr>
          <w:ilvl w:val="0"/>
          <w:numId w:val="49"/>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rodzice naturalni dzieci umieszczonych w pieczy zastępczej,</w:t>
      </w:r>
    </w:p>
    <w:p w14:paraId="0D0D215A" w14:textId="77777777" w:rsidR="00A002EB" w:rsidRPr="00E05D09" w:rsidRDefault="00A002EB">
      <w:pPr>
        <w:pStyle w:val="Akapitzlist"/>
        <w:numPr>
          <w:ilvl w:val="0"/>
          <w:numId w:val="49"/>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usamodzielniani wychowankowie pieczy zastępczej,</w:t>
      </w:r>
    </w:p>
    <w:p w14:paraId="4BC53317" w14:textId="77777777" w:rsidR="00A002EB" w:rsidRPr="00E05D09" w:rsidRDefault="00A002EB">
      <w:pPr>
        <w:pStyle w:val="Akapitzlist"/>
        <w:numPr>
          <w:ilvl w:val="0"/>
          <w:numId w:val="49"/>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kandydaci do pełnienia funkcji rodziny zastępczej zawodowej, rodziny zastępczej niezawodowej lub prowadzenia rodzinnego domu dziecka oraz kandydaci do pełnienia funkcji dyrektora placówki opiekuńczo-wychowawczej typu rodzinnego,</w:t>
      </w:r>
    </w:p>
    <w:p w14:paraId="7D8D2DC8" w14:textId="5499C54A" w:rsidR="00A002EB" w:rsidRPr="00E05D09" w:rsidRDefault="00A002EB">
      <w:pPr>
        <w:pStyle w:val="Akapitzlist"/>
        <w:numPr>
          <w:ilvl w:val="0"/>
          <w:numId w:val="49"/>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 xml:space="preserve">rodziny pomocowe sprawujące czasową opiekę nad dzieckiem pozbawionym opieki rodziców. </w:t>
      </w:r>
    </w:p>
    <w:p w14:paraId="2C223D7B" w14:textId="77777777" w:rsidR="00A002EB" w:rsidRPr="00E05D09" w:rsidRDefault="00A002EB" w:rsidP="00A002EB">
      <w:pPr>
        <w:spacing w:line="360" w:lineRule="auto"/>
        <w:jc w:val="both"/>
        <w:rPr>
          <w:rFonts w:ascii="Segoe UI Light" w:eastAsia="Calibri" w:hAnsi="Segoe UI Light" w:cs="Segoe UI Light"/>
          <w:b/>
          <w:bCs/>
          <w:vanish/>
          <w:sz w:val="20"/>
          <w:szCs w:val="20"/>
        </w:rPr>
      </w:pPr>
      <w:r w:rsidRPr="00E05D09">
        <w:rPr>
          <w:rFonts w:ascii="Segoe UI Light" w:eastAsia="Calibri" w:hAnsi="Segoe UI Light" w:cs="Segoe UI Light"/>
          <w:b/>
          <w:bCs/>
          <w:sz w:val="20"/>
          <w:szCs w:val="20"/>
        </w:rPr>
        <w:t xml:space="preserve">IV. Powiatowy program przeciwdziałania przemocy w rodzinie oraz ochrony ofiar przemocy </w:t>
      </w:r>
      <w:r w:rsidRPr="00E05D09">
        <w:rPr>
          <w:rFonts w:ascii="Segoe UI Light" w:eastAsia="Calibri" w:hAnsi="Segoe UI Light" w:cs="Segoe UI Light"/>
          <w:b/>
          <w:bCs/>
          <w:sz w:val="20"/>
          <w:szCs w:val="20"/>
        </w:rPr>
        <w:br/>
        <w:t>w rodzinie w powiecie nakielskim na lata 2021 – 2026</w:t>
      </w:r>
    </w:p>
    <w:p w14:paraId="389D59D9" w14:textId="77777777" w:rsidR="00A002EB" w:rsidRPr="00E05D09" w:rsidRDefault="00A002EB" w:rsidP="00A002EB">
      <w:pPr>
        <w:spacing w:line="360" w:lineRule="auto"/>
        <w:jc w:val="both"/>
        <w:rPr>
          <w:rFonts w:ascii="Segoe UI Light" w:eastAsia="Calibri" w:hAnsi="Segoe UI Light" w:cs="Segoe UI Light"/>
          <w:b/>
          <w:bCs/>
          <w:sz w:val="20"/>
          <w:szCs w:val="20"/>
        </w:rPr>
      </w:pPr>
      <w:r w:rsidRPr="00E05D09">
        <w:rPr>
          <w:rFonts w:ascii="Segoe UI Light" w:eastAsia="Calibri" w:hAnsi="Segoe UI Light" w:cs="Segoe UI Light"/>
          <w:b/>
          <w:bCs/>
          <w:sz w:val="20"/>
          <w:szCs w:val="20"/>
        </w:rPr>
        <w:t xml:space="preserve"> </w:t>
      </w:r>
    </w:p>
    <w:p w14:paraId="3851E7A3" w14:textId="11C2C78C" w:rsidR="00A002EB" w:rsidRPr="00E05D09" w:rsidRDefault="00A002EB" w:rsidP="002B67F5">
      <w:pPr>
        <w:spacing w:after="0" w:line="360" w:lineRule="auto"/>
        <w:ind w:firstLine="708"/>
        <w:jc w:val="both"/>
        <w:rPr>
          <w:rFonts w:ascii="Segoe UI Light" w:eastAsia="Calibri" w:hAnsi="Segoe UI Light" w:cs="Segoe UI Light"/>
          <w:sz w:val="20"/>
          <w:szCs w:val="20"/>
        </w:rPr>
      </w:pPr>
      <w:r w:rsidRPr="00E05D09">
        <w:rPr>
          <w:rFonts w:ascii="Segoe UI Light" w:eastAsia="Calibri" w:hAnsi="Segoe UI Light" w:cs="Segoe UI Light"/>
          <w:sz w:val="20"/>
          <w:szCs w:val="20"/>
        </w:rPr>
        <w:t xml:space="preserve">Obowiązek opracowania i realizacji „Powiatowego Programu Przeciwdziałania Przemocy w Rodzinie oraz Ochrony Ofiar Przemocy w Rodzinie” wynika z ustawy </w:t>
      </w:r>
      <w:r w:rsidRPr="00E05D09">
        <w:rPr>
          <w:rFonts w:ascii="Segoe UI Light" w:eastAsia="Calibri" w:hAnsi="Segoe UI Light" w:cs="Segoe UI Light"/>
          <w:bCs/>
          <w:sz w:val="20"/>
          <w:szCs w:val="20"/>
        </w:rPr>
        <w:t>o przeciwdziałaniu przemocy w rodzinie</w:t>
      </w:r>
      <w:r w:rsidRPr="00E05D09">
        <w:rPr>
          <w:rFonts w:ascii="Segoe UI Light" w:eastAsia="Calibri" w:hAnsi="Segoe UI Light" w:cs="Segoe UI Light"/>
          <w:sz w:val="20"/>
          <w:szCs w:val="20"/>
        </w:rPr>
        <w:t xml:space="preserve">, na mocy którego do zadań własnych powiatu należy w szczególności opracowanie i realizacja w/w Programu. Podstawowym zadaniem w/w programu jest profilaktyka i edukacja społeczna w zakresie przeciwdziałania przemocy w rodzinie, zapobieganie przemocy oraz zapewnienie osobom jej doznającym bezpieczeństwa </w:t>
      </w:r>
      <w:r w:rsidR="00F26254" w:rsidRPr="00E05D09">
        <w:rPr>
          <w:rFonts w:ascii="Segoe UI Light" w:eastAsia="Calibri" w:hAnsi="Segoe UI Light" w:cs="Segoe UI Light"/>
          <w:sz w:val="20"/>
          <w:szCs w:val="20"/>
        </w:rPr>
        <w:br/>
      </w:r>
      <w:r w:rsidRPr="00E05D09">
        <w:rPr>
          <w:rFonts w:ascii="Segoe UI Light" w:eastAsia="Calibri" w:hAnsi="Segoe UI Light" w:cs="Segoe UI Light"/>
          <w:sz w:val="20"/>
          <w:szCs w:val="20"/>
        </w:rPr>
        <w:t>i profesjonalnej pomocy ze strony instytucji i służb społecznych.</w:t>
      </w:r>
      <w:r w:rsidR="00BA02F3" w:rsidRPr="00E05D09">
        <w:rPr>
          <w:rFonts w:ascii="Segoe UI Light" w:eastAsia="Calibri" w:hAnsi="Segoe UI Light" w:cs="Segoe UI Light"/>
          <w:sz w:val="20"/>
          <w:szCs w:val="20"/>
        </w:rPr>
        <w:t xml:space="preserve"> </w:t>
      </w:r>
      <w:r w:rsidRPr="00E05D09">
        <w:rPr>
          <w:rFonts w:ascii="Segoe UI Light" w:eastAsia="Calibri" w:hAnsi="Segoe UI Light" w:cs="Segoe UI Light"/>
          <w:sz w:val="20"/>
          <w:szCs w:val="20"/>
        </w:rPr>
        <w:t>Celem głównym programu jest zwiększenie skuteczności przeciwdziałania przemocy w rodzinie oraz zmniejszenie skali tego zjawiska na terenie Powiatu Nakielskiego, który realizowany jest poprzez wskazane cele szczegółowe.</w:t>
      </w:r>
    </w:p>
    <w:p w14:paraId="39302325" w14:textId="6EBCC4C1" w:rsidR="00A002EB" w:rsidRPr="00E05D09" w:rsidRDefault="00A002EB" w:rsidP="00A002EB">
      <w:pPr>
        <w:spacing w:before="240" w:after="0" w:line="276" w:lineRule="auto"/>
        <w:jc w:val="both"/>
        <w:rPr>
          <w:rFonts w:ascii="Segoe UI Light" w:eastAsia="Calibri" w:hAnsi="Segoe UI Light" w:cs="Segoe UI Light"/>
          <w:bCs/>
          <w:iCs/>
          <w:sz w:val="20"/>
          <w:szCs w:val="20"/>
        </w:rPr>
      </w:pPr>
      <w:r w:rsidRPr="00E05D09">
        <w:rPr>
          <w:rFonts w:ascii="Segoe UI Light" w:eastAsia="Calibri" w:hAnsi="Segoe UI Light" w:cs="Segoe UI Light"/>
          <w:bCs/>
          <w:iCs/>
          <w:sz w:val="20"/>
          <w:szCs w:val="20"/>
        </w:rPr>
        <w:t>Obszary działania i cele szczegółowe Powiatowego programu przeciwdziałania przemocy w rodzinie oraz ochrony ofiar przemocy w rodzinie w Powiecie Nakielskim na lata 2021 – 2026</w:t>
      </w:r>
      <w:r w:rsidR="00F26254" w:rsidRPr="00E05D09">
        <w:rPr>
          <w:rFonts w:ascii="Segoe UI Light" w:eastAsia="Calibri" w:hAnsi="Segoe UI Light" w:cs="Segoe UI Light"/>
          <w:bCs/>
          <w:iCs/>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80"/>
        <w:gridCol w:w="1984"/>
        <w:gridCol w:w="2127"/>
        <w:gridCol w:w="2969"/>
      </w:tblGrid>
      <w:tr w:rsidR="00A002EB" w:rsidRPr="00E05D09" w14:paraId="38432D34" w14:textId="77777777" w:rsidTr="00D46831">
        <w:tc>
          <w:tcPr>
            <w:tcW w:w="1980" w:type="dxa"/>
            <w:shd w:val="clear" w:color="auto" w:fill="D5DCE4" w:themeFill="text2" w:themeFillTint="33"/>
          </w:tcPr>
          <w:p w14:paraId="06C10E7F" w14:textId="77777777" w:rsidR="00A002EB" w:rsidRPr="00E05D09" w:rsidRDefault="00A002EB" w:rsidP="00CD72C0">
            <w:pPr>
              <w:spacing w:after="0" w:line="240" w:lineRule="auto"/>
              <w:jc w:val="center"/>
              <w:rPr>
                <w:rFonts w:ascii="Segoe UI Light" w:eastAsia="+mn-ea" w:hAnsi="Segoe UI Light" w:cs="Segoe UI Light"/>
                <w:color w:val="000000"/>
                <w:sz w:val="20"/>
                <w:szCs w:val="20"/>
              </w:rPr>
            </w:pPr>
            <w:r w:rsidRPr="00E05D09">
              <w:rPr>
                <w:rFonts w:ascii="Segoe UI Light" w:eastAsia="Calibri" w:hAnsi="Segoe UI Light" w:cs="Segoe UI Light"/>
                <w:color w:val="000000"/>
                <w:sz w:val="20"/>
                <w:szCs w:val="20"/>
              </w:rPr>
              <w:t>Profilaktyka i edukacja społeczna</w:t>
            </w:r>
          </w:p>
          <w:p w14:paraId="3755DFA0" w14:textId="77777777" w:rsidR="00A002EB" w:rsidRPr="00E05D09" w:rsidRDefault="00A002EB" w:rsidP="00CD72C0">
            <w:pPr>
              <w:spacing w:after="0" w:line="240" w:lineRule="auto"/>
              <w:jc w:val="center"/>
              <w:rPr>
                <w:rFonts w:ascii="Segoe UI Light" w:eastAsia="Calibri" w:hAnsi="Segoe UI Light" w:cs="Segoe UI Light"/>
                <w:sz w:val="20"/>
                <w:szCs w:val="20"/>
              </w:rPr>
            </w:pPr>
          </w:p>
        </w:tc>
        <w:tc>
          <w:tcPr>
            <w:tcW w:w="1984" w:type="dxa"/>
            <w:shd w:val="clear" w:color="auto" w:fill="D5DCE4" w:themeFill="text2" w:themeFillTint="33"/>
          </w:tcPr>
          <w:p w14:paraId="7470CD85" w14:textId="77777777" w:rsidR="00A002EB" w:rsidRPr="00E05D09" w:rsidRDefault="00A002EB" w:rsidP="00CD72C0">
            <w:pPr>
              <w:spacing w:after="0" w:line="240" w:lineRule="auto"/>
              <w:jc w:val="center"/>
              <w:rPr>
                <w:rFonts w:ascii="Segoe UI Light" w:eastAsia="+mn-ea" w:hAnsi="Segoe UI Light" w:cs="Segoe UI Light"/>
                <w:color w:val="000000"/>
                <w:sz w:val="20"/>
                <w:szCs w:val="20"/>
              </w:rPr>
            </w:pPr>
            <w:r w:rsidRPr="00E05D09">
              <w:rPr>
                <w:rFonts w:ascii="Segoe UI Light" w:eastAsia="Calibri" w:hAnsi="Segoe UI Light" w:cs="Segoe UI Light"/>
                <w:color w:val="000000"/>
                <w:sz w:val="20"/>
                <w:szCs w:val="20"/>
              </w:rPr>
              <w:t>Oddziaływania na osoby stosujące przemoc w rodzinie</w:t>
            </w:r>
          </w:p>
          <w:p w14:paraId="268963B3" w14:textId="77777777" w:rsidR="00A002EB" w:rsidRPr="00E05D09" w:rsidRDefault="00A002EB" w:rsidP="00CD72C0">
            <w:pPr>
              <w:spacing w:after="0" w:line="240" w:lineRule="auto"/>
              <w:jc w:val="center"/>
              <w:rPr>
                <w:rFonts w:ascii="Segoe UI Light" w:eastAsia="Calibri" w:hAnsi="Segoe UI Light" w:cs="Segoe UI Light"/>
                <w:sz w:val="20"/>
                <w:szCs w:val="20"/>
              </w:rPr>
            </w:pPr>
          </w:p>
        </w:tc>
        <w:tc>
          <w:tcPr>
            <w:tcW w:w="2127" w:type="dxa"/>
            <w:shd w:val="clear" w:color="auto" w:fill="D5DCE4" w:themeFill="text2" w:themeFillTint="33"/>
          </w:tcPr>
          <w:p w14:paraId="7FC29195" w14:textId="77777777" w:rsidR="00A002EB" w:rsidRPr="00E05D09" w:rsidRDefault="00A002EB" w:rsidP="00CD72C0">
            <w:pPr>
              <w:spacing w:after="0" w:line="240" w:lineRule="auto"/>
              <w:jc w:val="center"/>
              <w:rPr>
                <w:rFonts w:ascii="Segoe UI Light" w:eastAsia="+mn-ea" w:hAnsi="Segoe UI Light" w:cs="Segoe UI Light"/>
                <w:color w:val="000000"/>
                <w:sz w:val="20"/>
                <w:szCs w:val="20"/>
              </w:rPr>
            </w:pPr>
            <w:r w:rsidRPr="00E05D09">
              <w:rPr>
                <w:rFonts w:ascii="Segoe UI Light" w:eastAsia="Calibri" w:hAnsi="Segoe UI Light" w:cs="Segoe UI Light"/>
                <w:color w:val="000000"/>
                <w:sz w:val="20"/>
                <w:szCs w:val="20"/>
              </w:rPr>
              <w:t>Ochrona i pomoc osobom dotkniętym przemocą w rodzinie</w:t>
            </w:r>
          </w:p>
          <w:p w14:paraId="6657ECE0" w14:textId="77777777" w:rsidR="00A002EB" w:rsidRPr="00E05D09" w:rsidRDefault="00A002EB" w:rsidP="00CD72C0">
            <w:pPr>
              <w:spacing w:after="0" w:line="240" w:lineRule="auto"/>
              <w:jc w:val="center"/>
              <w:rPr>
                <w:rFonts w:ascii="Segoe UI Light" w:eastAsia="Calibri" w:hAnsi="Segoe UI Light" w:cs="Segoe UI Light"/>
                <w:sz w:val="20"/>
                <w:szCs w:val="20"/>
              </w:rPr>
            </w:pPr>
          </w:p>
        </w:tc>
        <w:tc>
          <w:tcPr>
            <w:tcW w:w="2969" w:type="dxa"/>
            <w:shd w:val="clear" w:color="auto" w:fill="D5DCE4" w:themeFill="text2" w:themeFillTint="33"/>
          </w:tcPr>
          <w:p w14:paraId="56272F01" w14:textId="77777777" w:rsidR="00A002EB" w:rsidRPr="00E05D09" w:rsidRDefault="00A002EB" w:rsidP="00CD72C0">
            <w:pPr>
              <w:spacing w:after="0" w:line="240" w:lineRule="auto"/>
              <w:jc w:val="center"/>
              <w:rPr>
                <w:rFonts w:ascii="Segoe UI Light" w:eastAsia="+mn-ea" w:hAnsi="Segoe UI Light" w:cs="Segoe UI Light"/>
                <w:color w:val="000000"/>
                <w:sz w:val="20"/>
                <w:szCs w:val="20"/>
              </w:rPr>
            </w:pPr>
            <w:r w:rsidRPr="00E05D09">
              <w:rPr>
                <w:rFonts w:ascii="Segoe UI Light" w:eastAsia="Calibri" w:hAnsi="Segoe UI Light" w:cs="Segoe UI Light"/>
                <w:color w:val="000000"/>
                <w:sz w:val="20"/>
                <w:szCs w:val="20"/>
              </w:rPr>
              <w:t xml:space="preserve">Zintegrowana polityka społeczna i rozwój zasobów społecznych w zakresie przeciwdziałania przemocy w rodzinie </w:t>
            </w:r>
            <w:r w:rsidRPr="00E05D09">
              <w:rPr>
                <w:rFonts w:ascii="Segoe UI Light" w:eastAsia="Calibri" w:hAnsi="Segoe UI Light" w:cs="Segoe UI Light"/>
                <w:color w:val="000000"/>
                <w:sz w:val="20"/>
                <w:szCs w:val="20"/>
              </w:rPr>
              <w:br/>
              <w:t>i ochrony ofiar przemocy w rodzinie</w:t>
            </w:r>
          </w:p>
        </w:tc>
      </w:tr>
      <w:tr w:rsidR="00A002EB" w:rsidRPr="00E05D09" w14:paraId="676D33F9" w14:textId="77777777" w:rsidTr="00D46831">
        <w:tc>
          <w:tcPr>
            <w:tcW w:w="1980" w:type="dxa"/>
            <w:shd w:val="clear" w:color="auto" w:fill="FFFFFF" w:themeFill="background1"/>
          </w:tcPr>
          <w:p w14:paraId="0429F6B1" w14:textId="77777777" w:rsidR="00A002EB" w:rsidRPr="00E05D09" w:rsidRDefault="00A002EB" w:rsidP="00CD72C0">
            <w:pPr>
              <w:spacing w:after="0" w:line="240" w:lineRule="auto"/>
              <w:rPr>
                <w:rFonts w:ascii="Segoe UI Light" w:eastAsia="+mn-ea" w:hAnsi="Segoe UI Light" w:cs="Segoe UI Light"/>
                <w:color w:val="000000"/>
                <w:sz w:val="20"/>
                <w:szCs w:val="20"/>
              </w:rPr>
            </w:pPr>
            <w:r w:rsidRPr="00E05D09">
              <w:rPr>
                <w:rFonts w:ascii="Segoe UI Light" w:eastAsia="Calibri" w:hAnsi="Segoe UI Light" w:cs="Segoe UI Light"/>
                <w:color w:val="000000"/>
                <w:sz w:val="20"/>
                <w:szCs w:val="20"/>
              </w:rPr>
              <w:t>Zintensyfikowanie działań profilaktycznych w zakresie przeciwdziałania przemocy w rodzinie</w:t>
            </w:r>
          </w:p>
          <w:p w14:paraId="58E98CC3" w14:textId="77777777" w:rsidR="00A002EB" w:rsidRPr="00E05D09" w:rsidRDefault="00A002EB" w:rsidP="00CD72C0">
            <w:pPr>
              <w:spacing w:after="0" w:line="240" w:lineRule="auto"/>
              <w:rPr>
                <w:rFonts w:ascii="Segoe UI Light" w:eastAsia="Calibri" w:hAnsi="Segoe UI Light" w:cs="Segoe UI Light"/>
                <w:sz w:val="20"/>
                <w:szCs w:val="20"/>
              </w:rPr>
            </w:pPr>
          </w:p>
        </w:tc>
        <w:tc>
          <w:tcPr>
            <w:tcW w:w="1984" w:type="dxa"/>
            <w:shd w:val="clear" w:color="auto" w:fill="FFFFFF" w:themeFill="background1"/>
          </w:tcPr>
          <w:p w14:paraId="12C9F1FB" w14:textId="77777777" w:rsidR="00A002EB" w:rsidRPr="00E05D09" w:rsidRDefault="00A002EB" w:rsidP="00CD72C0">
            <w:pPr>
              <w:spacing w:after="0" w:line="240" w:lineRule="auto"/>
              <w:rPr>
                <w:rFonts w:ascii="Segoe UI Light" w:eastAsia="+mn-ea" w:hAnsi="Segoe UI Light" w:cs="Segoe UI Light"/>
                <w:color w:val="000000"/>
                <w:sz w:val="20"/>
                <w:szCs w:val="20"/>
              </w:rPr>
            </w:pPr>
            <w:r w:rsidRPr="00E05D09">
              <w:rPr>
                <w:rFonts w:ascii="Segoe UI Light" w:eastAsia="Calibri" w:hAnsi="Segoe UI Light" w:cs="Segoe UI Light"/>
                <w:color w:val="000000"/>
                <w:sz w:val="20"/>
                <w:szCs w:val="20"/>
              </w:rPr>
              <w:t xml:space="preserve">Zwiększenie skuteczności oddziaływań wobec osób stosujących przemoc </w:t>
            </w:r>
            <w:r w:rsidRPr="00E05D09">
              <w:rPr>
                <w:rFonts w:ascii="Segoe UI Light" w:eastAsia="Calibri" w:hAnsi="Segoe UI Light" w:cs="Segoe UI Light"/>
                <w:color w:val="000000"/>
                <w:sz w:val="20"/>
                <w:szCs w:val="20"/>
              </w:rPr>
              <w:br/>
              <w:t>w rodzinie</w:t>
            </w:r>
          </w:p>
          <w:p w14:paraId="6854D531" w14:textId="77777777" w:rsidR="00A002EB" w:rsidRPr="00E05D09" w:rsidRDefault="00A002EB" w:rsidP="00CD72C0">
            <w:pPr>
              <w:spacing w:after="0" w:line="240" w:lineRule="auto"/>
              <w:rPr>
                <w:rFonts w:ascii="Segoe UI Light" w:eastAsia="Calibri" w:hAnsi="Segoe UI Light" w:cs="Segoe UI Light"/>
                <w:sz w:val="20"/>
                <w:szCs w:val="20"/>
              </w:rPr>
            </w:pPr>
          </w:p>
        </w:tc>
        <w:tc>
          <w:tcPr>
            <w:tcW w:w="2127" w:type="dxa"/>
            <w:shd w:val="clear" w:color="auto" w:fill="FFFFFF" w:themeFill="background1"/>
          </w:tcPr>
          <w:p w14:paraId="19839CAF" w14:textId="77777777" w:rsidR="00A002EB" w:rsidRPr="00E05D09" w:rsidRDefault="00A002EB" w:rsidP="00CD72C0">
            <w:pPr>
              <w:spacing w:after="0" w:line="240" w:lineRule="auto"/>
              <w:rPr>
                <w:rFonts w:ascii="Segoe UI Light" w:eastAsia="+mn-ea" w:hAnsi="Segoe UI Light" w:cs="Segoe UI Light"/>
                <w:color w:val="000000"/>
                <w:sz w:val="20"/>
                <w:szCs w:val="20"/>
              </w:rPr>
            </w:pPr>
            <w:r w:rsidRPr="00E05D09">
              <w:rPr>
                <w:rFonts w:ascii="Segoe UI Light" w:eastAsia="Calibri" w:hAnsi="Segoe UI Light" w:cs="Segoe UI Light"/>
                <w:color w:val="000000"/>
                <w:sz w:val="20"/>
                <w:szCs w:val="20"/>
              </w:rPr>
              <w:t xml:space="preserve">Zwiększenie dostępności i skuteczności ochrony oraz wsparcia osób dotkniętych przemocą </w:t>
            </w:r>
            <w:r w:rsidRPr="00E05D09">
              <w:rPr>
                <w:rFonts w:ascii="Segoe UI Light" w:eastAsia="Calibri" w:hAnsi="Segoe UI Light" w:cs="Segoe UI Light"/>
                <w:color w:val="000000"/>
                <w:sz w:val="20"/>
                <w:szCs w:val="20"/>
              </w:rPr>
              <w:br/>
              <w:t>w rodzinie</w:t>
            </w:r>
          </w:p>
          <w:p w14:paraId="691E9DEB" w14:textId="77777777" w:rsidR="00A002EB" w:rsidRPr="00E05D09" w:rsidRDefault="00A002EB" w:rsidP="00CD72C0">
            <w:pPr>
              <w:spacing w:after="0" w:line="240" w:lineRule="auto"/>
              <w:rPr>
                <w:rFonts w:ascii="Segoe UI Light" w:eastAsia="Calibri" w:hAnsi="Segoe UI Light" w:cs="Segoe UI Light"/>
                <w:sz w:val="20"/>
                <w:szCs w:val="20"/>
              </w:rPr>
            </w:pPr>
          </w:p>
        </w:tc>
        <w:tc>
          <w:tcPr>
            <w:tcW w:w="2969" w:type="dxa"/>
            <w:shd w:val="clear" w:color="auto" w:fill="FFFFFF" w:themeFill="background1"/>
          </w:tcPr>
          <w:p w14:paraId="569D30FD" w14:textId="77777777" w:rsidR="00A002EB" w:rsidRPr="00E05D09" w:rsidRDefault="00A002EB" w:rsidP="00CD72C0">
            <w:pPr>
              <w:spacing w:after="0" w:line="240" w:lineRule="auto"/>
              <w:rPr>
                <w:rFonts w:ascii="Segoe UI Light" w:eastAsia="+mn-ea" w:hAnsi="Segoe UI Light" w:cs="Segoe UI Light"/>
                <w:color w:val="000000"/>
                <w:sz w:val="20"/>
                <w:szCs w:val="20"/>
              </w:rPr>
            </w:pPr>
            <w:r w:rsidRPr="00E05D09">
              <w:rPr>
                <w:rFonts w:ascii="Segoe UI Light" w:eastAsia="Calibri" w:hAnsi="Segoe UI Light" w:cs="Segoe UI Light"/>
                <w:color w:val="000000"/>
                <w:sz w:val="20"/>
                <w:szCs w:val="20"/>
              </w:rPr>
              <w:t xml:space="preserve">Podniesienie jakości </w:t>
            </w:r>
            <w:r w:rsidRPr="00E05D09">
              <w:rPr>
                <w:rFonts w:ascii="Segoe UI Light" w:eastAsia="Calibri" w:hAnsi="Segoe UI Light" w:cs="Segoe UI Light"/>
                <w:color w:val="000000"/>
                <w:sz w:val="20"/>
                <w:szCs w:val="20"/>
              </w:rPr>
              <w:br/>
              <w:t>i dostępności świadczonych usług poprzez integrowanie polityki społecznej</w:t>
            </w:r>
            <w:r w:rsidRPr="00E05D09">
              <w:rPr>
                <w:rFonts w:ascii="Segoe UI Light" w:eastAsia="Calibri" w:hAnsi="Segoe UI Light" w:cs="Segoe UI Light"/>
                <w:color w:val="000000"/>
                <w:sz w:val="20"/>
                <w:szCs w:val="20"/>
              </w:rPr>
              <w:br/>
              <w:t xml:space="preserve"> i rozwój zasobów społecznych w zakresie przeciwdziałania przemocy w rodzinie</w:t>
            </w:r>
            <w:r w:rsidRPr="00E05D09">
              <w:rPr>
                <w:rFonts w:ascii="Segoe UI Light" w:eastAsia="Calibri" w:hAnsi="Segoe UI Light" w:cs="Segoe UI Light"/>
                <w:color w:val="000000"/>
                <w:sz w:val="20"/>
                <w:szCs w:val="20"/>
              </w:rPr>
              <w:br/>
              <w:t xml:space="preserve"> i ochrony ofiar przemocy w rodzinie</w:t>
            </w:r>
          </w:p>
        </w:tc>
      </w:tr>
    </w:tbl>
    <w:p w14:paraId="50DA2C4C" w14:textId="33C4B6FC" w:rsidR="00A002EB" w:rsidRPr="00E05D09" w:rsidRDefault="00A002EB" w:rsidP="00D46831">
      <w:pPr>
        <w:spacing w:after="240" w:line="240" w:lineRule="auto"/>
        <w:jc w:val="both"/>
        <w:rPr>
          <w:rFonts w:ascii="Segoe UI Light" w:eastAsia="Calibri" w:hAnsi="Segoe UI Light" w:cs="Segoe UI Light"/>
          <w:bCs/>
          <w:iCs/>
          <w:sz w:val="18"/>
          <w:szCs w:val="18"/>
        </w:rPr>
      </w:pPr>
      <w:r w:rsidRPr="00E05D09">
        <w:rPr>
          <w:rFonts w:ascii="Segoe UI Light" w:eastAsia="Calibri" w:hAnsi="Segoe UI Light" w:cs="Segoe UI Light"/>
          <w:bCs/>
          <w:iCs/>
          <w:sz w:val="18"/>
          <w:szCs w:val="18"/>
        </w:rPr>
        <w:t>Źródło: Załącznik do uchwały nr XXV/197/2020 Rady Powiatu Nakielskiego z dnia 16 grudnia 2020</w:t>
      </w:r>
      <w:r w:rsidR="00217E9E" w:rsidRPr="00E05D09">
        <w:rPr>
          <w:rFonts w:ascii="Segoe UI Light" w:eastAsia="Calibri" w:hAnsi="Segoe UI Light" w:cs="Segoe UI Light"/>
          <w:bCs/>
          <w:iCs/>
          <w:sz w:val="18"/>
          <w:szCs w:val="18"/>
        </w:rPr>
        <w:t xml:space="preserve"> r.</w:t>
      </w:r>
      <w:r w:rsidRPr="00E05D09">
        <w:rPr>
          <w:rFonts w:ascii="Segoe UI Light" w:eastAsia="Calibri" w:hAnsi="Segoe UI Light" w:cs="Segoe UI Light"/>
          <w:bCs/>
          <w:iCs/>
          <w:sz w:val="18"/>
          <w:szCs w:val="18"/>
        </w:rPr>
        <w:t xml:space="preserve"> w sprawie przyjęcia "Powiatowego programu przeciwdziałania przemocy w rodzinie oraz ochrony ofiar przemocy w rodzinie w powiecie nakielskim na lata 2021 - 2026", s. 25</w:t>
      </w:r>
    </w:p>
    <w:p w14:paraId="45EED741" w14:textId="77777777" w:rsidR="00F26254" w:rsidRPr="00E05D09" w:rsidRDefault="00F26254" w:rsidP="00A002EB">
      <w:pPr>
        <w:spacing w:after="0" w:line="276" w:lineRule="auto"/>
        <w:jc w:val="both"/>
        <w:rPr>
          <w:rFonts w:ascii="Segoe UI Light" w:eastAsia="Calibri" w:hAnsi="Segoe UI Light" w:cs="Segoe UI Light"/>
          <w:sz w:val="20"/>
          <w:szCs w:val="20"/>
        </w:rPr>
      </w:pPr>
    </w:p>
    <w:p w14:paraId="5CE22EF5" w14:textId="77777777" w:rsidR="00A002EB" w:rsidRPr="00E05D09" w:rsidRDefault="00A002EB" w:rsidP="00A002EB">
      <w:p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Założenia omawianego dokumentu skierowane są do:</w:t>
      </w:r>
    </w:p>
    <w:p w14:paraId="6C30548D" w14:textId="77777777" w:rsidR="00A002EB" w:rsidRPr="00E05D09" w:rsidRDefault="00A002EB">
      <w:pPr>
        <w:numPr>
          <w:ilvl w:val="0"/>
          <w:numId w:val="44"/>
        </w:numPr>
        <w:spacing w:line="360" w:lineRule="auto"/>
        <w:contextualSpacing/>
        <w:jc w:val="both"/>
        <w:rPr>
          <w:rFonts w:ascii="Segoe UI Light" w:eastAsia="Calibri" w:hAnsi="Segoe UI Light" w:cs="Segoe UI Light"/>
          <w:sz w:val="20"/>
          <w:szCs w:val="20"/>
        </w:rPr>
      </w:pPr>
      <w:r w:rsidRPr="00E05D09">
        <w:rPr>
          <w:rFonts w:ascii="Segoe UI Light" w:eastAsia="Calibri" w:hAnsi="Segoe UI Light" w:cs="Segoe UI Light"/>
          <w:sz w:val="20"/>
          <w:szCs w:val="20"/>
        </w:rPr>
        <w:lastRenderedPageBreak/>
        <w:t>osób dotkniętych przemocą w rodzinie,</w:t>
      </w:r>
    </w:p>
    <w:p w14:paraId="1528A67A" w14:textId="77777777" w:rsidR="00A002EB" w:rsidRPr="00E05D09" w:rsidRDefault="00A002EB">
      <w:pPr>
        <w:numPr>
          <w:ilvl w:val="0"/>
          <w:numId w:val="44"/>
        </w:numPr>
        <w:spacing w:line="360" w:lineRule="auto"/>
        <w:contextualSpacing/>
        <w:jc w:val="both"/>
        <w:rPr>
          <w:rFonts w:ascii="Segoe UI Light" w:eastAsia="Calibri" w:hAnsi="Segoe UI Light" w:cs="Segoe UI Light"/>
          <w:sz w:val="20"/>
          <w:szCs w:val="20"/>
        </w:rPr>
      </w:pPr>
      <w:r w:rsidRPr="00E05D09">
        <w:rPr>
          <w:rFonts w:ascii="Segoe UI Light" w:eastAsia="Calibri" w:hAnsi="Segoe UI Light" w:cs="Segoe UI Light"/>
          <w:sz w:val="20"/>
          <w:szCs w:val="20"/>
        </w:rPr>
        <w:t>osób stosujących przemoc w rodzinie,</w:t>
      </w:r>
    </w:p>
    <w:p w14:paraId="53875688" w14:textId="77777777" w:rsidR="00A002EB" w:rsidRPr="00E05D09" w:rsidRDefault="00A002EB">
      <w:pPr>
        <w:numPr>
          <w:ilvl w:val="0"/>
          <w:numId w:val="44"/>
        </w:numPr>
        <w:spacing w:line="360" w:lineRule="auto"/>
        <w:contextualSpacing/>
        <w:jc w:val="both"/>
        <w:rPr>
          <w:rFonts w:ascii="Segoe UI Light" w:eastAsia="Calibri" w:hAnsi="Segoe UI Light" w:cs="Segoe UI Light"/>
          <w:sz w:val="20"/>
          <w:szCs w:val="20"/>
        </w:rPr>
      </w:pPr>
      <w:r w:rsidRPr="00E05D09">
        <w:rPr>
          <w:rFonts w:ascii="Segoe UI Light" w:eastAsia="Calibri" w:hAnsi="Segoe UI Light" w:cs="Segoe UI Light"/>
          <w:sz w:val="20"/>
          <w:szCs w:val="20"/>
        </w:rPr>
        <w:t>świadków przemocy w rodzinie,</w:t>
      </w:r>
    </w:p>
    <w:p w14:paraId="0A0F92CD" w14:textId="77777777" w:rsidR="00A002EB" w:rsidRPr="00E05D09" w:rsidRDefault="00A002EB">
      <w:pPr>
        <w:numPr>
          <w:ilvl w:val="0"/>
          <w:numId w:val="44"/>
        </w:numPr>
        <w:spacing w:before="240" w:after="0" w:line="360" w:lineRule="auto"/>
        <w:contextualSpacing/>
        <w:jc w:val="both"/>
        <w:rPr>
          <w:rFonts w:ascii="Segoe UI Light" w:eastAsia="Calibri" w:hAnsi="Segoe UI Light" w:cs="Segoe UI Light"/>
          <w:sz w:val="20"/>
          <w:szCs w:val="20"/>
        </w:rPr>
      </w:pPr>
      <w:r w:rsidRPr="00E05D09">
        <w:rPr>
          <w:rFonts w:ascii="Segoe UI Light" w:eastAsia="Calibri" w:hAnsi="Segoe UI Light" w:cs="Segoe UI Light"/>
          <w:sz w:val="20"/>
          <w:szCs w:val="20"/>
        </w:rPr>
        <w:t xml:space="preserve">społeczeństwa lokalnego, w tym osób zagrożonych przemocą w rodzinie. </w:t>
      </w:r>
    </w:p>
    <w:p w14:paraId="54CFA920" w14:textId="77777777" w:rsidR="00CB7F68" w:rsidRPr="00E05D09" w:rsidRDefault="00CB7F68" w:rsidP="00A002EB">
      <w:pPr>
        <w:spacing w:line="360" w:lineRule="auto"/>
        <w:jc w:val="both"/>
        <w:rPr>
          <w:rFonts w:ascii="Segoe UI Light" w:eastAsia="Calibri" w:hAnsi="Segoe UI Light" w:cs="Segoe UI Light"/>
          <w:b/>
          <w:bCs/>
          <w:sz w:val="20"/>
          <w:szCs w:val="20"/>
        </w:rPr>
      </w:pPr>
    </w:p>
    <w:p w14:paraId="3D4A4F0E" w14:textId="323FCE07" w:rsidR="00A002EB" w:rsidRPr="00E05D09" w:rsidRDefault="00A002EB" w:rsidP="00A002EB">
      <w:pPr>
        <w:spacing w:line="360" w:lineRule="auto"/>
        <w:jc w:val="both"/>
        <w:rPr>
          <w:rFonts w:ascii="Segoe UI Light" w:eastAsia="Calibri" w:hAnsi="Segoe UI Light" w:cs="Segoe UI Light"/>
          <w:b/>
          <w:bCs/>
          <w:sz w:val="20"/>
          <w:szCs w:val="20"/>
        </w:rPr>
      </w:pPr>
      <w:r w:rsidRPr="00E05D09">
        <w:rPr>
          <w:rFonts w:ascii="Segoe UI Light" w:eastAsia="Calibri" w:hAnsi="Segoe UI Light" w:cs="Segoe UI Light"/>
          <w:b/>
          <w:bCs/>
          <w:sz w:val="20"/>
          <w:szCs w:val="20"/>
        </w:rPr>
        <w:t xml:space="preserve">V. Program oddziaływań </w:t>
      </w:r>
      <w:proofErr w:type="spellStart"/>
      <w:r w:rsidRPr="00E05D09">
        <w:rPr>
          <w:rFonts w:ascii="Segoe UI Light" w:eastAsia="Calibri" w:hAnsi="Segoe UI Light" w:cs="Segoe UI Light"/>
          <w:b/>
          <w:bCs/>
          <w:sz w:val="20"/>
          <w:szCs w:val="20"/>
        </w:rPr>
        <w:t>korekcyjno</w:t>
      </w:r>
      <w:proofErr w:type="spellEnd"/>
      <w:r w:rsidRPr="00E05D09">
        <w:rPr>
          <w:rFonts w:ascii="Segoe UI Light" w:eastAsia="Calibri" w:hAnsi="Segoe UI Light" w:cs="Segoe UI Light"/>
          <w:b/>
          <w:bCs/>
          <w:sz w:val="20"/>
          <w:szCs w:val="20"/>
        </w:rPr>
        <w:t xml:space="preserve"> – edukacyjnych dla osób stosujących przemoc w rodzinie na lata 2021 – 2025</w:t>
      </w:r>
    </w:p>
    <w:p w14:paraId="62C2976C" w14:textId="7D98BA1B" w:rsidR="00A002EB" w:rsidRPr="00E05D09" w:rsidRDefault="00A002EB" w:rsidP="002B67F5">
      <w:pPr>
        <w:spacing w:after="0" w:line="360" w:lineRule="auto"/>
        <w:ind w:firstLine="708"/>
        <w:jc w:val="both"/>
        <w:rPr>
          <w:rFonts w:ascii="Segoe UI Light" w:eastAsia="Calibri" w:hAnsi="Segoe UI Light" w:cs="Segoe UI Light"/>
          <w:sz w:val="20"/>
          <w:szCs w:val="20"/>
        </w:rPr>
      </w:pPr>
      <w:r w:rsidRPr="00E05D09">
        <w:rPr>
          <w:rFonts w:ascii="Segoe UI Light" w:eastAsia="Calibri" w:hAnsi="Segoe UI Light" w:cs="Segoe UI Light"/>
          <w:sz w:val="20"/>
          <w:szCs w:val="20"/>
        </w:rPr>
        <w:t xml:space="preserve">Celem głównym programu skierowanego dla sprawców przemocy domowej jest ich powstrzymanie </w:t>
      </w:r>
      <w:r w:rsidR="00F26254" w:rsidRPr="00E05D09">
        <w:rPr>
          <w:rFonts w:ascii="Segoe UI Light" w:eastAsia="Calibri" w:hAnsi="Segoe UI Light" w:cs="Segoe UI Light"/>
          <w:sz w:val="20"/>
          <w:szCs w:val="20"/>
        </w:rPr>
        <w:br/>
      </w:r>
      <w:r w:rsidRPr="00E05D09">
        <w:rPr>
          <w:rFonts w:ascii="Segoe UI Light" w:eastAsia="Calibri" w:hAnsi="Segoe UI Light" w:cs="Segoe UI Light"/>
          <w:sz w:val="20"/>
          <w:szCs w:val="20"/>
        </w:rPr>
        <w:t>i zakończenie przemocy w rodzinie.</w:t>
      </w:r>
      <w:r w:rsidR="002B67F5" w:rsidRPr="00E05D09">
        <w:rPr>
          <w:rFonts w:ascii="Segoe UI Light" w:eastAsia="Calibri" w:hAnsi="Segoe UI Light" w:cs="Segoe UI Light"/>
          <w:sz w:val="20"/>
          <w:szCs w:val="20"/>
        </w:rPr>
        <w:t xml:space="preserve"> </w:t>
      </w:r>
      <w:r w:rsidRPr="00E05D09">
        <w:rPr>
          <w:rFonts w:ascii="Segoe UI Light" w:eastAsia="Calibri" w:hAnsi="Segoe UI Light" w:cs="Segoe UI Light"/>
          <w:sz w:val="20"/>
          <w:szCs w:val="20"/>
        </w:rPr>
        <w:t>Oddziaływania korekcyjno-edukacyjne wobec osób stosujących przemoc w rodzinie prowadzone były z zamiarem:</w:t>
      </w:r>
    </w:p>
    <w:p w14:paraId="5E380411" w14:textId="77777777" w:rsidR="00A002EB" w:rsidRPr="00E05D09" w:rsidRDefault="00A002EB">
      <w:pPr>
        <w:pStyle w:val="Akapitzlist"/>
        <w:numPr>
          <w:ilvl w:val="0"/>
          <w:numId w:val="52"/>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powstrzymania osoby stosującej przemoc w rodzinie przed dalszym stosowaniem przemocy,</w:t>
      </w:r>
    </w:p>
    <w:p w14:paraId="2600E75B" w14:textId="77777777" w:rsidR="00A002EB" w:rsidRPr="00E05D09" w:rsidRDefault="00A002EB">
      <w:pPr>
        <w:pStyle w:val="Akapitzlist"/>
        <w:numPr>
          <w:ilvl w:val="0"/>
          <w:numId w:val="52"/>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rozwijania umiejętności samokontroli i współżycia w rodzinie,</w:t>
      </w:r>
    </w:p>
    <w:p w14:paraId="0BB8461C" w14:textId="77777777" w:rsidR="00A002EB" w:rsidRPr="00E05D09" w:rsidRDefault="00A002EB">
      <w:pPr>
        <w:pStyle w:val="Akapitzlist"/>
        <w:numPr>
          <w:ilvl w:val="0"/>
          <w:numId w:val="52"/>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kształtowania umiejętności w zakresie wychowywania dzieci bez używania przemocy w rodzinie,</w:t>
      </w:r>
    </w:p>
    <w:p w14:paraId="37664E8E" w14:textId="77777777" w:rsidR="00A002EB" w:rsidRPr="00E05D09" w:rsidRDefault="00A002EB">
      <w:pPr>
        <w:pStyle w:val="Akapitzlist"/>
        <w:numPr>
          <w:ilvl w:val="0"/>
          <w:numId w:val="52"/>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uznania przez osobę stosującą przemoc w rodzinie swojej odpowiedzialności za stosowanie przemocy,</w:t>
      </w:r>
    </w:p>
    <w:p w14:paraId="6AE061C5" w14:textId="77777777" w:rsidR="00A002EB" w:rsidRPr="00E05D09" w:rsidRDefault="00A002EB">
      <w:pPr>
        <w:pStyle w:val="Akapitzlist"/>
        <w:numPr>
          <w:ilvl w:val="0"/>
          <w:numId w:val="52"/>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zdobycia i poszerzenia wiedzy na temat mechanizmów powstawania przemocy w rodzinie,</w:t>
      </w:r>
    </w:p>
    <w:p w14:paraId="3D13A7A5" w14:textId="77777777" w:rsidR="00A002EB" w:rsidRPr="00E05D09" w:rsidRDefault="00A002EB">
      <w:pPr>
        <w:pStyle w:val="Akapitzlist"/>
        <w:numPr>
          <w:ilvl w:val="0"/>
          <w:numId w:val="52"/>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zdobycia umiejętności komunikowania się i rozwiązywania konfliktów w rodzinie bez stosowania przemocy,</w:t>
      </w:r>
    </w:p>
    <w:p w14:paraId="36134021" w14:textId="77777777" w:rsidR="00A002EB" w:rsidRPr="00E05D09" w:rsidRDefault="00A002EB">
      <w:pPr>
        <w:pStyle w:val="Akapitzlist"/>
        <w:numPr>
          <w:ilvl w:val="0"/>
          <w:numId w:val="52"/>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uzyskania informacji o możliwościach podejmowania działań terapeutycznych.</w:t>
      </w:r>
    </w:p>
    <w:p w14:paraId="4B29FABA" w14:textId="77777777" w:rsidR="00BA02F3" w:rsidRPr="00E05D09" w:rsidRDefault="00BA02F3" w:rsidP="00BA02F3">
      <w:pPr>
        <w:pStyle w:val="Akapitzlist"/>
        <w:spacing w:after="0" w:line="360" w:lineRule="auto"/>
        <w:jc w:val="both"/>
        <w:rPr>
          <w:rFonts w:ascii="Segoe UI Light" w:eastAsia="Calibri" w:hAnsi="Segoe UI Light" w:cs="Segoe UI Light"/>
          <w:sz w:val="20"/>
          <w:szCs w:val="20"/>
        </w:rPr>
      </w:pPr>
    </w:p>
    <w:p w14:paraId="352FDA67" w14:textId="4E3ABA2D" w:rsidR="00BA02F3" w:rsidRPr="00E05D09" w:rsidRDefault="00BA02F3" w:rsidP="00E05D09">
      <w:pPr>
        <w:spacing w:line="360" w:lineRule="auto"/>
        <w:ind w:firstLine="708"/>
        <w:jc w:val="both"/>
        <w:rPr>
          <w:rFonts w:ascii="Segoe UI Light" w:eastAsia="Calibri" w:hAnsi="Segoe UI Light" w:cs="Segoe UI Light"/>
          <w:sz w:val="20"/>
          <w:szCs w:val="20"/>
        </w:rPr>
      </w:pPr>
      <w:r w:rsidRPr="00E05D09">
        <w:rPr>
          <w:rFonts w:ascii="Segoe UI Light" w:eastAsia="Calibri" w:hAnsi="Segoe UI Light" w:cs="Segoe UI Light"/>
          <w:sz w:val="20"/>
          <w:szCs w:val="20"/>
        </w:rPr>
        <w:t>W ramach oddziaływań korekcyjno-edukacyjnych dla sprawców przemocy w rodzinie, Powiatowe Centrum Pomocy Rodzinie w Nakle nad Notecią przeprowadziło w okresie od września 2022</w:t>
      </w:r>
      <w:r w:rsidR="00217E9E" w:rsidRPr="00E05D09">
        <w:rPr>
          <w:rFonts w:ascii="Segoe UI Light" w:eastAsia="Calibri" w:hAnsi="Segoe UI Light" w:cs="Segoe UI Light"/>
          <w:sz w:val="20"/>
          <w:szCs w:val="20"/>
        </w:rPr>
        <w:t xml:space="preserve"> r.</w:t>
      </w:r>
      <w:r w:rsidRPr="00E05D09">
        <w:rPr>
          <w:rFonts w:ascii="Segoe UI Light" w:eastAsia="Calibri" w:hAnsi="Segoe UI Light" w:cs="Segoe UI Light"/>
          <w:sz w:val="20"/>
          <w:szCs w:val="20"/>
        </w:rPr>
        <w:t xml:space="preserve"> do grudnia 2022</w:t>
      </w:r>
      <w:r w:rsidR="00217E9E" w:rsidRPr="00E05D09">
        <w:rPr>
          <w:rFonts w:ascii="Segoe UI Light" w:eastAsia="Calibri" w:hAnsi="Segoe UI Light" w:cs="Segoe UI Light"/>
          <w:sz w:val="20"/>
          <w:szCs w:val="20"/>
        </w:rPr>
        <w:t xml:space="preserve"> r.</w:t>
      </w:r>
      <w:r w:rsidRPr="00E05D09">
        <w:rPr>
          <w:rFonts w:ascii="Segoe UI Light" w:eastAsia="Calibri" w:hAnsi="Segoe UI Light" w:cs="Segoe UI Light"/>
          <w:sz w:val="20"/>
          <w:szCs w:val="20"/>
        </w:rPr>
        <w:t xml:space="preserve"> program oddziaływań korekcyjno-edukacyjnych dla sprawców przemocy w rodzinie. W ramach programu przewidzianych było 10 godzin spotkań indywidualnych i 50 godzin sesji grupowych. Oddziaływania korekcyjno-edukacyjne wobec osób stosujących przemoc w rodzinie prowadzone były w celu powstrzymania osoby stosującej przemoc w rodzinie przed dalszym jej stosowaniem, rozwijania umiejętności samokontroli i współżycia rodzinie, kształtowania umiejętności w zakresie wychowywania dzieci bez używania przemocy w rodzinie, zdobycia i poszerzenia wiedzy a temat mechanizmów powstawania przemocy w rodzinie, zdobycia umiejętności komunikowania się i rozwiązywania konfliktów w rodzinie bez stosowania przemocy a także uzyskania informacji o możliwościach podejmowania działań terapeutycznych. Głównym jednak celem programu było powstrzymanie sprawców przemocy i zakończenie jej stosowania w rodzinie. Program oddziaływań korekcyjno-edukacyjnych dla sprawców przemocy w rodzinie w roku 2022 ukończyły 3 osoby otrzymując stosowne zaświadczenia.</w:t>
      </w:r>
    </w:p>
    <w:p w14:paraId="42B1FBFA" w14:textId="1EFB01C4" w:rsidR="00BA02F3" w:rsidRPr="00E05D09" w:rsidRDefault="00A002EB" w:rsidP="00E05D09">
      <w:pPr>
        <w:spacing w:line="360" w:lineRule="auto"/>
        <w:ind w:firstLine="708"/>
        <w:jc w:val="both"/>
        <w:rPr>
          <w:rFonts w:ascii="Segoe UI Light" w:eastAsia="Calibri" w:hAnsi="Segoe UI Light" w:cs="Segoe UI Light"/>
          <w:sz w:val="20"/>
          <w:szCs w:val="20"/>
        </w:rPr>
      </w:pPr>
      <w:r w:rsidRPr="00E05D09">
        <w:rPr>
          <w:rFonts w:ascii="Segoe UI Light" w:eastAsia="Calibri" w:hAnsi="Segoe UI Light" w:cs="Segoe UI Light"/>
          <w:sz w:val="20"/>
          <w:szCs w:val="20"/>
        </w:rPr>
        <w:lastRenderedPageBreak/>
        <w:t>Poniższa tabela przedstawia liczbę osób, które zgłosiły się do Programu, liczbę osób, które uczestniczyły w projekcie oraz liczbę osób, które ukończyły go w poszczególnych latach.</w:t>
      </w:r>
    </w:p>
    <w:p w14:paraId="0075F1F1" w14:textId="44249428" w:rsidR="00A002EB" w:rsidRPr="00E05D09" w:rsidRDefault="00A002EB" w:rsidP="00A002EB">
      <w:pPr>
        <w:spacing w:after="0" w:line="276"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Zestawienie danych dotyczących Programu Oddziaływań Korekcyjno-Edukacyjnych dla Osób Stosujących Przemoc w Rodzinie w latach 201</w:t>
      </w:r>
      <w:r w:rsidR="00BA02F3" w:rsidRPr="00E05D09">
        <w:rPr>
          <w:rFonts w:ascii="Segoe UI Light" w:eastAsia="Calibri" w:hAnsi="Segoe UI Light" w:cs="Segoe UI Light"/>
          <w:sz w:val="20"/>
          <w:szCs w:val="20"/>
        </w:rPr>
        <w:t xml:space="preserve">2 </w:t>
      </w:r>
      <w:r w:rsidRPr="00E05D09">
        <w:rPr>
          <w:rFonts w:ascii="Segoe UI Light" w:eastAsia="Calibri" w:hAnsi="Segoe UI Light" w:cs="Segoe UI Light"/>
          <w:sz w:val="20"/>
          <w:szCs w:val="20"/>
        </w:rPr>
        <w:t>- 202</w:t>
      </w:r>
      <w:r w:rsidR="00BA02F3" w:rsidRPr="00E05D09">
        <w:rPr>
          <w:rFonts w:ascii="Segoe UI Light" w:eastAsia="Calibri" w:hAnsi="Segoe UI Light" w:cs="Segoe UI Light"/>
          <w:sz w:val="20"/>
          <w:szCs w:val="20"/>
        </w:rPr>
        <w:t>2</w:t>
      </w:r>
      <w:r w:rsidR="00F26254" w:rsidRPr="00E05D09">
        <w:rPr>
          <w:rFonts w:ascii="Segoe UI Light" w:eastAsia="Calibri" w:hAnsi="Segoe UI Light" w:cs="Segoe UI Light"/>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3"/>
        <w:gridCol w:w="2223"/>
        <w:gridCol w:w="2223"/>
        <w:gridCol w:w="2223"/>
      </w:tblGrid>
      <w:tr w:rsidR="00A002EB" w:rsidRPr="00E05D09" w14:paraId="55165D92" w14:textId="77777777" w:rsidTr="00CD72C0">
        <w:trPr>
          <w:trHeight w:val="1222"/>
        </w:trPr>
        <w:tc>
          <w:tcPr>
            <w:tcW w:w="2223" w:type="dxa"/>
            <w:shd w:val="clear" w:color="auto" w:fill="D5DCE4" w:themeFill="text2" w:themeFillTint="33"/>
          </w:tcPr>
          <w:p w14:paraId="47CF5928" w14:textId="77777777" w:rsidR="00A002EB" w:rsidRPr="00E05D09" w:rsidRDefault="00A002EB" w:rsidP="00F26254">
            <w:pPr>
              <w:spacing w:after="0" w:line="240" w:lineRule="auto"/>
              <w:jc w:val="center"/>
              <w:rPr>
                <w:rFonts w:ascii="Segoe UI Light" w:eastAsia="Calibri" w:hAnsi="Segoe UI Light" w:cs="Segoe UI Light"/>
                <w:sz w:val="20"/>
                <w:szCs w:val="20"/>
              </w:rPr>
            </w:pPr>
            <w:r w:rsidRPr="00E05D09">
              <w:rPr>
                <w:rFonts w:ascii="Segoe UI Light" w:eastAsia="Calibri" w:hAnsi="Segoe UI Light" w:cs="Segoe UI Light"/>
                <w:sz w:val="20"/>
                <w:szCs w:val="20"/>
              </w:rPr>
              <w:t>Rok, w którym realizowany był Program</w:t>
            </w:r>
          </w:p>
        </w:tc>
        <w:tc>
          <w:tcPr>
            <w:tcW w:w="2223" w:type="dxa"/>
            <w:shd w:val="clear" w:color="auto" w:fill="D5DCE4" w:themeFill="text2" w:themeFillTint="33"/>
          </w:tcPr>
          <w:p w14:paraId="789C2C9E" w14:textId="77777777" w:rsidR="00A002EB" w:rsidRPr="00E05D09" w:rsidRDefault="00A002EB" w:rsidP="00F26254">
            <w:pPr>
              <w:spacing w:after="0" w:line="240" w:lineRule="auto"/>
              <w:jc w:val="center"/>
              <w:rPr>
                <w:rFonts w:ascii="Segoe UI Light" w:eastAsia="Calibri" w:hAnsi="Segoe UI Light" w:cs="Segoe UI Light"/>
                <w:sz w:val="20"/>
                <w:szCs w:val="20"/>
              </w:rPr>
            </w:pPr>
            <w:r w:rsidRPr="00E05D09">
              <w:rPr>
                <w:rFonts w:ascii="Segoe UI Light" w:eastAsia="Calibri" w:hAnsi="Segoe UI Light" w:cs="Segoe UI Light"/>
                <w:sz w:val="20"/>
                <w:szCs w:val="20"/>
              </w:rPr>
              <w:t>Liczba osób, które zgłosiły się do uczestnictwa w Programie</w:t>
            </w:r>
          </w:p>
        </w:tc>
        <w:tc>
          <w:tcPr>
            <w:tcW w:w="2223" w:type="dxa"/>
            <w:shd w:val="clear" w:color="auto" w:fill="D5DCE4" w:themeFill="text2" w:themeFillTint="33"/>
          </w:tcPr>
          <w:p w14:paraId="1A68B3F2" w14:textId="77777777" w:rsidR="00A002EB" w:rsidRPr="00E05D09" w:rsidRDefault="00A002EB" w:rsidP="00F26254">
            <w:pPr>
              <w:spacing w:after="0" w:line="240" w:lineRule="auto"/>
              <w:jc w:val="center"/>
              <w:rPr>
                <w:rFonts w:ascii="Segoe UI Light" w:eastAsia="Calibri" w:hAnsi="Segoe UI Light" w:cs="Segoe UI Light"/>
                <w:sz w:val="20"/>
                <w:szCs w:val="20"/>
              </w:rPr>
            </w:pPr>
            <w:r w:rsidRPr="00E05D09">
              <w:rPr>
                <w:rFonts w:ascii="Segoe UI Light" w:eastAsia="Calibri" w:hAnsi="Segoe UI Light" w:cs="Segoe UI Light"/>
                <w:sz w:val="20"/>
                <w:szCs w:val="20"/>
              </w:rPr>
              <w:t>Liczba osób, które uczestniczyły w Programie</w:t>
            </w:r>
          </w:p>
        </w:tc>
        <w:tc>
          <w:tcPr>
            <w:tcW w:w="2223" w:type="dxa"/>
            <w:shd w:val="clear" w:color="auto" w:fill="D5DCE4" w:themeFill="text2" w:themeFillTint="33"/>
          </w:tcPr>
          <w:p w14:paraId="3DCBF8D8" w14:textId="77777777" w:rsidR="00A002EB" w:rsidRPr="00E05D09" w:rsidRDefault="00A002EB" w:rsidP="00F26254">
            <w:pPr>
              <w:spacing w:after="0" w:line="240" w:lineRule="auto"/>
              <w:jc w:val="center"/>
              <w:rPr>
                <w:rFonts w:ascii="Segoe UI Light" w:eastAsia="Calibri" w:hAnsi="Segoe UI Light" w:cs="Segoe UI Light"/>
                <w:sz w:val="20"/>
                <w:szCs w:val="20"/>
              </w:rPr>
            </w:pPr>
            <w:r w:rsidRPr="00E05D09">
              <w:rPr>
                <w:rFonts w:ascii="Segoe UI Light" w:eastAsia="Calibri" w:hAnsi="Segoe UI Light" w:cs="Segoe UI Light"/>
                <w:sz w:val="20"/>
                <w:szCs w:val="20"/>
              </w:rPr>
              <w:t>Liczba osób, które ukończyły Program</w:t>
            </w:r>
          </w:p>
        </w:tc>
      </w:tr>
      <w:tr w:rsidR="00A002EB" w:rsidRPr="00E05D09" w14:paraId="39649495" w14:textId="77777777" w:rsidTr="00BA02F3">
        <w:trPr>
          <w:trHeight w:val="487"/>
        </w:trPr>
        <w:tc>
          <w:tcPr>
            <w:tcW w:w="2223" w:type="dxa"/>
            <w:shd w:val="clear" w:color="auto" w:fill="FFFFFF" w:themeFill="background1"/>
            <w:vAlign w:val="center"/>
          </w:tcPr>
          <w:p w14:paraId="5610817B" w14:textId="3BD2B6D6" w:rsidR="00A002EB" w:rsidRPr="00E05D09" w:rsidRDefault="00BA02F3" w:rsidP="00BA02F3">
            <w:pPr>
              <w:spacing w:after="0" w:line="240" w:lineRule="auto"/>
              <w:jc w:val="center"/>
              <w:rPr>
                <w:rFonts w:ascii="Segoe UI Light" w:eastAsia="Calibri" w:hAnsi="Segoe UI Light" w:cs="Segoe UI Light"/>
                <w:sz w:val="20"/>
                <w:szCs w:val="20"/>
              </w:rPr>
            </w:pPr>
            <w:r w:rsidRPr="00E05D09">
              <w:rPr>
                <w:rFonts w:ascii="Segoe UI Light" w:eastAsia="Calibri" w:hAnsi="Segoe UI Light" w:cs="Segoe UI Light"/>
                <w:sz w:val="20"/>
                <w:szCs w:val="20"/>
              </w:rPr>
              <w:t>2017</w:t>
            </w:r>
            <w:r w:rsidR="00217E9E" w:rsidRPr="00E05D09">
              <w:rPr>
                <w:rFonts w:ascii="Segoe UI Light" w:eastAsia="Calibri" w:hAnsi="Segoe UI Light" w:cs="Segoe UI Light"/>
                <w:sz w:val="20"/>
                <w:szCs w:val="20"/>
              </w:rPr>
              <w:t xml:space="preserve"> r.</w:t>
            </w:r>
          </w:p>
        </w:tc>
        <w:tc>
          <w:tcPr>
            <w:tcW w:w="2223" w:type="dxa"/>
            <w:shd w:val="clear" w:color="auto" w:fill="FFFFFF" w:themeFill="background1"/>
            <w:vAlign w:val="center"/>
          </w:tcPr>
          <w:p w14:paraId="5244248C" w14:textId="3D49E55F" w:rsidR="00A002EB" w:rsidRPr="00E05D09" w:rsidRDefault="00BA02F3" w:rsidP="00BA02F3">
            <w:pPr>
              <w:spacing w:after="0" w:line="240" w:lineRule="auto"/>
              <w:jc w:val="center"/>
              <w:rPr>
                <w:rFonts w:ascii="Segoe UI Light" w:eastAsia="Calibri" w:hAnsi="Segoe UI Light" w:cs="Segoe UI Light"/>
                <w:sz w:val="20"/>
                <w:szCs w:val="20"/>
              </w:rPr>
            </w:pPr>
            <w:r w:rsidRPr="00E05D09">
              <w:rPr>
                <w:rFonts w:ascii="Segoe UI Light" w:eastAsia="Calibri" w:hAnsi="Segoe UI Light" w:cs="Segoe UI Light"/>
                <w:sz w:val="20"/>
                <w:szCs w:val="20"/>
              </w:rPr>
              <w:t>15</w:t>
            </w:r>
          </w:p>
        </w:tc>
        <w:tc>
          <w:tcPr>
            <w:tcW w:w="2223" w:type="dxa"/>
            <w:shd w:val="clear" w:color="auto" w:fill="FFFFFF" w:themeFill="background1"/>
            <w:vAlign w:val="center"/>
          </w:tcPr>
          <w:p w14:paraId="1B3AF909" w14:textId="7E7C5078" w:rsidR="00A002EB" w:rsidRPr="00E05D09" w:rsidRDefault="00BA02F3" w:rsidP="00BA02F3">
            <w:pPr>
              <w:spacing w:after="0" w:line="240" w:lineRule="auto"/>
              <w:jc w:val="center"/>
              <w:rPr>
                <w:rFonts w:ascii="Segoe UI Light" w:eastAsia="Calibri" w:hAnsi="Segoe UI Light" w:cs="Segoe UI Light"/>
                <w:sz w:val="20"/>
                <w:szCs w:val="20"/>
              </w:rPr>
            </w:pPr>
            <w:r w:rsidRPr="00E05D09">
              <w:rPr>
                <w:rFonts w:ascii="Segoe UI Light" w:eastAsia="Calibri" w:hAnsi="Segoe UI Light" w:cs="Segoe UI Light"/>
                <w:sz w:val="20"/>
                <w:szCs w:val="20"/>
              </w:rPr>
              <w:t>10</w:t>
            </w:r>
          </w:p>
        </w:tc>
        <w:tc>
          <w:tcPr>
            <w:tcW w:w="2223" w:type="dxa"/>
            <w:shd w:val="clear" w:color="auto" w:fill="FFFFFF" w:themeFill="background1"/>
            <w:vAlign w:val="center"/>
          </w:tcPr>
          <w:p w14:paraId="40709082" w14:textId="561D92BB" w:rsidR="00A002EB" w:rsidRPr="00E05D09" w:rsidRDefault="00BA02F3" w:rsidP="00BA02F3">
            <w:pPr>
              <w:spacing w:after="0" w:line="240" w:lineRule="auto"/>
              <w:jc w:val="center"/>
              <w:rPr>
                <w:rFonts w:ascii="Segoe UI Light" w:eastAsia="Calibri" w:hAnsi="Segoe UI Light" w:cs="Segoe UI Light"/>
                <w:sz w:val="20"/>
                <w:szCs w:val="20"/>
              </w:rPr>
            </w:pPr>
            <w:r w:rsidRPr="00E05D09">
              <w:rPr>
                <w:rFonts w:ascii="Segoe UI Light" w:eastAsia="Calibri" w:hAnsi="Segoe UI Light" w:cs="Segoe UI Light"/>
                <w:sz w:val="20"/>
                <w:szCs w:val="20"/>
              </w:rPr>
              <w:t>8</w:t>
            </w:r>
          </w:p>
        </w:tc>
      </w:tr>
      <w:tr w:rsidR="00A002EB" w:rsidRPr="00E05D09" w14:paraId="336DC254" w14:textId="77777777" w:rsidTr="00BA02F3">
        <w:trPr>
          <w:trHeight w:val="461"/>
        </w:trPr>
        <w:tc>
          <w:tcPr>
            <w:tcW w:w="2223" w:type="dxa"/>
            <w:shd w:val="clear" w:color="auto" w:fill="FFFFFF" w:themeFill="background1"/>
            <w:vAlign w:val="center"/>
          </w:tcPr>
          <w:p w14:paraId="62A4EB4C" w14:textId="77875D60" w:rsidR="00A002EB" w:rsidRPr="00E05D09" w:rsidRDefault="00BA02F3" w:rsidP="00BA02F3">
            <w:pPr>
              <w:spacing w:after="0" w:line="240" w:lineRule="auto"/>
              <w:jc w:val="center"/>
              <w:rPr>
                <w:rFonts w:ascii="Segoe UI Light" w:eastAsia="Calibri" w:hAnsi="Segoe UI Light" w:cs="Segoe UI Light"/>
                <w:sz w:val="20"/>
                <w:szCs w:val="20"/>
              </w:rPr>
            </w:pPr>
            <w:r w:rsidRPr="00E05D09">
              <w:rPr>
                <w:rFonts w:ascii="Segoe UI Light" w:eastAsia="Calibri" w:hAnsi="Segoe UI Light" w:cs="Segoe UI Light"/>
                <w:sz w:val="20"/>
                <w:szCs w:val="20"/>
              </w:rPr>
              <w:t>2018</w:t>
            </w:r>
            <w:r w:rsidR="00217E9E" w:rsidRPr="00E05D09">
              <w:rPr>
                <w:rFonts w:ascii="Segoe UI Light" w:eastAsia="Calibri" w:hAnsi="Segoe UI Light" w:cs="Segoe UI Light"/>
                <w:sz w:val="20"/>
                <w:szCs w:val="20"/>
              </w:rPr>
              <w:t xml:space="preserve"> r.</w:t>
            </w:r>
            <w:r w:rsidRPr="00E05D09">
              <w:rPr>
                <w:rFonts w:ascii="Segoe UI Light" w:eastAsia="Calibri" w:hAnsi="Segoe UI Light" w:cs="Segoe UI Light"/>
                <w:sz w:val="20"/>
                <w:szCs w:val="20"/>
              </w:rPr>
              <w:t xml:space="preserve"> </w:t>
            </w:r>
          </w:p>
        </w:tc>
        <w:tc>
          <w:tcPr>
            <w:tcW w:w="2223" w:type="dxa"/>
            <w:shd w:val="clear" w:color="auto" w:fill="FFFFFF" w:themeFill="background1"/>
            <w:vAlign w:val="center"/>
          </w:tcPr>
          <w:p w14:paraId="6BE3B446" w14:textId="7E823970" w:rsidR="00A002EB" w:rsidRPr="00E05D09" w:rsidRDefault="00BA02F3" w:rsidP="00BA02F3">
            <w:pPr>
              <w:spacing w:after="0" w:line="240" w:lineRule="auto"/>
              <w:jc w:val="center"/>
              <w:rPr>
                <w:rFonts w:ascii="Segoe UI Light" w:eastAsia="Calibri" w:hAnsi="Segoe UI Light" w:cs="Segoe UI Light"/>
                <w:sz w:val="20"/>
                <w:szCs w:val="20"/>
              </w:rPr>
            </w:pPr>
            <w:r w:rsidRPr="00E05D09">
              <w:rPr>
                <w:rFonts w:ascii="Segoe UI Light" w:eastAsia="Calibri" w:hAnsi="Segoe UI Light" w:cs="Segoe UI Light"/>
                <w:sz w:val="20"/>
                <w:szCs w:val="20"/>
              </w:rPr>
              <w:t>16</w:t>
            </w:r>
          </w:p>
        </w:tc>
        <w:tc>
          <w:tcPr>
            <w:tcW w:w="2223" w:type="dxa"/>
            <w:shd w:val="clear" w:color="auto" w:fill="FFFFFF" w:themeFill="background1"/>
            <w:vAlign w:val="center"/>
          </w:tcPr>
          <w:p w14:paraId="1987D054" w14:textId="022816AA" w:rsidR="00A002EB" w:rsidRPr="00E05D09" w:rsidRDefault="00BA02F3" w:rsidP="00BA02F3">
            <w:pPr>
              <w:spacing w:after="0" w:line="240" w:lineRule="auto"/>
              <w:jc w:val="center"/>
              <w:rPr>
                <w:rFonts w:ascii="Segoe UI Light" w:eastAsia="Calibri" w:hAnsi="Segoe UI Light" w:cs="Segoe UI Light"/>
                <w:sz w:val="20"/>
                <w:szCs w:val="20"/>
              </w:rPr>
            </w:pPr>
            <w:r w:rsidRPr="00E05D09">
              <w:rPr>
                <w:rFonts w:ascii="Segoe UI Light" w:eastAsia="Calibri" w:hAnsi="Segoe UI Light" w:cs="Segoe UI Light"/>
                <w:sz w:val="20"/>
                <w:szCs w:val="20"/>
              </w:rPr>
              <w:t>8</w:t>
            </w:r>
          </w:p>
        </w:tc>
        <w:tc>
          <w:tcPr>
            <w:tcW w:w="2223" w:type="dxa"/>
            <w:shd w:val="clear" w:color="auto" w:fill="FFFFFF" w:themeFill="background1"/>
            <w:vAlign w:val="center"/>
          </w:tcPr>
          <w:p w14:paraId="0A4FD367" w14:textId="4792F3D0" w:rsidR="00A002EB" w:rsidRPr="00E05D09" w:rsidRDefault="00BA02F3" w:rsidP="00BA02F3">
            <w:pPr>
              <w:spacing w:after="0" w:line="240" w:lineRule="auto"/>
              <w:jc w:val="center"/>
              <w:rPr>
                <w:rFonts w:ascii="Segoe UI Light" w:eastAsia="Calibri" w:hAnsi="Segoe UI Light" w:cs="Segoe UI Light"/>
                <w:sz w:val="20"/>
                <w:szCs w:val="20"/>
              </w:rPr>
            </w:pPr>
            <w:r w:rsidRPr="00E05D09">
              <w:rPr>
                <w:rFonts w:ascii="Segoe UI Light" w:eastAsia="Calibri" w:hAnsi="Segoe UI Light" w:cs="Segoe UI Light"/>
                <w:sz w:val="20"/>
                <w:szCs w:val="20"/>
              </w:rPr>
              <w:t>7</w:t>
            </w:r>
          </w:p>
        </w:tc>
      </w:tr>
      <w:tr w:rsidR="00A002EB" w:rsidRPr="00E05D09" w14:paraId="6891A49B" w14:textId="77777777" w:rsidTr="00BA02F3">
        <w:trPr>
          <w:trHeight w:val="461"/>
        </w:trPr>
        <w:tc>
          <w:tcPr>
            <w:tcW w:w="2223" w:type="dxa"/>
            <w:shd w:val="clear" w:color="auto" w:fill="FFFFFF" w:themeFill="background1"/>
            <w:vAlign w:val="center"/>
          </w:tcPr>
          <w:p w14:paraId="14C4D4EE" w14:textId="2ED9E1B5" w:rsidR="00A002EB" w:rsidRPr="00E05D09" w:rsidRDefault="00BA02F3" w:rsidP="00BA02F3">
            <w:pPr>
              <w:spacing w:after="0" w:line="240" w:lineRule="auto"/>
              <w:jc w:val="center"/>
              <w:rPr>
                <w:rFonts w:ascii="Segoe UI Light" w:eastAsia="Calibri" w:hAnsi="Segoe UI Light" w:cs="Segoe UI Light"/>
                <w:sz w:val="20"/>
                <w:szCs w:val="20"/>
              </w:rPr>
            </w:pPr>
            <w:r w:rsidRPr="00E05D09">
              <w:rPr>
                <w:rFonts w:ascii="Segoe UI Light" w:eastAsia="Calibri" w:hAnsi="Segoe UI Light" w:cs="Segoe UI Light"/>
                <w:sz w:val="20"/>
                <w:szCs w:val="20"/>
              </w:rPr>
              <w:t>2019</w:t>
            </w:r>
            <w:r w:rsidR="00217E9E" w:rsidRPr="00E05D09">
              <w:rPr>
                <w:rFonts w:ascii="Segoe UI Light" w:eastAsia="Calibri" w:hAnsi="Segoe UI Light" w:cs="Segoe UI Light"/>
                <w:sz w:val="20"/>
                <w:szCs w:val="20"/>
              </w:rPr>
              <w:t xml:space="preserve"> r.</w:t>
            </w:r>
          </w:p>
        </w:tc>
        <w:tc>
          <w:tcPr>
            <w:tcW w:w="2223" w:type="dxa"/>
            <w:shd w:val="clear" w:color="auto" w:fill="FFFFFF" w:themeFill="background1"/>
            <w:vAlign w:val="center"/>
          </w:tcPr>
          <w:p w14:paraId="5E295BB7" w14:textId="5DE23E25" w:rsidR="00A002EB" w:rsidRPr="00E05D09" w:rsidRDefault="00BA02F3" w:rsidP="00BA02F3">
            <w:pPr>
              <w:spacing w:after="0" w:line="240" w:lineRule="auto"/>
              <w:jc w:val="center"/>
              <w:rPr>
                <w:rFonts w:ascii="Segoe UI Light" w:eastAsia="Calibri" w:hAnsi="Segoe UI Light" w:cs="Segoe UI Light"/>
                <w:sz w:val="20"/>
                <w:szCs w:val="20"/>
              </w:rPr>
            </w:pPr>
            <w:r w:rsidRPr="00E05D09">
              <w:rPr>
                <w:rFonts w:ascii="Segoe UI Light" w:eastAsia="Calibri" w:hAnsi="Segoe UI Light" w:cs="Segoe UI Light"/>
                <w:sz w:val="20"/>
                <w:szCs w:val="20"/>
              </w:rPr>
              <w:t>13</w:t>
            </w:r>
          </w:p>
        </w:tc>
        <w:tc>
          <w:tcPr>
            <w:tcW w:w="2223" w:type="dxa"/>
            <w:shd w:val="clear" w:color="auto" w:fill="FFFFFF" w:themeFill="background1"/>
            <w:vAlign w:val="center"/>
          </w:tcPr>
          <w:p w14:paraId="73B07097" w14:textId="56FA3007" w:rsidR="00A002EB" w:rsidRPr="00E05D09" w:rsidRDefault="00BA02F3" w:rsidP="00BA02F3">
            <w:pPr>
              <w:spacing w:after="0" w:line="240" w:lineRule="auto"/>
              <w:jc w:val="center"/>
              <w:rPr>
                <w:rFonts w:ascii="Segoe UI Light" w:eastAsia="Calibri" w:hAnsi="Segoe UI Light" w:cs="Segoe UI Light"/>
                <w:sz w:val="20"/>
                <w:szCs w:val="20"/>
              </w:rPr>
            </w:pPr>
            <w:r w:rsidRPr="00E05D09">
              <w:rPr>
                <w:rFonts w:ascii="Segoe UI Light" w:eastAsia="Calibri" w:hAnsi="Segoe UI Light" w:cs="Segoe UI Light"/>
                <w:sz w:val="20"/>
                <w:szCs w:val="20"/>
              </w:rPr>
              <w:t>6</w:t>
            </w:r>
          </w:p>
        </w:tc>
        <w:tc>
          <w:tcPr>
            <w:tcW w:w="2223" w:type="dxa"/>
            <w:shd w:val="clear" w:color="auto" w:fill="FFFFFF" w:themeFill="background1"/>
            <w:vAlign w:val="center"/>
          </w:tcPr>
          <w:p w14:paraId="52DC4D63" w14:textId="6BA05145" w:rsidR="00A002EB" w:rsidRPr="00E05D09" w:rsidRDefault="00BA02F3" w:rsidP="00BA02F3">
            <w:pPr>
              <w:spacing w:after="0" w:line="240" w:lineRule="auto"/>
              <w:jc w:val="center"/>
              <w:rPr>
                <w:rFonts w:ascii="Segoe UI Light" w:eastAsia="Calibri" w:hAnsi="Segoe UI Light" w:cs="Segoe UI Light"/>
                <w:sz w:val="20"/>
                <w:szCs w:val="20"/>
              </w:rPr>
            </w:pPr>
            <w:r w:rsidRPr="00E05D09">
              <w:rPr>
                <w:rFonts w:ascii="Segoe UI Light" w:eastAsia="Calibri" w:hAnsi="Segoe UI Light" w:cs="Segoe UI Light"/>
                <w:sz w:val="20"/>
                <w:szCs w:val="20"/>
              </w:rPr>
              <w:t>6</w:t>
            </w:r>
          </w:p>
        </w:tc>
      </w:tr>
      <w:tr w:rsidR="00BA02F3" w:rsidRPr="00E05D09" w14:paraId="6E409054" w14:textId="77777777" w:rsidTr="00BA02F3">
        <w:trPr>
          <w:trHeight w:val="461"/>
        </w:trPr>
        <w:tc>
          <w:tcPr>
            <w:tcW w:w="2223" w:type="dxa"/>
            <w:shd w:val="clear" w:color="auto" w:fill="FFFFFF" w:themeFill="background1"/>
            <w:vAlign w:val="center"/>
          </w:tcPr>
          <w:p w14:paraId="66DE105B" w14:textId="671C0170" w:rsidR="00BA02F3" w:rsidRPr="00E05D09" w:rsidRDefault="00BA02F3" w:rsidP="00BA02F3">
            <w:pPr>
              <w:spacing w:after="0" w:line="240" w:lineRule="auto"/>
              <w:jc w:val="center"/>
              <w:rPr>
                <w:rFonts w:ascii="Segoe UI Light" w:eastAsia="Calibri" w:hAnsi="Segoe UI Light" w:cs="Segoe UI Light"/>
                <w:sz w:val="20"/>
                <w:szCs w:val="20"/>
              </w:rPr>
            </w:pPr>
            <w:r w:rsidRPr="00E05D09">
              <w:rPr>
                <w:rFonts w:ascii="Segoe UI Light" w:eastAsia="Calibri" w:hAnsi="Segoe UI Light" w:cs="Segoe UI Light"/>
                <w:sz w:val="20"/>
                <w:szCs w:val="20"/>
              </w:rPr>
              <w:t>2020</w:t>
            </w:r>
            <w:r w:rsidR="00217E9E" w:rsidRPr="00E05D09">
              <w:rPr>
                <w:rFonts w:ascii="Segoe UI Light" w:eastAsia="Calibri" w:hAnsi="Segoe UI Light" w:cs="Segoe UI Light"/>
                <w:sz w:val="20"/>
                <w:szCs w:val="20"/>
              </w:rPr>
              <w:t xml:space="preserve"> r.</w:t>
            </w:r>
          </w:p>
        </w:tc>
        <w:tc>
          <w:tcPr>
            <w:tcW w:w="2223" w:type="dxa"/>
            <w:shd w:val="clear" w:color="auto" w:fill="FFFFFF" w:themeFill="background1"/>
            <w:vAlign w:val="center"/>
          </w:tcPr>
          <w:p w14:paraId="70265A62" w14:textId="2F82B46B" w:rsidR="00BA02F3" w:rsidRPr="00E05D09" w:rsidRDefault="00BA02F3" w:rsidP="00BA02F3">
            <w:pPr>
              <w:spacing w:after="0" w:line="240" w:lineRule="auto"/>
              <w:jc w:val="center"/>
              <w:rPr>
                <w:rFonts w:ascii="Segoe UI Light" w:eastAsia="Calibri" w:hAnsi="Segoe UI Light" w:cs="Segoe UI Light"/>
                <w:sz w:val="20"/>
                <w:szCs w:val="20"/>
              </w:rPr>
            </w:pPr>
            <w:r w:rsidRPr="00E05D09">
              <w:rPr>
                <w:rFonts w:ascii="Segoe UI Light" w:eastAsia="Calibri" w:hAnsi="Segoe UI Light" w:cs="Segoe UI Light"/>
                <w:sz w:val="20"/>
                <w:szCs w:val="20"/>
              </w:rPr>
              <w:t>12</w:t>
            </w:r>
          </w:p>
        </w:tc>
        <w:tc>
          <w:tcPr>
            <w:tcW w:w="2223" w:type="dxa"/>
            <w:shd w:val="clear" w:color="auto" w:fill="FFFFFF" w:themeFill="background1"/>
            <w:vAlign w:val="center"/>
          </w:tcPr>
          <w:p w14:paraId="0A664DF4" w14:textId="57116631" w:rsidR="00BA02F3" w:rsidRPr="00E05D09" w:rsidRDefault="00BA02F3" w:rsidP="00BA02F3">
            <w:pPr>
              <w:spacing w:after="0" w:line="240" w:lineRule="auto"/>
              <w:jc w:val="center"/>
              <w:rPr>
                <w:rFonts w:ascii="Segoe UI Light" w:eastAsia="Calibri" w:hAnsi="Segoe UI Light" w:cs="Segoe UI Light"/>
                <w:sz w:val="20"/>
                <w:szCs w:val="20"/>
              </w:rPr>
            </w:pPr>
            <w:r w:rsidRPr="00E05D09">
              <w:rPr>
                <w:rFonts w:ascii="Segoe UI Light" w:eastAsia="Calibri" w:hAnsi="Segoe UI Light" w:cs="Segoe UI Light"/>
                <w:sz w:val="20"/>
                <w:szCs w:val="20"/>
              </w:rPr>
              <w:t>5</w:t>
            </w:r>
          </w:p>
        </w:tc>
        <w:tc>
          <w:tcPr>
            <w:tcW w:w="2223" w:type="dxa"/>
            <w:shd w:val="clear" w:color="auto" w:fill="FFFFFF" w:themeFill="background1"/>
            <w:vAlign w:val="center"/>
          </w:tcPr>
          <w:p w14:paraId="11C92FEF" w14:textId="005AB4B0" w:rsidR="00BA02F3" w:rsidRPr="00E05D09" w:rsidRDefault="00BA02F3" w:rsidP="00BA02F3">
            <w:pPr>
              <w:spacing w:after="0" w:line="240" w:lineRule="auto"/>
              <w:jc w:val="center"/>
              <w:rPr>
                <w:rFonts w:ascii="Segoe UI Light" w:eastAsia="Calibri" w:hAnsi="Segoe UI Light" w:cs="Segoe UI Light"/>
                <w:sz w:val="20"/>
                <w:szCs w:val="20"/>
              </w:rPr>
            </w:pPr>
            <w:r w:rsidRPr="00E05D09">
              <w:rPr>
                <w:rFonts w:ascii="Segoe UI Light" w:eastAsia="Calibri" w:hAnsi="Segoe UI Light" w:cs="Segoe UI Light"/>
                <w:sz w:val="20"/>
                <w:szCs w:val="20"/>
              </w:rPr>
              <w:t>3</w:t>
            </w:r>
          </w:p>
        </w:tc>
      </w:tr>
      <w:tr w:rsidR="00BA02F3" w:rsidRPr="00E05D09" w14:paraId="35A25C48" w14:textId="77777777" w:rsidTr="00BA02F3">
        <w:trPr>
          <w:trHeight w:val="461"/>
        </w:trPr>
        <w:tc>
          <w:tcPr>
            <w:tcW w:w="2223" w:type="dxa"/>
            <w:shd w:val="clear" w:color="auto" w:fill="FFFFFF" w:themeFill="background1"/>
            <w:vAlign w:val="center"/>
          </w:tcPr>
          <w:p w14:paraId="77C09531" w14:textId="3D9359BB" w:rsidR="00BA02F3" w:rsidRPr="00E05D09" w:rsidRDefault="00BA02F3" w:rsidP="00BA02F3">
            <w:pPr>
              <w:spacing w:after="0" w:line="240" w:lineRule="auto"/>
              <w:jc w:val="center"/>
              <w:rPr>
                <w:rFonts w:ascii="Segoe UI Light" w:eastAsia="Calibri" w:hAnsi="Segoe UI Light" w:cs="Segoe UI Light"/>
                <w:sz w:val="20"/>
                <w:szCs w:val="20"/>
              </w:rPr>
            </w:pPr>
            <w:r w:rsidRPr="00E05D09">
              <w:rPr>
                <w:rFonts w:ascii="Segoe UI Light" w:eastAsia="Calibri" w:hAnsi="Segoe UI Light" w:cs="Segoe UI Light"/>
                <w:sz w:val="20"/>
                <w:szCs w:val="20"/>
              </w:rPr>
              <w:t>2021</w:t>
            </w:r>
            <w:r w:rsidR="00217E9E" w:rsidRPr="00E05D09">
              <w:rPr>
                <w:rFonts w:ascii="Segoe UI Light" w:eastAsia="Calibri" w:hAnsi="Segoe UI Light" w:cs="Segoe UI Light"/>
                <w:sz w:val="20"/>
                <w:szCs w:val="20"/>
              </w:rPr>
              <w:t xml:space="preserve"> r.</w:t>
            </w:r>
          </w:p>
        </w:tc>
        <w:tc>
          <w:tcPr>
            <w:tcW w:w="2223" w:type="dxa"/>
            <w:shd w:val="clear" w:color="auto" w:fill="FFFFFF" w:themeFill="background1"/>
            <w:vAlign w:val="center"/>
          </w:tcPr>
          <w:p w14:paraId="322867EC" w14:textId="5731203A" w:rsidR="00BA02F3" w:rsidRPr="00E05D09" w:rsidRDefault="00BA02F3" w:rsidP="00BA02F3">
            <w:pPr>
              <w:spacing w:after="0" w:line="240" w:lineRule="auto"/>
              <w:jc w:val="center"/>
              <w:rPr>
                <w:rFonts w:ascii="Segoe UI Light" w:eastAsia="Calibri" w:hAnsi="Segoe UI Light" w:cs="Segoe UI Light"/>
                <w:sz w:val="20"/>
                <w:szCs w:val="20"/>
              </w:rPr>
            </w:pPr>
            <w:r w:rsidRPr="00E05D09">
              <w:rPr>
                <w:rFonts w:ascii="Segoe UI Light" w:eastAsia="Calibri" w:hAnsi="Segoe UI Light" w:cs="Segoe UI Light"/>
                <w:sz w:val="20"/>
                <w:szCs w:val="20"/>
              </w:rPr>
              <w:t>12</w:t>
            </w:r>
          </w:p>
        </w:tc>
        <w:tc>
          <w:tcPr>
            <w:tcW w:w="2223" w:type="dxa"/>
            <w:shd w:val="clear" w:color="auto" w:fill="FFFFFF" w:themeFill="background1"/>
            <w:vAlign w:val="center"/>
          </w:tcPr>
          <w:p w14:paraId="53278A98" w14:textId="518A5AFD" w:rsidR="00BA02F3" w:rsidRPr="00E05D09" w:rsidRDefault="00BA02F3" w:rsidP="00BA02F3">
            <w:pPr>
              <w:spacing w:after="0" w:line="240" w:lineRule="auto"/>
              <w:jc w:val="center"/>
              <w:rPr>
                <w:rFonts w:ascii="Segoe UI Light" w:eastAsia="Calibri" w:hAnsi="Segoe UI Light" w:cs="Segoe UI Light"/>
                <w:sz w:val="20"/>
                <w:szCs w:val="20"/>
              </w:rPr>
            </w:pPr>
            <w:r w:rsidRPr="00E05D09">
              <w:rPr>
                <w:rFonts w:ascii="Segoe UI Light" w:eastAsia="Calibri" w:hAnsi="Segoe UI Light" w:cs="Segoe UI Light"/>
                <w:sz w:val="20"/>
                <w:szCs w:val="20"/>
              </w:rPr>
              <w:t>5</w:t>
            </w:r>
          </w:p>
        </w:tc>
        <w:tc>
          <w:tcPr>
            <w:tcW w:w="2223" w:type="dxa"/>
            <w:shd w:val="clear" w:color="auto" w:fill="FFFFFF" w:themeFill="background1"/>
            <w:vAlign w:val="center"/>
          </w:tcPr>
          <w:p w14:paraId="2EFCDC76" w14:textId="32D277B7" w:rsidR="00BA02F3" w:rsidRPr="00E05D09" w:rsidRDefault="00BA02F3" w:rsidP="00BA02F3">
            <w:pPr>
              <w:spacing w:after="0" w:line="240" w:lineRule="auto"/>
              <w:jc w:val="center"/>
              <w:rPr>
                <w:rFonts w:ascii="Segoe UI Light" w:eastAsia="Calibri" w:hAnsi="Segoe UI Light" w:cs="Segoe UI Light"/>
                <w:sz w:val="20"/>
                <w:szCs w:val="20"/>
              </w:rPr>
            </w:pPr>
            <w:r w:rsidRPr="00E05D09">
              <w:rPr>
                <w:rFonts w:ascii="Segoe UI Light" w:eastAsia="Calibri" w:hAnsi="Segoe UI Light" w:cs="Segoe UI Light"/>
                <w:sz w:val="20"/>
                <w:szCs w:val="20"/>
              </w:rPr>
              <w:t>4</w:t>
            </w:r>
          </w:p>
        </w:tc>
      </w:tr>
      <w:tr w:rsidR="00BA02F3" w:rsidRPr="00E05D09" w14:paraId="025D6613" w14:textId="77777777" w:rsidTr="00BA02F3">
        <w:trPr>
          <w:trHeight w:val="461"/>
        </w:trPr>
        <w:tc>
          <w:tcPr>
            <w:tcW w:w="2223" w:type="dxa"/>
            <w:shd w:val="clear" w:color="auto" w:fill="FFFFFF" w:themeFill="background1"/>
            <w:vAlign w:val="center"/>
          </w:tcPr>
          <w:p w14:paraId="6843B912" w14:textId="10F0F3B6" w:rsidR="00BA02F3" w:rsidRPr="00E05D09" w:rsidRDefault="00BA02F3" w:rsidP="00BA02F3">
            <w:pPr>
              <w:spacing w:after="0" w:line="240" w:lineRule="auto"/>
              <w:jc w:val="center"/>
              <w:rPr>
                <w:rFonts w:ascii="Segoe UI Light" w:eastAsia="Calibri" w:hAnsi="Segoe UI Light" w:cs="Segoe UI Light"/>
                <w:sz w:val="20"/>
                <w:szCs w:val="20"/>
              </w:rPr>
            </w:pPr>
            <w:r w:rsidRPr="00E05D09">
              <w:rPr>
                <w:rFonts w:ascii="Segoe UI Light" w:eastAsia="Calibri" w:hAnsi="Segoe UI Light" w:cs="Segoe UI Light"/>
                <w:sz w:val="20"/>
                <w:szCs w:val="20"/>
              </w:rPr>
              <w:t>2022</w:t>
            </w:r>
            <w:r w:rsidR="00217E9E" w:rsidRPr="00E05D09">
              <w:rPr>
                <w:rFonts w:ascii="Segoe UI Light" w:eastAsia="Calibri" w:hAnsi="Segoe UI Light" w:cs="Segoe UI Light"/>
                <w:sz w:val="20"/>
                <w:szCs w:val="20"/>
              </w:rPr>
              <w:t xml:space="preserve"> r.</w:t>
            </w:r>
          </w:p>
        </w:tc>
        <w:tc>
          <w:tcPr>
            <w:tcW w:w="2223" w:type="dxa"/>
            <w:shd w:val="clear" w:color="auto" w:fill="FFFFFF" w:themeFill="background1"/>
            <w:vAlign w:val="center"/>
          </w:tcPr>
          <w:p w14:paraId="091FCB92" w14:textId="40D045E0" w:rsidR="00BA02F3" w:rsidRPr="00E05D09" w:rsidRDefault="00BA02F3" w:rsidP="00BA02F3">
            <w:pPr>
              <w:spacing w:after="0" w:line="240" w:lineRule="auto"/>
              <w:jc w:val="center"/>
              <w:rPr>
                <w:rFonts w:ascii="Segoe UI Light" w:eastAsia="Calibri" w:hAnsi="Segoe UI Light" w:cs="Segoe UI Light"/>
                <w:sz w:val="20"/>
                <w:szCs w:val="20"/>
              </w:rPr>
            </w:pPr>
            <w:r w:rsidRPr="00E05D09">
              <w:rPr>
                <w:rFonts w:ascii="Segoe UI Light" w:eastAsia="Calibri" w:hAnsi="Segoe UI Light" w:cs="Segoe UI Light"/>
                <w:sz w:val="20"/>
                <w:szCs w:val="20"/>
              </w:rPr>
              <w:t>12</w:t>
            </w:r>
          </w:p>
        </w:tc>
        <w:tc>
          <w:tcPr>
            <w:tcW w:w="2223" w:type="dxa"/>
            <w:shd w:val="clear" w:color="auto" w:fill="FFFFFF" w:themeFill="background1"/>
            <w:vAlign w:val="center"/>
          </w:tcPr>
          <w:p w14:paraId="23D16653" w14:textId="43D1790C" w:rsidR="00BA02F3" w:rsidRPr="00E05D09" w:rsidRDefault="00BA02F3" w:rsidP="00BA02F3">
            <w:pPr>
              <w:spacing w:after="0" w:line="240" w:lineRule="auto"/>
              <w:jc w:val="center"/>
              <w:rPr>
                <w:rFonts w:ascii="Segoe UI Light" w:eastAsia="Calibri" w:hAnsi="Segoe UI Light" w:cs="Segoe UI Light"/>
                <w:sz w:val="20"/>
                <w:szCs w:val="20"/>
              </w:rPr>
            </w:pPr>
            <w:r w:rsidRPr="00E05D09">
              <w:rPr>
                <w:rFonts w:ascii="Segoe UI Light" w:eastAsia="Calibri" w:hAnsi="Segoe UI Light" w:cs="Segoe UI Light"/>
                <w:sz w:val="20"/>
                <w:szCs w:val="20"/>
              </w:rPr>
              <w:t>5</w:t>
            </w:r>
          </w:p>
        </w:tc>
        <w:tc>
          <w:tcPr>
            <w:tcW w:w="2223" w:type="dxa"/>
            <w:shd w:val="clear" w:color="auto" w:fill="FFFFFF" w:themeFill="background1"/>
            <w:vAlign w:val="center"/>
          </w:tcPr>
          <w:p w14:paraId="334F402A" w14:textId="4F476EAA" w:rsidR="00BA02F3" w:rsidRPr="00E05D09" w:rsidRDefault="00BA02F3" w:rsidP="00BA02F3">
            <w:pPr>
              <w:spacing w:after="0" w:line="240" w:lineRule="auto"/>
              <w:jc w:val="center"/>
              <w:rPr>
                <w:rFonts w:ascii="Segoe UI Light" w:eastAsia="Calibri" w:hAnsi="Segoe UI Light" w:cs="Segoe UI Light"/>
                <w:sz w:val="20"/>
                <w:szCs w:val="20"/>
              </w:rPr>
            </w:pPr>
            <w:r w:rsidRPr="00E05D09">
              <w:rPr>
                <w:rFonts w:ascii="Segoe UI Light" w:eastAsia="Calibri" w:hAnsi="Segoe UI Light" w:cs="Segoe UI Light"/>
                <w:sz w:val="20"/>
                <w:szCs w:val="20"/>
              </w:rPr>
              <w:t>3</w:t>
            </w:r>
          </w:p>
        </w:tc>
      </w:tr>
    </w:tbl>
    <w:p w14:paraId="3664BFC0" w14:textId="77777777" w:rsidR="00A002EB" w:rsidRPr="00E05D09" w:rsidRDefault="00A002EB" w:rsidP="00A002EB">
      <w:pPr>
        <w:spacing w:after="0" w:line="276" w:lineRule="auto"/>
        <w:jc w:val="both"/>
        <w:rPr>
          <w:rFonts w:ascii="Segoe UI Light" w:eastAsia="Calibri" w:hAnsi="Segoe UI Light" w:cs="Segoe UI Light"/>
          <w:sz w:val="18"/>
          <w:szCs w:val="18"/>
        </w:rPr>
      </w:pPr>
      <w:r w:rsidRPr="00E05D09">
        <w:rPr>
          <w:rFonts w:ascii="Segoe UI Light" w:eastAsia="Calibri" w:hAnsi="Segoe UI Light" w:cs="Segoe UI Light"/>
          <w:sz w:val="18"/>
          <w:szCs w:val="18"/>
        </w:rPr>
        <w:t>Źródło: Zestawienie danych PCPR Nakło nad Notecią</w:t>
      </w:r>
    </w:p>
    <w:p w14:paraId="521D02BD" w14:textId="77777777" w:rsidR="00A002EB" w:rsidRPr="00E05D09" w:rsidRDefault="00A002EB" w:rsidP="00A002EB">
      <w:pPr>
        <w:spacing w:after="0" w:line="360" w:lineRule="auto"/>
        <w:jc w:val="both"/>
        <w:rPr>
          <w:rFonts w:ascii="Segoe UI Light" w:eastAsia="Calibri" w:hAnsi="Segoe UI Light" w:cs="Segoe UI Light"/>
          <w:sz w:val="20"/>
          <w:szCs w:val="20"/>
          <w:highlight w:val="yellow"/>
        </w:rPr>
      </w:pPr>
    </w:p>
    <w:p w14:paraId="77BAE436" w14:textId="5780CD59" w:rsidR="00A002EB" w:rsidRPr="00E05D09" w:rsidRDefault="00A002EB" w:rsidP="00B560C7">
      <w:pPr>
        <w:spacing w:after="0" w:line="360" w:lineRule="auto"/>
        <w:jc w:val="both"/>
        <w:rPr>
          <w:rFonts w:ascii="Segoe UI Light" w:eastAsia="Calibri" w:hAnsi="Segoe UI Light" w:cs="Segoe UI Light"/>
          <w:b/>
          <w:bCs/>
          <w:sz w:val="20"/>
          <w:szCs w:val="20"/>
        </w:rPr>
      </w:pPr>
      <w:r w:rsidRPr="00E05D09">
        <w:rPr>
          <w:rFonts w:ascii="Segoe UI Light" w:eastAsia="Calibri" w:hAnsi="Segoe UI Light" w:cs="Segoe UI Light"/>
          <w:b/>
          <w:bCs/>
          <w:sz w:val="20"/>
          <w:szCs w:val="20"/>
        </w:rPr>
        <w:t xml:space="preserve">VI. Program służący działaniom profilaktycznym mającym na celu udzielenie specjalistycznej pomocy zwłaszcza w zakresie promowania i wdrożenia prawidłowych metod wychowawczych w stosunku do dzieci </w:t>
      </w:r>
      <w:r w:rsidR="00B560C7" w:rsidRPr="00E05D09">
        <w:rPr>
          <w:rFonts w:ascii="Segoe UI Light" w:eastAsia="Calibri" w:hAnsi="Segoe UI Light" w:cs="Segoe UI Light"/>
          <w:b/>
          <w:bCs/>
          <w:sz w:val="20"/>
          <w:szCs w:val="20"/>
        </w:rPr>
        <w:br/>
      </w:r>
      <w:r w:rsidRPr="00E05D09">
        <w:rPr>
          <w:rFonts w:ascii="Segoe UI Light" w:eastAsia="Calibri" w:hAnsi="Segoe UI Light" w:cs="Segoe UI Light"/>
          <w:b/>
          <w:bCs/>
          <w:sz w:val="20"/>
          <w:szCs w:val="20"/>
        </w:rPr>
        <w:t>w rodzinach zagrożonych przemocą w rodzinie w Powiecie Nakielskim na lata 2021-2024</w:t>
      </w:r>
    </w:p>
    <w:p w14:paraId="57D1E0F4" w14:textId="77777777" w:rsidR="00A002EB" w:rsidRPr="00E05D09" w:rsidRDefault="00A002EB" w:rsidP="002B67F5">
      <w:pPr>
        <w:spacing w:after="0" w:line="360" w:lineRule="auto"/>
        <w:ind w:firstLine="708"/>
        <w:jc w:val="both"/>
        <w:rPr>
          <w:rFonts w:ascii="Segoe UI Light" w:eastAsia="Calibri" w:hAnsi="Segoe UI Light" w:cs="Segoe UI Light"/>
          <w:sz w:val="20"/>
          <w:szCs w:val="20"/>
        </w:rPr>
      </w:pPr>
      <w:r w:rsidRPr="00E05D09">
        <w:rPr>
          <w:rFonts w:ascii="Segoe UI Light" w:eastAsia="Calibri" w:hAnsi="Segoe UI Light" w:cs="Segoe UI Light"/>
          <w:sz w:val="20"/>
          <w:szCs w:val="20"/>
        </w:rPr>
        <w:t>Celem głównym programu jest propagowanie i podejmowanie działań profilaktycznych w zakresie udzielania specjalistycznej pomocy osobom i rodzinom niewydolnym wychowawczo i/lub zagrożonym zjawiskiem przemocy. Na realizację wskazanych założeń mają wpływ określone obszary problemowe i cele szczegółowe.</w:t>
      </w:r>
    </w:p>
    <w:p w14:paraId="29AFDBDD" w14:textId="77777777" w:rsidR="00A002EB" w:rsidRPr="00E05D09" w:rsidRDefault="00A002EB" w:rsidP="00A002EB">
      <w:pPr>
        <w:spacing w:after="0" w:line="360" w:lineRule="auto"/>
        <w:jc w:val="both"/>
        <w:rPr>
          <w:rFonts w:ascii="Segoe UI Light" w:eastAsia="Calibri" w:hAnsi="Segoe UI Light" w:cs="Segoe UI Light"/>
          <w:sz w:val="20"/>
          <w:szCs w:val="20"/>
        </w:rPr>
      </w:pPr>
    </w:p>
    <w:p w14:paraId="5A92845A" w14:textId="11FB216F" w:rsidR="00A002EB" w:rsidRPr="00E05D09" w:rsidRDefault="00A002EB" w:rsidP="00A002EB">
      <w:pPr>
        <w:spacing w:after="0" w:line="240" w:lineRule="auto"/>
        <w:jc w:val="both"/>
        <w:rPr>
          <w:rFonts w:ascii="Segoe UI Light" w:eastAsia="Calibri" w:hAnsi="Segoe UI Light" w:cs="Segoe UI Light"/>
          <w:bCs/>
          <w:iCs/>
          <w:sz w:val="20"/>
          <w:szCs w:val="20"/>
        </w:rPr>
      </w:pPr>
      <w:r w:rsidRPr="00E05D09">
        <w:rPr>
          <w:rFonts w:ascii="Segoe UI Light" w:eastAsia="Calibri" w:hAnsi="Segoe UI Light" w:cs="Segoe UI Light"/>
          <w:bCs/>
          <w:iCs/>
          <w:sz w:val="20"/>
          <w:szCs w:val="20"/>
        </w:rPr>
        <w:t>Obszary działania i cele szczegółowe „Programu służącemu działaniom profilaktycznym mającym na celu udzielenie specjalistycznej pomocy zwłaszcza w zakresie promowania i wdrożenia prawidłowych metod wychowawczych w stosunku do dzieci w rodzinach zagrożonych przemocą w rodzinie w Powiecie Nakielskim na lata 2021-2024”</w:t>
      </w:r>
      <w:r w:rsidR="00F26254" w:rsidRPr="00E05D09">
        <w:rPr>
          <w:rFonts w:ascii="Segoe UI Light" w:eastAsia="Calibri" w:hAnsi="Segoe UI Light" w:cs="Segoe UI Light"/>
          <w:bCs/>
          <w:iCs/>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530"/>
        <w:gridCol w:w="4530"/>
      </w:tblGrid>
      <w:tr w:rsidR="00A002EB" w:rsidRPr="00E05D09" w14:paraId="05135F2D" w14:textId="77777777" w:rsidTr="00CD72C0">
        <w:tc>
          <w:tcPr>
            <w:tcW w:w="4531" w:type="dxa"/>
            <w:shd w:val="clear" w:color="auto" w:fill="D5DCE4" w:themeFill="text2" w:themeFillTint="33"/>
          </w:tcPr>
          <w:p w14:paraId="41EC4D15" w14:textId="77777777" w:rsidR="00A002EB" w:rsidRPr="00E05D09" w:rsidRDefault="00A002EB" w:rsidP="00CD72C0">
            <w:pPr>
              <w:spacing w:after="0" w:line="240" w:lineRule="auto"/>
              <w:jc w:val="both"/>
              <w:rPr>
                <w:rFonts w:ascii="Segoe UI Light" w:eastAsia="+mn-ea" w:hAnsi="Segoe UI Light" w:cs="Segoe UI Light"/>
                <w:color w:val="000000"/>
                <w:sz w:val="20"/>
                <w:szCs w:val="20"/>
              </w:rPr>
            </w:pPr>
            <w:r w:rsidRPr="00E05D09">
              <w:rPr>
                <w:rFonts w:ascii="Segoe UI Light" w:eastAsia="Calibri" w:hAnsi="Segoe UI Light" w:cs="Segoe UI Light"/>
                <w:color w:val="000000"/>
                <w:sz w:val="20"/>
                <w:szCs w:val="20"/>
              </w:rPr>
              <w:t>Profilaktyka i edukacja społeczna</w:t>
            </w:r>
          </w:p>
          <w:p w14:paraId="2155F70C" w14:textId="77777777" w:rsidR="00A002EB" w:rsidRPr="00E05D09" w:rsidRDefault="00A002EB" w:rsidP="00CD72C0">
            <w:pPr>
              <w:spacing w:after="0" w:line="240" w:lineRule="auto"/>
              <w:jc w:val="both"/>
              <w:rPr>
                <w:rFonts w:ascii="Segoe UI Light" w:eastAsia="Calibri" w:hAnsi="Segoe UI Light" w:cs="Segoe UI Light"/>
                <w:sz w:val="20"/>
                <w:szCs w:val="20"/>
              </w:rPr>
            </w:pPr>
          </w:p>
        </w:tc>
        <w:tc>
          <w:tcPr>
            <w:tcW w:w="4531" w:type="dxa"/>
            <w:shd w:val="clear" w:color="auto" w:fill="D5DCE4" w:themeFill="text2" w:themeFillTint="33"/>
          </w:tcPr>
          <w:p w14:paraId="79F347B8" w14:textId="77777777" w:rsidR="00A002EB" w:rsidRPr="00E05D09" w:rsidRDefault="00A002EB" w:rsidP="00CD72C0">
            <w:pPr>
              <w:spacing w:after="0" w:line="240" w:lineRule="auto"/>
              <w:jc w:val="both"/>
              <w:rPr>
                <w:rFonts w:ascii="Segoe UI Light" w:eastAsia="+mn-ea" w:hAnsi="Segoe UI Light" w:cs="Segoe UI Light"/>
                <w:color w:val="000000"/>
                <w:sz w:val="20"/>
                <w:szCs w:val="20"/>
              </w:rPr>
            </w:pPr>
            <w:r w:rsidRPr="00E05D09">
              <w:rPr>
                <w:rFonts w:ascii="Segoe UI Light" w:eastAsia="Calibri" w:hAnsi="Segoe UI Light" w:cs="Segoe UI Light"/>
                <w:color w:val="000000"/>
                <w:sz w:val="20"/>
                <w:szCs w:val="20"/>
              </w:rPr>
              <w:t>Zintegrowana polityka społeczna i rozwój zasobów społecznych w zakresie udzielania specjalistycznej pomocy</w:t>
            </w:r>
          </w:p>
        </w:tc>
      </w:tr>
      <w:tr w:rsidR="00A002EB" w:rsidRPr="00E05D09" w14:paraId="0CC55053" w14:textId="77777777" w:rsidTr="00CD72C0">
        <w:tc>
          <w:tcPr>
            <w:tcW w:w="4531" w:type="dxa"/>
            <w:shd w:val="clear" w:color="auto" w:fill="FFFFFF" w:themeFill="background1"/>
          </w:tcPr>
          <w:p w14:paraId="5336E23E" w14:textId="77777777" w:rsidR="00A002EB" w:rsidRPr="00E05D09" w:rsidRDefault="00A002EB" w:rsidP="00CD72C0">
            <w:pPr>
              <w:spacing w:after="0" w:line="240" w:lineRule="auto"/>
              <w:rPr>
                <w:rFonts w:ascii="Segoe UI Light" w:eastAsia="+mn-ea" w:hAnsi="Segoe UI Light" w:cs="Segoe UI Light"/>
                <w:color w:val="000000"/>
                <w:sz w:val="20"/>
                <w:szCs w:val="20"/>
              </w:rPr>
            </w:pPr>
            <w:r w:rsidRPr="00E05D09">
              <w:rPr>
                <w:rFonts w:ascii="Segoe UI Light" w:eastAsia="Calibri" w:hAnsi="Segoe UI Light" w:cs="Segoe UI Light"/>
                <w:color w:val="000000"/>
                <w:sz w:val="20"/>
                <w:szCs w:val="20"/>
              </w:rPr>
              <w:t xml:space="preserve">zwiększenie świadomości społecznej na temat istniejących form pomocy i zagrożeń dla rodziny </w:t>
            </w:r>
            <w:r w:rsidRPr="00E05D09">
              <w:rPr>
                <w:rFonts w:ascii="Segoe UI Light" w:eastAsia="Calibri" w:hAnsi="Segoe UI Light" w:cs="Segoe UI Light"/>
                <w:color w:val="000000"/>
                <w:sz w:val="20"/>
                <w:szCs w:val="20"/>
              </w:rPr>
              <w:br/>
              <w:t>i dziecka</w:t>
            </w:r>
          </w:p>
          <w:p w14:paraId="7B923465" w14:textId="77777777" w:rsidR="00A002EB" w:rsidRPr="00E05D09" w:rsidRDefault="00A002EB" w:rsidP="00CD72C0">
            <w:pPr>
              <w:spacing w:after="0" w:line="240" w:lineRule="auto"/>
              <w:rPr>
                <w:rFonts w:ascii="Segoe UI Light" w:eastAsia="Calibri" w:hAnsi="Segoe UI Light" w:cs="Segoe UI Light"/>
                <w:sz w:val="20"/>
                <w:szCs w:val="20"/>
              </w:rPr>
            </w:pPr>
          </w:p>
        </w:tc>
        <w:tc>
          <w:tcPr>
            <w:tcW w:w="4531" w:type="dxa"/>
            <w:shd w:val="clear" w:color="auto" w:fill="FFFFFF" w:themeFill="background1"/>
          </w:tcPr>
          <w:p w14:paraId="32F0F8A9" w14:textId="77777777" w:rsidR="00A002EB" w:rsidRPr="00E05D09" w:rsidRDefault="00A002EB" w:rsidP="00CD72C0">
            <w:pPr>
              <w:spacing w:after="0" w:line="240" w:lineRule="auto"/>
              <w:rPr>
                <w:rFonts w:ascii="Segoe UI Light" w:eastAsia="+mn-ea" w:hAnsi="Segoe UI Light" w:cs="Segoe UI Light"/>
                <w:color w:val="000000"/>
                <w:sz w:val="20"/>
                <w:szCs w:val="20"/>
              </w:rPr>
            </w:pPr>
            <w:r w:rsidRPr="00E05D09">
              <w:rPr>
                <w:rFonts w:ascii="Segoe UI Light" w:eastAsia="Calibri" w:hAnsi="Segoe UI Light" w:cs="Segoe UI Light"/>
                <w:color w:val="000000"/>
                <w:sz w:val="20"/>
                <w:szCs w:val="20"/>
              </w:rPr>
              <w:t>usprawnianie systemu wsparcia osób i rodziny</w:t>
            </w:r>
            <w:r w:rsidRPr="00E05D09">
              <w:rPr>
                <w:rFonts w:ascii="Segoe UI Light" w:eastAsia="Calibri" w:hAnsi="Segoe UI Light" w:cs="Segoe UI Light"/>
                <w:color w:val="000000"/>
                <w:sz w:val="20"/>
                <w:szCs w:val="20"/>
              </w:rPr>
              <w:br/>
              <w:t xml:space="preserve"> w procesie opieki i wychowania dzieci</w:t>
            </w:r>
          </w:p>
          <w:p w14:paraId="61802982" w14:textId="77777777" w:rsidR="00A002EB" w:rsidRPr="00E05D09" w:rsidRDefault="00A002EB" w:rsidP="00CD72C0">
            <w:pPr>
              <w:spacing w:after="0" w:line="240" w:lineRule="auto"/>
              <w:rPr>
                <w:rFonts w:ascii="Segoe UI Light" w:eastAsia="Calibri" w:hAnsi="Segoe UI Light" w:cs="Segoe UI Light"/>
                <w:sz w:val="20"/>
                <w:szCs w:val="20"/>
              </w:rPr>
            </w:pPr>
          </w:p>
        </w:tc>
      </w:tr>
      <w:tr w:rsidR="00A002EB" w:rsidRPr="00E05D09" w14:paraId="4DC8D1F5" w14:textId="77777777" w:rsidTr="00CD72C0">
        <w:tc>
          <w:tcPr>
            <w:tcW w:w="4531" w:type="dxa"/>
            <w:shd w:val="clear" w:color="auto" w:fill="FFFFFF" w:themeFill="background1"/>
          </w:tcPr>
          <w:p w14:paraId="08A72971" w14:textId="77777777" w:rsidR="00A002EB" w:rsidRPr="00E05D09" w:rsidRDefault="00A002EB" w:rsidP="00CD72C0">
            <w:pPr>
              <w:spacing w:after="0" w:line="240" w:lineRule="auto"/>
              <w:rPr>
                <w:rFonts w:ascii="Segoe UI Light" w:eastAsia="+mn-ea" w:hAnsi="Segoe UI Light" w:cs="Segoe UI Light"/>
                <w:color w:val="000000"/>
                <w:sz w:val="20"/>
                <w:szCs w:val="20"/>
              </w:rPr>
            </w:pPr>
            <w:r w:rsidRPr="00E05D09">
              <w:rPr>
                <w:rFonts w:ascii="Segoe UI Light" w:eastAsia="Calibri" w:hAnsi="Segoe UI Light" w:cs="Segoe UI Light"/>
                <w:color w:val="000000"/>
                <w:sz w:val="20"/>
                <w:szCs w:val="20"/>
              </w:rPr>
              <w:t>propagowanie prawidłowych metod wychowawczych i postaw rodzicielskich oraz stylu życia wolnego od przemocy</w:t>
            </w:r>
          </w:p>
          <w:p w14:paraId="0FED8AC0" w14:textId="77777777" w:rsidR="00A002EB" w:rsidRPr="00E05D09" w:rsidRDefault="00A002EB" w:rsidP="00CD72C0">
            <w:pPr>
              <w:spacing w:after="0" w:line="240" w:lineRule="auto"/>
              <w:rPr>
                <w:rFonts w:ascii="Segoe UI Light" w:eastAsia="Calibri" w:hAnsi="Segoe UI Light" w:cs="Segoe UI Light"/>
                <w:sz w:val="20"/>
                <w:szCs w:val="20"/>
              </w:rPr>
            </w:pPr>
          </w:p>
        </w:tc>
        <w:tc>
          <w:tcPr>
            <w:tcW w:w="4531" w:type="dxa"/>
            <w:shd w:val="clear" w:color="auto" w:fill="FFFFFF" w:themeFill="background1"/>
          </w:tcPr>
          <w:p w14:paraId="26F0B228" w14:textId="77777777" w:rsidR="00A002EB" w:rsidRPr="00E05D09" w:rsidRDefault="00A002EB" w:rsidP="00CD72C0">
            <w:pPr>
              <w:spacing w:after="0" w:line="240" w:lineRule="auto"/>
              <w:rPr>
                <w:rFonts w:ascii="Segoe UI Light" w:eastAsia="+mn-ea" w:hAnsi="Segoe UI Light" w:cs="Segoe UI Light"/>
                <w:color w:val="000000"/>
                <w:sz w:val="20"/>
                <w:szCs w:val="20"/>
              </w:rPr>
            </w:pPr>
            <w:r w:rsidRPr="00E05D09">
              <w:rPr>
                <w:rFonts w:ascii="Segoe UI Light" w:eastAsia="Calibri" w:hAnsi="Segoe UI Light" w:cs="Segoe UI Light"/>
                <w:color w:val="000000"/>
                <w:sz w:val="20"/>
                <w:szCs w:val="20"/>
              </w:rPr>
              <w:t>udzielanie wsparcia i pomocy osobom i rodzinom</w:t>
            </w:r>
            <w:r w:rsidRPr="00E05D09">
              <w:rPr>
                <w:rFonts w:ascii="Segoe UI Light" w:eastAsia="Calibri" w:hAnsi="Segoe UI Light" w:cs="Segoe UI Light"/>
                <w:color w:val="000000"/>
                <w:sz w:val="20"/>
                <w:szCs w:val="20"/>
              </w:rPr>
              <w:br/>
              <w:t xml:space="preserve"> w tym zagrożonym przemocą w rodzinie</w:t>
            </w:r>
          </w:p>
          <w:p w14:paraId="7AEF6A2A" w14:textId="77777777" w:rsidR="00A002EB" w:rsidRPr="00E05D09" w:rsidRDefault="00A002EB" w:rsidP="00CD72C0">
            <w:pPr>
              <w:spacing w:after="0" w:line="240" w:lineRule="auto"/>
              <w:rPr>
                <w:rFonts w:ascii="Segoe UI Light" w:eastAsia="Calibri" w:hAnsi="Segoe UI Light" w:cs="Segoe UI Light"/>
                <w:sz w:val="20"/>
                <w:szCs w:val="20"/>
              </w:rPr>
            </w:pPr>
          </w:p>
        </w:tc>
      </w:tr>
      <w:tr w:rsidR="00A002EB" w:rsidRPr="00E05D09" w14:paraId="76AD5060" w14:textId="77777777" w:rsidTr="00CD72C0">
        <w:tc>
          <w:tcPr>
            <w:tcW w:w="4531" w:type="dxa"/>
            <w:shd w:val="clear" w:color="auto" w:fill="FFFFFF" w:themeFill="background1"/>
          </w:tcPr>
          <w:p w14:paraId="2C2B71DB" w14:textId="77777777" w:rsidR="00A002EB" w:rsidRPr="00E05D09" w:rsidRDefault="00A002EB" w:rsidP="00CD72C0">
            <w:pPr>
              <w:spacing w:after="0" w:line="240" w:lineRule="auto"/>
              <w:rPr>
                <w:rFonts w:ascii="Segoe UI Light" w:eastAsia="+mn-ea" w:hAnsi="Segoe UI Light" w:cs="Segoe UI Light"/>
                <w:color w:val="000000"/>
                <w:sz w:val="20"/>
                <w:szCs w:val="20"/>
              </w:rPr>
            </w:pPr>
            <w:r w:rsidRPr="00E05D09">
              <w:rPr>
                <w:rFonts w:ascii="Segoe UI Light" w:eastAsia="Calibri" w:hAnsi="Segoe UI Light" w:cs="Segoe UI Light"/>
                <w:color w:val="000000"/>
                <w:sz w:val="20"/>
                <w:szCs w:val="20"/>
              </w:rPr>
              <w:lastRenderedPageBreak/>
              <w:t xml:space="preserve">zintensyfikowanie działań profilaktycznych </w:t>
            </w:r>
            <w:r w:rsidRPr="00E05D09">
              <w:rPr>
                <w:rFonts w:ascii="Segoe UI Light" w:eastAsia="Calibri" w:hAnsi="Segoe UI Light" w:cs="Segoe UI Light"/>
                <w:color w:val="000000"/>
                <w:sz w:val="20"/>
                <w:szCs w:val="20"/>
              </w:rPr>
              <w:br/>
              <w:t>w zakresie przeciwdziałania przemocy w rodzinie</w:t>
            </w:r>
          </w:p>
          <w:p w14:paraId="19BBADD6" w14:textId="77777777" w:rsidR="00A002EB" w:rsidRPr="00E05D09" w:rsidRDefault="00A002EB" w:rsidP="00CD72C0">
            <w:pPr>
              <w:spacing w:after="0" w:line="240" w:lineRule="auto"/>
              <w:rPr>
                <w:rFonts w:ascii="Segoe UI Light" w:eastAsia="Calibri" w:hAnsi="Segoe UI Light" w:cs="Segoe UI Light"/>
                <w:color w:val="000000"/>
                <w:sz w:val="20"/>
                <w:szCs w:val="20"/>
              </w:rPr>
            </w:pPr>
          </w:p>
        </w:tc>
        <w:tc>
          <w:tcPr>
            <w:tcW w:w="4531" w:type="dxa"/>
            <w:shd w:val="clear" w:color="auto" w:fill="FFFFFF" w:themeFill="background1"/>
          </w:tcPr>
          <w:p w14:paraId="5008A4F6" w14:textId="77777777" w:rsidR="00A002EB" w:rsidRPr="00E05D09" w:rsidRDefault="00A002EB" w:rsidP="00CD72C0">
            <w:pPr>
              <w:spacing w:after="0" w:line="240" w:lineRule="auto"/>
              <w:rPr>
                <w:rFonts w:ascii="Segoe UI Light" w:eastAsia="Calibri" w:hAnsi="Segoe UI Light" w:cs="Segoe UI Light"/>
                <w:sz w:val="20"/>
                <w:szCs w:val="20"/>
              </w:rPr>
            </w:pPr>
            <w:r w:rsidRPr="00E05D09">
              <w:rPr>
                <w:rFonts w:ascii="Segoe UI Light" w:eastAsia="Calibri" w:hAnsi="Segoe UI Light" w:cs="Segoe UI Light"/>
                <w:sz w:val="20"/>
                <w:szCs w:val="20"/>
              </w:rPr>
              <w:t xml:space="preserve">monitorowanie </w:t>
            </w:r>
            <w:proofErr w:type="spellStart"/>
            <w:r w:rsidRPr="00E05D09">
              <w:rPr>
                <w:rFonts w:ascii="Segoe UI Light" w:eastAsia="Calibri" w:hAnsi="Segoe UI Light" w:cs="Segoe UI Light"/>
                <w:sz w:val="20"/>
                <w:szCs w:val="20"/>
              </w:rPr>
              <w:t>zachowań</w:t>
            </w:r>
            <w:proofErr w:type="spellEnd"/>
            <w:r w:rsidRPr="00E05D09">
              <w:rPr>
                <w:rFonts w:ascii="Segoe UI Light" w:eastAsia="Calibri" w:hAnsi="Segoe UI Light" w:cs="Segoe UI Light"/>
                <w:sz w:val="20"/>
                <w:szCs w:val="20"/>
              </w:rPr>
              <w:t xml:space="preserve"> społecznych w rodzinie</w:t>
            </w:r>
          </w:p>
        </w:tc>
      </w:tr>
    </w:tbl>
    <w:p w14:paraId="71F15900" w14:textId="73C87D91" w:rsidR="00A002EB" w:rsidRPr="00E05D09" w:rsidRDefault="00A002EB" w:rsidP="00A002EB">
      <w:pPr>
        <w:spacing w:after="0" w:line="240" w:lineRule="auto"/>
        <w:jc w:val="both"/>
        <w:rPr>
          <w:rFonts w:ascii="Segoe UI Light" w:eastAsia="Calibri" w:hAnsi="Segoe UI Light" w:cs="Segoe UI Light"/>
          <w:bCs/>
          <w:iCs/>
          <w:sz w:val="18"/>
          <w:szCs w:val="18"/>
        </w:rPr>
      </w:pPr>
      <w:r w:rsidRPr="00E05D09">
        <w:rPr>
          <w:rFonts w:ascii="Segoe UI Light" w:eastAsia="Calibri" w:hAnsi="Segoe UI Light" w:cs="Segoe UI Light"/>
          <w:bCs/>
          <w:iCs/>
          <w:sz w:val="18"/>
          <w:szCs w:val="18"/>
        </w:rPr>
        <w:t>Źródło: Załącznik do uchwały nr XXV/198/2020 Rady Powiatu Nakielskiego z dnia 16 grudnia 2020</w:t>
      </w:r>
      <w:r w:rsidR="00217E9E" w:rsidRPr="00E05D09">
        <w:rPr>
          <w:rFonts w:ascii="Segoe UI Light" w:eastAsia="Calibri" w:hAnsi="Segoe UI Light" w:cs="Segoe UI Light"/>
          <w:bCs/>
          <w:iCs/>
          <w:sz w:val="18"/>
          <w:szCs w:val="18"/>
        </w:rPr>
        <w:t xml:space="preserve"> r.</w:t>
      </w:r>
      <w:r w:rsidRPr="00E05D09">
        <w:rPr>
          <w:rFonts w:ascii="Segoe UI Light" w:eastAsia="Calibri" w:hAnsi="Segoe UI Light" w:cs="Segoe UI Light"/>
          <w:bCs/>
          <w:iCs/>
          <w:sz w:val="18"/>
          <w:szCs w:val="18"/>
        </w:rPr>
        <w:t xml:space="preserve"> w sprawie przyjęcia "Programu służącego działaniom profilaktycznym mającym na celu udzielenie specjalistycznej pomocy zwłaszcza w zakresie promowania i wdrożenia prawidłowych metod wychowawczych w stosunku do dzieci w rodzinach zagrożonych przemocą w rodzinie w Powiecie Nakielskim na lata 2021-2024", s. 23</w:t>
      </w:r>
    </w:p>
    <w:p w14:paraId="52F04504" w14:textId="77777777" w:rsidR="00A002EB" w:rsidRPr="00E05D09" w:rsidRDefault="00A002EB" w:rsidP="00A002EB">
      <w:pPr>
        <w:spacing w:after="0" w:line="360" w:lineRule="auto"/>
        <w:jc w:val="both"/>
        <w:rPr>
          <w:rFonts w:ascii="Segoe UI Light" w:eastAsia="Calibri" w:hAnsi="Segoe UI Light" w:cs="Segoe UI Light"/>
          <w:sz w:val="20"/>
          <w:szCs w:val="20"/>
        </w:rPr>
      </w:pPr>
    </w:p>
    <w:p w14:paraId="66949992" w14:textId="77777777" w:rsidR="00A002EB" w:rsidRPr="00E05D09" w:rsidRDefault="00A002EB" w:rsidP="002B67F5">
      <w:pPr>
        <w:spacing w:after="0" w:line="360" w:lineRule="auto"/>
        <w:ind w:firstLine="708"/>
        <w:jc w:val="both"/>
        <w:rPr>
          <w:rFonts w:ascii="Segoe UI Light" w:eastAsia="Calibri" w:hAnsi="Segoe UI Light" w:cs="Segoe UI Light"/>
          <w:sz w:val="20"/>
          <w:szCs w:val="20"/>
        </w:rPr>
      </w:pPr>
      <w:r w:rsidRPr="00E05D09">
        <w:rPr>
          <w:rFonts w:ascii="Segoe UI Light" w:eastAsia="Calibri" w:hAnsi="Segoe UI Light" w:cs="Segoe UI Light"/>
          <w:sz w:val="20"/>
          <w:szCs w:val="20"/>
        </w:rPr>
        <w:t>Program skierowany jest do:</w:t>
      </w:r>
    </w:p>
    <w:p w14:paraId="6DD45E30" w14:textId="77777777" w:rsidR="00A002EB" w:rsidRPr="00E05D09" w:rsidRDefault="00A002EB" w:rsidP="00A002EB">
      <w:p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 osób i rodzin zagrożonych przemocą w rodzinie i/lub niewydolnych wychowawczo,</w:t>
      </w:r>
    </w:p>
    <w:p w14:paraId="072E43B6" w14:textId="77777777" w:rsidR="00A002EB" w:rsidRPr="00E05D09" w:rsidRDefault="00A002EB" w:rsidP="00A002EB">
      <w:p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 dzieci i młodzieży zagrożonej niedostosowaniem społecznym,</w:t>
      </w:r>
    </w:p>
    <w:p w14:paraId="14E862BB" w14:textId="77777777" w:rsidR="00A002EB" w:rsidRPr="00E05D09" w:rsidRDefault="00A002EB" w:rsidP="00A002EB">
      <w:p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 osób znajdujących się w trudnej sytuacji życiowej i niedostosowanych społecznie,</w:t>
      </w:r>
    </w:p>
    <w:p w14:paraId="32204998" w14:textId="77777777" w:rsidR="00A002EB" w:rsidRPr="00E05D09" w:rsidRDefault="00A002EB" w:rsidP="00A002EB">
      <w:p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 społeczeństwa lokalnego,</w:t>
      </w:r>
    </w:p>
    <w:p w14:paraId="69195FA3" w14:textId="72DBE113" w:rsidR="00A002EB" w:rsidRPr="00E05D09" w:rsidRDefault="00A002EB" w:rsidP="00CB7F68">
      <w:p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 innych osób i podmiotów zaangażowanych w działalność profilaktyczną.</w:t>
      </w:r>
    </w:p>
    <w:p w14:paraId="78568BC3" w14:textId="77777777" w:rsidR="00F26254" w:rsidRPr="00E05D09" w:rsidRDefault="00F26254" w:rsidP="00CB7F68">
      <w:pPr>
        <w:spacing w:after="0" w:line="360" w:lineRule="auto"/>
        <w:jc w:val="both"/>
        <w:rPr>
          <w:rFonts w:ascii="Segoe UI Light" w:eastAsia="Calibri" w:hAnsi="Segoe UI Light" w:cs="Segoe UI Light"/>
          <w:sz w:val="20"/>
          <w:szCs w:val="20"/>
        </w:rPr>
      </w:pPr>
    </w:p>
    <w:p w14:paraId="0D76DA18" w14:textId="77777777" w:rsidR="00A002EB" w:rsidRPr="00E05D09" w:rsidRDefault="00A002EB" w:rsidP="00CB7F68">
      <w:pPr>
        <w:spacing w:after="0" w:line="360" w:lineRule="auto"/>
        <w:jc w:val="both"/>
        <w:rPr>
          <w:rFonts w:ascii="Segoe UI Light" w:eastAsia="Calibri" w:hAnsi="Segoe UI Light" w:cs="Segoe UI Light"/>
          <w:b/>
          <w:bCs/>
          <w:sz w:val="20"/>
          <w:szCs w:val="20"/>
        </w:rPr>
      </w:pPr>
      <w:r w:rsidRPr="00E05D09">
        <w:rPr>
          <w:rFonts w:ascii="Segoe UI Light" w:eastAsia="Calibri" w:hAnsi="Segoe UI Light" w:cs="Segoe UI Light"/>
          <w:b/>
          <w:bCs/>
          <w:sz w:val="20"/>
          <w:szCs w:val="20"/>
        </w:rPr>
        <w:t>VII. Powiatowy Program Ochrony Zdrowia Psychicznego na lata 2017 – 2022</w:t>
      </w:r>
    </w:p>
    <w:p w14:paraId="23997116" w14:textId="4ADC85EF" w:rsidR="00A002EB" w:rsidRPr="00E05D09" w:rsidRDefault="00A002EB" w:rsidP="002B67F5">
      <w:pPr>
        <w:spacing w:line="360" w:lineRule="auto"/>
        <w:ind w:firstLine="708"/>
        <w:jc w:val="both"/>
        <w:rPr>
          <w:rFonts w:ascii="Segoe UI Light" w:eastAsia="Calibri" w:hAnsi="Segoe UI Light" w:cs="Segoe UI Light"/>
          <w:sz w:val="20"/>
          <w:szCs w:val="20"/>
          <w:u w:val="single"/>
        </w:rPr>
      </w:pPr>
      <w:r w:rsidRPr="00E05D09">
        <w:rPr>
          <w:rFonts w:ascii="Segoe UI Light" w:eastAsia="Calibri" w:hAnsi="Segoe UI Light" w:cs="Segoe UI Light"/>
          <w:sz w:val="20"/>
          <w:szCs w:val="20"/>
        </w:rPr>
        <w:t>Powiatowy Program Ochrony Zdrowia Psychicznego dla Powiatu Nakielskiego wynika z zapisów rozporządzenia Rady Ministrów z dnia 8 lutego 2017</w:t>
      </w:r>
      <w:r w:rsidR="00217E9E" w:rsidRPr="00E05D09">
        <w:rPr>
          <w:rFonts w:ascii="Segoe UI Light" w:eastAsia="Calibri" w:hAnsi="Segoe UI Light" w:cs="Segoe UI Light"/>
          <w:sz w:val="20"/>
          <w:szCs w:val="20"/>
        </w:rPr>
        <w:t xml:space="preserve"> r.</w:t>
      </w:r>
      <w:r w:rsidRPr="00E05D09">
        <w:rPr>
          <w:rFonts w:ascii="Segoe UI Light" w:eastAsia="Calibri" w:hAnsi="Segoe UI Light" w:cs="Segoe UI Light"/>
          <w:sz w:val="20"/>
          <w:szCs w:val="20"/>
        </w:rPr>
        <w:t xml:space="preserve"> w sprawie Narodowego Programu Ochrony Zdrowia Psychicznego na lata 2017 – 2022. </w:t>
      </w:r>
    </w:p>
    <w:p w14:paraId="50940C78" w14:textId="77777777" w:rsidR="00A002EB" w:rsidRPr="00E05D09" w:rsidRDefault="00A002EB" w:rsidP="00A002EB">
      <w:p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Głównym celem Programu jest zapewnienie osobom z zaburzeniami psychicznymi wielostronnej opieki adekwatnej do ich potrzeb. Do celu głównego przypisane są cele szczegółowe tj.:</w:t>
      </w:r>
    </w:p>
    <w:p w14:paraId="5AAF2944" w14:textId="77777777" w:rsidR="00A002EB" w:rsidRPr="00E05D09" w:rsidRDefault="00A002EB">
      <w:pPr>
        <w:pStyle w:val="Akapitzlist"/>
        <w:numPr>
          <w:ilvl w:val="0"/>
          <w:numId w:val="50"/>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upowszechnianie zróżnicowanych form pomocy i oparcia społecznego,</w:t>
      </w:r>
    </w:p>
    <w:p w14:paraId="0CCEEF19" w14:textId="5E902422" w:rsidR="00A002EB" w:rsidRPr="00E05D09" w:rsidRDefault="00A002EB">
      <w:pPr>
        <w:pStyle w:val="Akapitzlist"/>
        <w:numPr>
          <w:ilvl w:val="0"/>
          <w:numId w:val="50"/>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aktywizacja zawodowa osób</w:t>
      </w:r>
      <w:r w:rsidR="002C7937" w:rsidRPr="00E05D09">
        <w:rPr>
          <w:rFonts w:ascii="Segoe UI Light" w:eastAsia="Calibri" w:hAnsi="Segoe UI Light" w:cs="Segoe UI Light"/>
          <w:sz w:val="20"/>
          <w:szCs w:val="20"/>
        </w:rPr>
        <w:t xml:space="preserve"> </w:t>
      </w:r>
      <w:r w:rsidRPr="00E05D09">
        <w:rPr>
          <w:rFonts w:ascii="Segoe UI Light" w:eastAsia="Calibri" w:hAnsi="Segoe UI Light" w:cs="Segoe UI Light"/>
          <w:sz w:val="20"/>
          <w:szCs w:val="20"/>
        </w:rPr>
        <w:t>z zaburzeniami psychicznymi,</w:t>
      </w:r>
    </w:p>
    <w:p w14:paraId="79B739F1" w14:textId="77777777" w:rsidR="00A002EB" w:rsidRPr="00E05D09" w:rsidRDefault="00A002EB">
      <w:pPr>
        <w:pStyle w:val="Akapitzlist"/>
        <w:numPr>
          <w:ilvl w:val="0"/>
          <w:numId w:val="50"/>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skoordynowanie dostępnych form opieki i pomocy,</w:t>
      </w:r>
    </w:p>
    <w:p w14:paraId="0536C4AC" w14:textId="77777777" w:rsidR="00A002EB" w:rsidRPr="00E05D09" w:rsidRDefault="00A002EB">
      <w:pPr>
        <w:pStyle w:val="Akapitzlist"/>
        <w:numPr>
          <w:ilvl w:val="0"/>
          <w:numId w:val="50"/>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realizacja, koordynowanie i monitorowanie lokalnego programu ochrony zdrowia psychicznego dla Powiatu Nakielskiego,</w:t>
      </w:r>
    </w:p>
    <w:p w14:paraId="2123A02D" w14:textId="0AD58EA5" w:rsidR="00A002EB" w:rsidRPr="00E05D09" w:rsidRDefault="00A002EB">
      <w:pPr>
        <w:pStyle w:val="Akapitzlist"/>
        <w:numPr>
          <w:ilvl w:val="0"/>
          <w:numId w:val="50"/>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 xml:space="preserve">przygotowanie i udostępnianie mieszkańcom Powiatu Nakielskiego oraz samorządowi województwa kujawsko-pomorskiego aktualizowanego corocznie przewodnika informującego o lokalnie dostępnych formach opieki zdrowotnej, pomocy społecznej i aktywizacji zawodowej dla osób </w:t>
      </w:r>
      <w:r w:rsidR="00E42678" w:rsidRPr="00E05D09">
        <w:rPr>
          <w:rFonts w:ascii="Segoe UI Light" w:eastAsia="Calibri" w:hAnsi="Segoe UI Light" w:cs="Segoe UI Light"/>
          <w:sz w:val="20"/>
          <w:szCs w:val="20"/>
        </w:rPr>
        <w:br/>
      </w:r>
      <w:r w:rsidRPr="00E05D09">
        <w:rPr>
          <w:rFonts w:ascii="Segoe UI Light" w:eastAsia="Calibri" w:hAnsi="Segoe UI Light" w:cs="Segoe UI Light"/>
          <w:sz w:val="20"/>
          <w:szCs w:val="20"/>
        </w:rPr>
        <w:t>z zaburzeniami psychicznymi,</w:t>
      </w:r>
    </w:p>
    <w:p w14:paraId="6EC49FD5" w14:textId="77777777" w:rsidR="00A002EB" w:rsidRPr="00E05D09" w:rsidRDefault="00A002EB">
      <w:pPr>
        <w:pStyle w:val="Akapitzlist"/>
        <w:numPr>
          <w:ilvl w:val="0"/>
          <w:numId w:val="50"/>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udzielanie wsparcia psychologiczno-pedagogicznego uczniom, rodzicom i nauczycielom.</w:t>
      </w:r>
    </w:p>
    <w:p w14:paraId="0834A525" w14:textId="77777777" w:rsidR="00A002EB" w:rsidRPr="00E05D09" w:rsidRDefault="00A002EB" w:rsidP="00A002EB">
      <w:pPr>
        <w:spacing w:after="0" w:line="360" w:lineRule="auto"/>
        <w:jc w:val="both"/>
        <w:rPr>
          <w:rFonts w:ascii="Segoe UI Light" w:eastAsia="Calibri" w:hAnsi="Segoe UI Light" w:cs="Segoe UI Light"/>
          <w:sz w:val="20"/>
          <w:szCs w:val="20"/>
        </w:rPr>
      </w:pPr>
    </w:p>
    <w:tbl>
      <w:tblPr>
        <w:tblStyle w:val="rednialista1akcent2"/>
        <w:tblW w:w="0" w:type="auto"/>
        <w:tblBorders>
          <w:top w:val="none" w:sz="0" w:space="0" w:color="auto"/>
          <w:bottom w:val="single" w:sz="8" w:space="0" w:color="1F3864" w:themeColor="accent1" w:themeShade="80"/>
        </w:tblBorders>
        <w:tblLook w:val="04A0" w:firstRow="1" w:lastRow="0" w:firstColumn="1" w:lastColumn="0" w:noHBand="0" w:noVBand="1"/>
      </w:tblPr>
      <w:tblGrid>
        <w:gridCol w:w="9070"/>
      </w:tblGrid>
      <w:tr w:rsidR="00A002EB" w:rsidRPr="00E05D09" w14:paraId="0F9B6283" w14:textId="77777777" w:rsidTr="00CD72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top w:val="none" w:sz="0" w:space="0" w:color="auto"/>
              <w:bottom w:val="none" w:sz="0" w:space="0" w:color="auto"/>
            </w:tcBorders>
            <w:shd w:val="clear" w:color="auto" w:fill="auto"/>
          </w:tcPr>
          <w:p w14:paraId="66B02C2B" w14:textId="77777777" w:rsidR="00A002EB" w:rsidRPr="00E05D09" w:rsidRDefault="00A002EB" w:rsidP="00CD72C0">
            <w:pPr>
              <w:pStyle w:val="Bezodstpw"/>
              <w:spacing w:line="360" w:lineRule="auto"/>
              <w:contextualSpacing/>
              <w:rPr>
                <w:rFonts w:ascii="Segoe UI Light" w:eastAsia="Calibri" w:hAnsi="Segoe UI Light" w:cs="Segoe UI Light"/>
                <w:b w:val="0"/>
                <w:bCs w:val="0"/>
                <w:color w:val="1F3864" w:themeColor="accent1" w:themeShade="80"/>
              </w:rPr>
            </w:pPr>
            <w:r w:rsidRPr="00E05D09">
              <w:rPr>
                <w:rFonts w:ascii="Segoe UI Light" w:eastAsia="Calibri" w:hAnsi="Segoe UI Light" w:cs="Segoe UI Light"/>
                <w:b w:val="0"/>
                <w:bCs w:val="0"/>
                <w:color w:val="1F3864" w:themeColor="accent1" w:themeShade="80"/>
              </w:rPr>
              <w:t>PROJEKT PARTNERSKI „RODZINA W CENTRUM 2” REALIZOWANY PRZEZ POWIATOWE CENTRUM POMOCY RODZINIE W NAKLE NAD NOTECIĄ</w:t>
            </w:r>
          </w:p>
        </w:tc>
      </w:tr>
    </w:tbl>
    <w:p w14:paraId="571EFCDA" w14:textId="77777777" w:rsidR="00A002EB" w:rsidRPr="00E05D09" w:rsidRDefault="00A002EB" w:rsidP="00BA02F3">
      <w:pPr>
        <w:spacing w:after="0" w:line="360" w:lineRule="auto"/>
        <w:jc w:val="both"/>
        <w:rPr>
          <w:rFonts w:ascii="Segoe UI Light" w:eastAsia="Calibri" w:hAnsi="Segoe UI Light" w:cs="Segoe UI Light"/>
          <w:b/>
          <w:bCs/>
          <w:sz w:val="20"/>
          <w:szCs w:val="20"/>
          <w:u w:val="single"/>
        </w:rPr>
      </w:pPr>
    </w:p>
    <w:p w14:paraId="5AD7190D" w14:textId="07AFE00D" w:rsidR="00A002EB" w:rsidRPr="00E05D09" w:rsidRDefault="00A002EB" w:rsidP="002B67F5">
      <w:pPr>
        <w:spacing w:after="0" w:line="360" w:lineRule="auto"/>
        <w:ind w:firstLine="708"/>
        <w:jc w:val="both"/>
        <w:rPr>
          <w:rFonts w:ascii="Segoe UI Light" w:eastAsia="Calibri" w:hAnsi="Segoe UI Light" w:cs="Segoe UI Light"/>
          <w:sz w:val="20"/>
          <w:szCs w:val="20"/>
        </w:rPr>
      </w:pPr>
      <w:r w:rsidRPr="00E05D09">
        <w:rPr>
          <w:rFonts w:ascii="Segoe UI Light" w:eastAsia="Calibri" w:hAnsi="Segoe UI Light" w:cs="Segoe UI Light"/>
          <w:sz w:val="20"/>
          <w:szCs w:val="20"/>
        </w:rPr>
        <w:t>Powiatowe Centrum Pomocy Rodzinie w Nakle nad Notecią od 2021</w:t>
      </w:r>
      <w:r w:rsidR="00217E9E" w:rsidRPr="00E05D09">
        <w:rPr>
          <w:rFonts w:ascii="Segoe UI Light" w:eastAsia="Calibri" w:hAnsi="Segoe UI Light" w:cs="Segoe UI Light"/>
          <w:sz w:val="20"/>
          <w:szCs w:val="20"/>
        </w:rPr>
        <w:t xml:space="preserve"> r.</w:t>
      </w:r>
      <w:r w:rsidRPr="00E05D09">
        <w:rPr>
          <w:rFonts w:ascii="Segoe UI Light" w:eastAsia="Calibri" w:hAnsi="Segoe UI Light" w:cs="Segoe UI Light"/>
          <w:sz w:val="20"/>
          <w:szCs w:val="20"/>
        </w:rPr>
        <w:t xml:space="preserve"> współuczestniczy w realizacji projektu</w:t>
      </w:r>
      <w:r w:rsidR="00F26254" w:rsidRPr="00E05D09">
        <w:rPr>
          <w:rFonts w:ascii="Segoe UI Light" w:eastAsia="Calibri" w:hAnsi="Segoe UI Light" w:cs="Segoe UI Light"/>
          <w:sz w:val="20"/>
          <w:szCs w:val="20"/>
        </w:rPr>
        <w:t xml:space="preserve"> </w:t>
      </w:r>
      <w:r w:rsidRPr="00E05D09">
        <w:rPr>
          <w:rFonts w:ascii="Segoe UI Light" w:eastAsia="Calibri" w:hAnsi="Segoe UI Light" w:cs="Segoe UI Light"/>
          <w:sz w:val="20"/>
          <w:szCs w:val="20"/>
        </w:rPr>
        <w:t>pn.: ,,Rodzina w Centrum 3” w partnerstwie z Regionalnym Ośrodkiem Polityki Społecznej w Toruniu,</w:t>
      </w:r>
      <w:r w:rsidR="002C7937" w:rsidRPr="00E05D09">
        <w:rPr>
          <w:rFonts w:ascii="Segoe UI Light" w:eastAsia="Calibri" w:hAnsi="Segoe UI Light" w:cs="Segoe UI Light"/>
          <w:sz w:val="20"/>
          <w:szCs w:val="20"/>
        </w:rPr>
        <w:t xml:space="preserve"> </w:t>
      </w:r>
      <w:r w:rsidRPr="00E05D09">
        <w:rPr>
          <w:rFonts w:ascii="Segoe UI Light" w:eastAsia="Calibri" w:hAnsi="Segoe UI Light" w:cs="Segoe UI Light"/>
          <w:sz w:val="20"/>
          <w:szCs w:val="20"/>
        </w:rPr>
        <w:lastRenderedPageBreak/>
        <w:t>Miejskimi Ośrodkami Pomocy Rodzinie, Miejskim Ośrodkiem Pomocy Społecznej oraz</w:t>
      </w:r>
      <w:r w:rsidR="002C7937" w:rsidRPr="00E05D09">
        <w:rPr>
          <w:rFonts w:ascii="Segoe UI Light" w:eastAsia="Calibri" w:hAnsi="Segoe UI Light" w:cs="Segoe UI Light"/>
          <w:sz w:val="20"/>
          <w:szCs w:val="20"/>
        </w:rPr>
        <w:t xml:space="preserve"> </w:t>
      </w:r>
      <w:r w:rsidRPr="00E05D09">
        <w:rPr>
          <w:rFonts w:ascii="Segoe UI Light" w:eastAsia="Calibri" w:hAnsi="Segoe UI Light" w:cs="Segoe UI Light"/>
          <w:sz w:val="20"/>
          <w:szCs w:val="20"/>
        </w:rPr>
        <w:t>Powiatowymi Centrami Pomocy Rodzinie z województwa kujawsko-pomorskiego. Projekt jest współfinansowany ze środków Europejskiego Funduszu Społecznego w ramach Regionalnego Programu Operacyjnego Województwa Kujawsko-Pomorskiego na lata 2014-2020, Oś priorytetowa 9 Solidarne społeczeństwo, Działanie 9.3 Rozwój usług zdrowotnych i społecznych, Poddziałanie 9.3.2 Rozwój usług społecznych.</w:t>
      </w:r>
    </w:p>
    <w:p w14:paraId="08E8EA1B" w14:textId="77777777" w:rsidR="00A002EB" w:rsidRPr="00E05D09" w:rsidRDefault="00A002EB" w:rsidP="002B67F5">
      <w:pPr>
        <w:spacing w:after="0" w:line="360" w:lineRule="auto"/>
        <w:ind w:firstLine="708"/>
        <w:jc w:val="both"/>
        <w:rPr>
          <w:rFonts w:ascii="Segoe UI Light" w:eastAsia="Calibri" w:hAnsi="Segoe UI Light" w:cs="Segoe UI Light"/>
          <w:sz w:val="20"/>
          <w:szCs w:val="20"/>
        </w:rPr>
      </w:pPr>
      <w:r w:rsidRPr="00E05D09">
        <w:rPr>
          <w:rFonts w:ascii="Segoe UI Light" w:eastAsia="Calibri" w:hAnsi="Segoe UI Light" w:cs="Segoe UI Light"/>
          <w:sz w:val="20"/>
          <w:szCs w:val="20"/>
        </w:rPr>
        <w:t>Celem przedsięwzięcia jest zwiększenie dostępu do usług wsparcia rodziny i pieczy zastępczej poprzez zbudowanie jednego zintegrowanego systemu pomocy dla rodzin w województwie Kujawsko-Pomorskim.</w:t>
      </w:r>
    </w:p>
    <w:p w14:paraId="79001E78" w14:textId="3CED4885" w:rsidR="00A002EB" w:rsidRPr="00E05D09" w:rsidRDefault="00A002EB" w:rsidP="00A002EB">
      <w:p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W 202</w:t>
      </w:r>
      <w:r w:rsidR="00BA02F3" w:rsidRPr="00E05D09">
        <w:rPr>
          <w:rFonts w:ascii="Segoe UI Light" w:eastAsia="Calibri" w:hAnsi="Segoe UI Light" w:cs="Segoe UI Light"/>
          <w:sz w:val="20"/>
          <w:szCs w:val="20"/>
        </w:rPr>
        <w:t>2</w:t>
      </w:r>
      <w:r w:rsidRPr="00E05D09">
        <w:rPr>
          <w:rFonts w:ascii="Segoe UI Light" w:eastAsia="Calibri" w:hAnsi="Segoe UI Light" w:cs="Segoe UI Light"/>
          <w:sz w:val="20"/>
          <w:szCs w:val="20"/>
        </w:rPr>
        <w:t xml:space="preserve"> roku zostały zrealizowane następujące formy wsparcia</w:t>
      </w:r>
      <w:r w:rsidR="00BA02F3" w:rsidRPr="00E05D09">
        <w:rPr>
          <w:rFonts w:ascii="Segoe UI Light" w:eastAsia="Calibri" w:hAnsi="Segoe UI Light" w:cs="Segoe UI Light"/>
          <w:sz w:val="20"/>
          <w:szCs w:val="20"/>
        </w:rPr>
        <w:t>, m.in</w:t>
      </w:r>
      <w:r w:rsidRPr="00E05D09">
        <w:rPr>
          <w:rFonts w:ascii="Segoe UI Light" w:eastAsia="Calibri" w:hAnsi="Segoe UI Light" w:cs="Segoe UI Light"/>
          <w:sz w:val="20"/>
          <w:szCs w:val="20"/>
        </w:rPr>
        <w:t>:</w:t>
      </w:r>
    </w:p>
    <w:p w14:paraId="149DDA88" w14:textId="0F21B23A" w:rsidR="00A002EB" w:rsidRPr="00E05D09" w:rsidRDefault="00A002EB">
      <w:pPr>
        <w:pStyle w:val="Akapitzlist"/>
        <w:numPr>
          <w:ilvl w:val="0"/>
          <w:numId w:val="51"/>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 xml:space="preserve">specjalistyczne poradnictwo pedagogiczne: 100 </w:t>
      </w:r>
      <w:r w:rsidR="00BA02F3" w:rsidRPr="00E05D09">
        <w:rPr>
          <w:rFonts w:ascii="Segoe UI Light" w:eastAsia="Calibri" w:hAnsi="Segoe UI Light" w:cs="Segoe UI Light"/>
          <w:sz w:val="20"/>
          <w:szCs w:val="20"/>
        </w:rPr>
        <w:t>godzin</w:t>
      </w:r>
      <w:r w:rsidRPr="00E05D09">
        <w:rPr>
          <w:rFonts w:ascii="Segoe UI Light" w:eastAsia="Calibri" w:hAnsi="Segoe UI Light" w:cs="Segoe UI Light"/>
          <w:sz w:val="20"/>
          <w:szCs w:val="20"/>
        </w:rPr>
        <w:t xml:space="preserve"> (60 min./porada),</w:t>
      </w:r>
    </w:p>
    <w:p w14:paraId="06D54D7B" w14:textId="0534EC16" w:rsidR="00A002EB" w:rsidRPr="00E05D09" w:rsidRDefault="00A002EB">
      <w:pPr>
        <w:pStyle w:val="Akapitzlist"/>
        <w:numPr>
          <w:ilvl w:val="0"/>
          <w:numId w:val="51"/>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 xml:space="preserve">specjalistyczne poradnictwo psychologiczne: </w:t>
      </w:r>
      <w:r w:rsidR="00BA02F3" w:rsidRPr="00E05D09">
        <w:rPr>
          <w:rFonts w:ascii="Segoe UI Light" w:eastAsia="Calibri" w:hAnsi="Segoe UI Light" w:cs="Segoe UI Light"/>
          <w:sz w:val="20"/>
          <w:szCs w:val="20"/>
        </w:rPr>
        <w:t>258</w:t>
      </w:r>
      <w:r w:rsidRPr="00E05D09">
        <w:rPr>
          <w:rFonts w:ascii="Segoe UI Light" w:eastAsia="Calibri" w:hAnsi="Segoe UI Light" w:cs="Segoe UI Light"/>
          <w:sz w:val="20"/>
          <w:szCs w:val="20"/>
        </w:rPr>
        <w:t xml:space="preserve"> </w:t>
      </w:r>
      <w:r w:rsidR="00BA02F3" w:rsidRPr="00E05D09">
        <w:rPr>
          <w:rFonts w:ascii="Segoe UI Light" w:eastAsia="Calibri" w:hAnsi="Segoe UI Light" w:cs="Segoe UI Light"/>
          <w:sz w:val="20"/>
          <w:szCs w:val="20"/>
        </w:rPr>
        <w:t xml:space="preserve">godzin </w:t>
      </w:r>
      <w:r w:rsidRPr="00E05D09">
        <w:rPr>
          <w:rFonts w:ascii="Segoe UI Light" w:eastAsia="Calibri" w:hAnsi="Segoe UI Light" w:cs="Segoe UI Light"/>
          <w:sz w:val="20"/>
          <w:szCs w:val="20"/>
        </w:rPr>
        <w:t>(60 min./porada),</w:t>
      </w:r>
    </w:p>
    <w:p w14:paraId="7005BF35" w14:textId="0400C942" w:rsidR="00BA02F3" w:rsidRPr="00E05D09" w:rsidRDefault="00BA02F3">
      <w:pPr>
        <w:pStyle w:val="Akapitzlist"/>
        <w:numPr>
          <w:ilvl w:val="0"/>
          <w:numId w:val="51"/>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specjalistyczne poradnictwo psychiatryczne: 50 godzin (60 minut/porada)</w:t>
      </w:r>
    </w:p>
    <w:p w14:paraId="2374C5CD" w14:textId="739A3C88" w:rsidR="00CB7F68" w:rsidRPr="00E05D09" w:rsidRDefault="00A002EB">
      <w:pPr>
        <w:pStyle w:val="Akapitzlist"/>
        <w:numPr>
          <w:ilvl w:val="0"/>
          <w:numId w:val="51"/>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 xml:space="preserve">terapia rodzinna: 100 </w:t>
      </w:r>
      <w:r w:rsidR="00BA02F3" w:rsidRPr="00E05D09">
        <w:rPr>
          <w:rFonts w:ascii="Segoe UI Light" w:eastAsia="Calibri" w:hAnsi="Segoe UI Light" w:cs="Segoe UI Light"/>
          <w:sz w:val="20"/>
          <w:szCs w:val="20"/>
        </w:rPr>
        <w:t>godzin</w:t>
      </w:r>
      <w:r w:rsidRPr="00E05D09">
        <w:rPr>
          <w:rFonts w:ascii="Segoe UI Light" w:eastAsia="Calibri" w:hAnsi="Segoe UI Light" w:cs="Segoe UI Light"/>
          <w:sz w:val="20"/>
          <w:szCs w:val="20"/>
        </w:rPr>
        <w:t xml:space="preserve"> (90 min./spotkanie),</w:t>
      </w:r>
    </w:p>
    <w:p w14:paraId="50F2CCB6" w14:textId="77777777" w:rsidR="00F66E9F" w:rsidRPr="00E05D09" w:rsidRDefault="00F66E9F" w:rsidP="00F66E9F">
      <w:pPr>
        <w:pStyle w:val="Akapitzlist"/>
        <w:spacing w:after="0" w:line="360" w:lineRule="auto"/>
        <w:jc w:val="both"/>
        <w:rPr>
          <w:rFonts w:ascii="Segoe UI Light" w:eastAsia="Calibri" w:hAnsi="Segoe UI Light" w:cs="Segoe UI Light"/>
          <w:sz w:val="20"/>
          <w:szCs w:val="20"/>
        </w:rPr>
      </w:pPr>
    </w:p>
    <w:p w14:paraId="2AB22D2E" w14:textId="61C37BE4" w:rsidR="00A002EB" w:rsidRPr="00E05D09" w:rsidRDefault="00A002EB" w:rsidP="00A002EB">
      <w:p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Okres realizacji projektu jest przewidziany na lata 2021-2023.</w:t>
      </w:r>
    </w:p>
    <w:p w14:paraId="1DB725A0" w14:textId="0E05C226" w:rsidR="00AE2238" w:rsidRPr="00E05D09" w:rsidRDefault="00AE2238" w:rsidP="00BB5C17">
      <w:pPr>
        <w:spacing w:after="0" w:line="360" w:lineRule="auto"/>
        <w:jc w:val="both"/>
        <w:rPr>
          <w:rFonts w:ascii="Segoe UI Light" w:eastAsia="Calibri" w:hAnsi="Segoe UI Light" w:cs="Segoe UI Light"/>
          <w:sz w:val="20"/>
          <w:szCs w:val="20"/>
        </w:rPr>
      </w:pPr>
    </w:p>
    <w:p w14:paraId="0DF5F22A" w14:textId="77777777" w:rsidR="00D46831" w:rsidRPr="00E05D09" w:rsidRDefault="00D46831" w:rsidP="00BB5C17">
      <w:pPr>
        <w:spacing w:after="0" w:line="360" w:lineRule="auto"/>
        <w:jc w:val="both"/>
        <w:rPr>
          <w:rFonts w:ascii="Segoe UI Light" w:eastAsia="Calibri" w:hAnsi="Segoe UI Light" w:cs="Segoe UI Light"/>
          <w:sz w:val="20"/>
          <w:szCs w:val="20"/>
        </w:rPr>
      </w:pPr>
    </w:p>
    <w:p w14:paraId="490ED763" w14:textId="48A08BFD" w:rsidR="00CC4C32" w:rsidRPr="00E05D09" w:rsidRDefault="00CC4C32" w:rsidP="006E06EE">
      <w:pPr>
        <w:pStyle w:val="Nagwek1"/>
        <w:spacing w:line="360" w:lineRule="auto"/>
        <w:contextualSpacing/>
        <w:rPr>
          <w:rFonts w:cs="Segoe UI Light"/>
        </w:rPr>
      </w:pPr>
      <w:bookmarkStart w:id="53" w:name="_Toc70077298"/>
      <w:bookmarkStart w:id="54" w:name="_Toc103345469"/>
      <w:r w:rsidRPr="00E05D09">
        <w:rPr>
          <w:rFonts w:cs="Segoe UI Light"/>
        </w:rPr>
        <w:t>Część III.....................................................................................................</w:t>
      </w:r>
      <w:bookmarkEnd w:id="53"/>
      <w:bookmarkEnd w:id="54"/>
      <w:r w:rsidRPr="00E05D09">
        <w:rPr>
          <w:rFonts w:cs="Segoe UI Light"/>
        </w:rPr>
        <w:t xml:space="preserve"> </w:t>
      </w:r>
    </w:p>
    <w:p w14:paraId="52274EF6" w14:textId="77777777" w:rsidR="00E90895" w:rsidRPr="00E05D09" w:rsidRDefault="00E90895" w:rsidP="006E06EE">
      <w:pPr>
        <w:spacing w:after="0" w:line="360" w:lineRule="auto"/>
        <w:contextualSpacing/>
        <w:rPr>
          <w:rFonts w:ascii="Segoe UI Light" w:hAnsi="Segoe UI Light" w:cs="Segoe UI Light"/>
        </w:rPr>
      </w:pPr>
    </w:p>
    <w:p w14:paraId="3A57A199" w14:textId="1A378BEE" w:rsidR="00570340" w:rsidRPr="00E05D09" w:rsidRDefault="003F791E" w:rsidP="006E06EE">
      <w:pPr>
        <w:pStyle w:val="Nagwek2"/>
        <w:spacing w:line="360" w:lineRule="auto"/>
        <w:contextualSpacing/>
        <w:rPr>
          <w:rFonts w:cs="Segoe UI Light"/>
        </w:rPr>
      </w:pPr>
      <w:bookmarkStart w:id="55" w:name="_Toc103345470"/>
      <w:bookmarkStart w:id="56" w:name="_Toc70077299"/>
      <w:r w:rsidRPr="00E05D09">
        <w:rPr>
          <w:rFonts w:cs="Segoe UI Light"/>
        </w:rPr>
        <w:t xml:space="preserve">1. </w:t>
      </w:r>
      <w:r w:rsidR="00CC4C32" w:rsidRPr="00E05D09">
        <w:rPr>
          <w:rFonts w:cs="Segoe UI Light"/>
        </w:rPr>
        <w:t>Realizacja uchwał podjętych w 20</w:t>
      </w:r>
      <w:r w:rsidR="00673939" w:rsidRPr="00E05D09">
        <w:rPr>
          <w:rFonts w:cs="Segoe UI Light"/>
        </w:rPr>
        <w:t>2</w:t>
      </w:r>
      <w:r w:rsidR="002E61CE">
        <w:rPr>
          <w:rFonts w:cs="Segoe UI Light"/>
        </w:rPr>
        <w:t>2</w:t>
      </w:r>
      <w:r w:rsidR="00CC4C32" w:rsidRPr="00E05D09">
        <w:rPr>
          <w:rFonts w:cs="Segoe UI Light"/>
        </w:rPr>
        <w:t xml:space="preserve"> roku</w:t>
      </w:r>
      <w:bookmarkEnd w:id="55"/>
      <w:r w:rsidR="00CC4C32" w:rsidRPr="00E05D09">
        <w:rPr>
          <w:rFonts w:cs="Segoe UI Light"/>
        </w:rPr>
        <w:t xml:space="preserve"> </w:t>
      </w:r>
      <w:bookmarkEnd w:id="56"/>
    </w:p>
    <w:p w14:paraId="676EB0FC" w14:textId="77777777" w:rsidR="00E10A1F" w:rsidRPr="00E05D09" w:rsidRDefault="00FC06D4" w:rsidP="00E10A1F">
      <w:pPr>
        <w:spacing w:after="200" w:line="360" w:lineRule="auto"/>
        <w:ind w:firstLine="708"/>
        <w:jc w:val="both"/>
        <w:rPr>
          <w:rFonts w:ascii="Segoe UI Light" w:hAnsi="Segoe UI Light" w:cs="Segoe UI Light"/>
          <w:sz w:val="20"/>
          <w:szCs w:val="20"/>
        </w:rPr>
      </w:pPr>
      <w:r w:rsidRPr="00E05D09">
        <w:rPr>
          <w:rFonts w:ascii="Segoe UI Light" w:hAnsi="Segoe UI Light" w:cs="Segoe UI Light"/>
          <w:sz w:val="20"/>
          <w:szCs w:val="20"/>
        </w:rPr>
        <w:t>W 2022 roku Rada Powiatu Nakielskiego podjęła 58 uchwał. Wszystkie zgodnie z art. 78 ust. 1 ustawy z dnia 5 czerwca 1998 roku o samorządzie powiatowym zostały przedłożone Wojewodzie Kujawsko-Pomorskiemu. 17 uchwał Rady Powiatu w ramach nadzoru prawnego zostało przedłożonych Regionalnej Izbie Obrachunkowej w Bydgoszczy (obowiązek ten wynika z art. 78 ust. 2 ustawy o samorządzie powiatowym). W Dzienniku Urzędowym Województwa Kujawsko-Pomorskiego zostało opublikowanych</w:t>
      </w:r>
      <w:r w:rsidR="00E10A1F" w:rsidRPr="00E05D09">
        <w:rPr>
          <w:rFonts w:ascii="Segoe UI Light" w:hAnsi="Segoe UI Light" w:cs="Segoe UI Light"/>
          <w:sz w:val="20"/>
          <w:szCs w:val="20"/>
        </w:rPr>
        <w:t xml:space="preserve"> </w:t>
      </w:r>
      <w:r w:rsidRPr="00E05D09">
        <w:rPr>
          <w:rFonts w:ascii="Segoe UI Light" w:hAnsi="Segoe UI Light" w:cs="Segoe UI Light"/>
          <w:sz w:val="20"/>
          <w:szCs w:val="20"/>
        </w:rPr>
        <w:t>9 uchwał Rady Powiatu Nakielskiego:</w:t>
      </w:r>
    </w:p>
    <w:p w14:paraId="4688CBD4" w14:textId="77777777" w:rsidR="00E10A1F" w:rsidRPr="00E05D09" w:rsidRDefault="00FC06D4">
      <w:pPr>
        <w:pStyle w:val="Akapitzlist"/>
        <w:numPr>
          <w:ilvl w:val="1"/>
          <w:numId w:val="39"/>
        </w:numPr>
        <w:spacing w:after="200" w:line="360" w:lineRule="auto"/>
        <w:ind w:left="284" w:hanging="284"/>
        <w:jc w:val="both"/>
        <w:rPr>
          <w:rFonts w:ascii="Segoe UI Light" w:hAnsi="Segoe UI Light" w:cs="Segoe UI Light"/>
          <w:sz w:val="20"/>
          <w:szCs w:val="20"/>
        </w:rPr>
      </w:pPr>
      <w:r w:rsidRPr="00E05D09">
        <w:rPr>
          <w:rFonts w:ascii="Segoe UI Light" w:hAnsi="Segoe UI Light" w:cs="Segoe UI Light"/>
          <w:sz w:val="20"/>
          <w:szCs w:val="20"/>
        </w:rPr>
        <w:t xml:space="preserve">Uchwała Nr XL/283/2022 w sprawie ustalenia planu sieci szkół ponadpodstawowych i specjalnych na terenie powiatu nakielskiego. </w:t>
      </w:r>
    </w:p>
    <w:p w14:paraId="396D983F" w14:textId="655D1714" w:rsidR="00E10A1F" w:rsidRPr="00E05D09" w:rsidRDefault="00FC06D4">
      <w:pPr>
        <w:pStyle w:val="Akapitzlist"/>
        <w:numPr>
          <w:ilvl w:val="1"/>
          <w:numId w:val="39"/>
        </w:numPr>
        <w:spacing w:after="200" w:line="360" w:lineRule="auto"/>
        <w:ind w:left="284" w:hanging="284"/>
        <w:jc w:val="both"/>
        <w:rPr>
          <w:rFonts w:ascii="Segoe UI Light" w:hAnsi="Segoe UI Light" w:cs="Segoe UI Light"/>
          <w:sz w:val="20"/>
          <w:szCs w:val="20"/>
        </w:rPr>
      </w:pPr>
      <w:r w:rsidRPr="00E05D09">
        <w:rPr>
          <w:rFonts w:ascii="Segoe UI Light" w:hAnsi="Segoe UI Light" w:cs="Segoe UI Light"/>
          <w:sz w:val="20"/>
          <w:szCs w:val="20"/>
        </w:rPr>
        <w:t>Uchwała Nr XLII/295/2022 w sprawie ustalenia planu sieci szkół ponadpodstawowych i specjalnych</w:t>
      </w:r>
      <w:r w:rsidR="00217E9E" w:rsidRPr="00E05D09">
        <w:rPr>
          <w:rFonts w:ascii="Segoe UI Light" w:hAnsi="Segoe UI Light" w:cs="Segoe UI Light"/>
          <w:sz w:val="20"/>
          <w:szCs w:val="20"/>
        </w:rPr>
        <w:t xml:space="preserve"> </w:t>
      </w:r>
      <w:r w:rsidRPr="00E05D09">
        <w:rPr>
          <w:rFonts w:ascii="Segoe UI Light" w:hAnsi="Segoe UI Light" w:cs="Segoe UI Light"/>
          <w:sz w:val="20"/>
          <w:szCs w:val="20"/>
        </w:rPr>
        <w:t>na terenie powiatu nakielskiego.</w:t>
      </w:r>
    </w:p>
    <w:p w14:paraId="3F5B3932" w14:textId="77777777" w:rsidR="00E10A1F" w:rsidRPr="00E05D09" w:rsidRDefault="00FC06D4">
      <w:pPr>
        <w:pStyle w:val="Akapitzlist"/>
        <w:numPr>
          <w:ilvl w:val="1"/>
          <w:numId w:val="39"/>
        </w:numPr>
        <w:spacing w:after="200" w:line="360" w:lineRule="auto"/>
        <w:ind w:left="284" w:hanging="284"/>
        <w:jc w:val="both"/>
        <w:rPr>
          <w:rFonts w:ascii="Segoe UI Light" w:hAnsi="Segoe UI Light" w:cs="Segoe UI Light"/>
          <w:sz w:val="20"/>
          <w:szCs w:val="20"/>
        </w:rPr>
      </w:pPr>
      <w:r w:rsidRPr="00E05D09">
        <w:rPr>
          <w:rFonts w:ascii="Segoe UI Light" w:hAnsi="Segoe UI Light" w:cs="Segoe UI Light"/>
          <w:sz w:val="20"/>
          <w:szCs w:val="20"/>
        </w:rPr>
        <w:t>Uchwała Nr XLII/298/2022 zmieniająca uchwałę w sprawie ustalenia tygodniowego obowiązkowego wymiaru godzin zajęć nauczycieli określonych w art. 42 ust. 7 pkt 3 lit. B ustawy – Karta Nauczyciela, zatrudnionych w szkołach i placówkach prowadzonych przez powiat nakielski.</w:t>
      </w:r>
    </w:p>
    <w:p w14:paraId="593C6703" w14:textId="77777777" w:rsidR="00E10A1F" w:rsidRPr="00E05D09" w:rsidRDefault="00FC06D4">
      <w:pPr>
        <w:pStyle w:val="Akapitzlist"/>
        <w:numPr>
          <w:ilvl w:val="1"/>
          <w:numId w:val="39"/>
        </w:numPr>
        <w:spacing w:after="200" w:line="360" w:lineRule="auto"/>
        <w:ind w:left="284" w:hanging="284"/>
        <w:jc w:val="both"/>
        <w:rPr>
          <w:rFonts w:ascii="Segoe UI Light" w:hAnsi="Segoe UI Light" w:cs="Segoe UI Light"/>
          <w:sz w:val="20"/>
          <w:szCs w:val="20"/>
        </w:rPr>
      </w:pPr>
      <w:r w:rsidRPr="00E05D09">
        <w:rPr>
          <w:rFonts w:ascii="Segoe UI Light" w:hAnsi="Segoe UI Light" w:cs="Segoe UI Light"/>
          <w:sz w:val="20"/>
          <w:szCs w:val="20"/>
        </w:rPr>
        <w:lastRenderedPageBreak/>
        <w:t>Uchwała Nr XLII/299/2022 w sprawie zasad udzielania stypendiów dla uzdolnionych uczniów szkół ponadpodstawowych, pobierających naukę na terenie powiatu nakielskiego.</w:t>
      </w:r>
    </w:p>
    <w:p w14:paraId="3A1FA5D6" w14:textId="77777777" w:rsidR="00E10A1F" w:rsidRPr="00E05D09" w:rsidRDefault="00FC06D4">
      <w:pPr>
        <w:pStyle w:val="Akapitzlist"/>
        <w:numPr>
          <w:ilvl w:val="1"/>
          <w:numId w:val="39"/>
        </w:numPr>
        <w:spacing w:after="200" w:line="360" w:lineRule="auto"/>
        <w:ind w:left="284" w:hanging="284"/>
        <w:jc w:val="both"/>
        <w:rPr>
          <w:rFonts w:ascii="Segoe UI Light" w:hAnsi="Segoe UI Light" w:cs="Segoe UI Light"/>
          <w:sz w:val="20"/>
          <w:szCs w:val="20"/>
        </w:rPr>
      </w:pPr>
      <w:r w:rsidRPr="00E05D09">
        <w:rPr>
          <w:rFonts w:ascii="Segoe UI Light" w:hAnsi="Segoe UI Light" w:cs="Segoe UI Light"/>
          <w:sz w:val="20"/>
          <w:szCs w:val="20"/>
        </w:rPr>
        <w:t>Uchwała Nr XLIV/307/2022 w sprawie zmieniająca uchwałę w sprawie zasad i trybu postępowania, udzielania i rozliczania dotacji na prace konserwatorskie, restauratorskie i roboty budowlane dla obiektów zabytkowych wpisanych do rejestru zabytków nie stanowiących własności Powiatu Nakielskiego.</w:t>
      </w:r>
    </w:p>
    <w:p w14:paraId="5A7E8AB6" w14:textId="77777777" w:rsidR="00E10A1F" w:rsidRPr="00E05D09" w:rsidRDefault="00FC06D4">
      <w:pPr>
        <w:pStyle w:val="Akapitzlist"/>
        <w:numPr>
          <w:ilvl w:val="1"/>
          <w:numId w:val="39"/>
        </w:numPr>
        <w:spacing w:after="200" w:line="360" w:lineRule="auto"/>
        <w:ind w:left="284" w:hanging="284"/>
        <w:jc w:val="both"/>
        <w:rPr>
          <w:rFonts w:ascii="Segoe UI Light" w:hAnsi="Segoe UI Light" w:cs="Segoe UI Light"/>
          <w:sz w:val="20"/>
          <w:szCs w:val="20"/>
        </w:rPr>
      </w:pPr>
      <w:r w:rsidRPr="00E05D09">
        <w:rPr>
          <w:rFonts w:ascii="Segoe UI Light" w:hAnsi="Segoe UI Light" w:cs="Segoe UI Light"/>
          <w:sz w:val="20"/>
          <w:szCs w:val="20"/>
        </w:rPr>
        <w:t>Uchwała Nr XLVI/310/2022 w sprawie ustalenia planu sieci szkół ponadpodstawowych i specjalnych na terenie powiatu nakielskiego.</w:t>
      </w:r>
    </w:p>
    <w:p w14:paraId="063ACD4E" w14:textId="77777777" w:rsidR="00E10A1F" w:rsidRPr="00E05D09" w:rsidRDefault="00FC06D4">
      <w:pPr>
        <w:pStyle w:val="Akapitzlist"/>
        <w:numPr>
          <w:ilvl w:val="1"/>
          <w:numId w:val="39"/>
        </w:numPr>
        <w:spacing w:after="200" w:line="360" w:lineRule="auto"/>
        <w:ind w:left="284" w:hanging="284"/>
        <w:jc w:val="both"/>
        <w:rPr>
          <w:rFonts w:ascii="Segoe UI Light" w:hAnsi="Segoe UI Light" w:cs="Segoe UI Light"/>
          <w:sz w:val="20"/>
          <w:szCs w:val="20"/>
        </w:rPr>
      </w:pPr>
      <w:r w:rsidRPr="00E05D09">
        <w:rPr>
          <w:rFonts w:ascii="Segoe UI Light" w:hAnsi="Segoe UI Light" w:cs="Segoe UI Light"/>
          <w:sz w:val="20"/>
          <w:szCs w:val="20"/>
        </w:rPr>
        <w:t>Uchwała Nr XLVI/311/2022 w sprawie ustalenia wysokości opłat za usuwanie i przechowywanie na parkingach strzeżonych pojazdów usuniętych z dróg oraz wysokości kosztów powstałych w wyniku wydania dyspozycji usunięcia, a następnie odstąpienia od usunięcia pojazdu, obowiązujących w 2023 roku.</w:t>
      </w:r>
    </w:p>
    <w:p w14:paraId="6D88C678" w14:textId="77777777" w:rsidR="00E10A1F" w:rsidRPr="00E05D09" w:rsidRDefault="00FC06D4">
      <w:pPr>
        <w:pStyle w:val="Akapitzlist"/>
        <w:numPr>
          <w:ilvl w:val="1"/>
          <w:numId w:val="39"/>
        </w:numPr>
        <w:spacing w:after="200" w:line="360" w:lineRule="auto"/>
        <w:ind w:left="284" w:hanging="284"/>
        <w:jc w:val="both"/>
        <w:rPr>
          <w:rFonts w:ascii="Segoe UI Light" w:hAnsi="Segoe UI Light" w:cs="Segoe UI Light"/>
          <w:sz w:val="20"/>
          <w:szCs w:val="20"/>
        </w:rPr>
      </w:pPr>
      <w:r w:rsidRPr="00E05D09">
        <w:rPr>
          <w:rFonts w:ascii="Segoe UI Light" w:hAnsi="Segoe UI Light" w:cs="Segoe UI Light"/>
          <w:sz w:val="20"/>
          <w:szCs w:val="20"/>
        </w:rPr>
        <w:t>Uchwała Nr XLVII/318/2022 w sprawie zmieniająca uchwałę w sprawie regulaminu określającego wysokość stawek dodatków do wynagrodzenia nauczycieli oraz szczegółowych warunków przyznawania tych dodatków, szczegółowych warunków obliczania i wypłacania wynagrodzenia za godziny ponadwymiarowe i godziny doraźnych zastępstw oraz wysokość i warunki wypłacania nagród.</w:t>
      </w:r>
    </w:p>
    <w:p w14:paraId="2B3E9DCA" w14:textId="075A6015" w:rsidR="00FC06D4" w:rsidRPr="00E05D09" w:rsidRDefault="00FC06D4">
      <w:pPr>
        <w:pStyle w:val="Akapitzlist"/>
        <w:numPr>
          <w:ilvl w:val="1"/>
          <w:numId w:val="39"/>
        </w:numPr>
        <w:spacing w:after="200" w:line="360" w:lineRule="auto"/>
        <w:ind w:left="284" w:hanging="284"/>
        <w:jc w:val="both"/>
        <w:rPr>
          <w:rFonts w:ascii="Segoe UI Light" w:hAnsi="Segoe UI Light" w:cs="Segoe UI Light"/>
          <w:sz w:val="20"/>
          <w:szCs w:val="20"/>
        </w:rPr>
      </w:pPr>
      <w:r w:rsidRPr="00E05D09">
        <w:rPr>
          <w:rFonts w:ascii="Segoe UI Light" w:hAnsi="Segoe UI Light" w:cs="Segoe UI Light"/>
          <w:sz w:val="20"/>
          <w:szCs w:val="20"/>
        </w:rPr>
        <w:t xml:space="preserve">Uchwała Nr XLVIII/325/2022 w sprawie uchwalenia budżetu powiatu nakielskiego na rok 2023. </w:t>
      </w:r>
    </w:p>
    <w:p w14:paraId="40BF19E6" w14:textId="21BCEC17" w:rsidR="007F1C46" w:rsidRPr="00E05D09" w:rsidRDefault="00FC06D4" w:rsidP="00E10A1F">
      <w:pPr>
        <w:spacing w:after="200" w:line="360" w:lineRule="auto"/>
        <w:jc w:val="both"/>
        <w:rPr>
          <w:rFonts w:ascii="Segoe UI Light" w:hAnsi="Segoe UI Light" w:cs="Segoe UI Light"/>
          <w:sz w:val="20"/>
          <w:szCs w:val="20"/>
        </w:rPr>
      </w:pPr>
      <w:r w:rsidRPr="00E05D09">
        <w:rPr>
          <w:rFonts w:ascii="Segoe UI Light" w:hAnsi="Segoe UI Light" w:cs="Segoe UI Light"/>
          <w:sz w:val="20"/>
          <w:szCs w:val="20"/>
        </w:rPr>
        <w:t>Uchwały podjęte przez Radę Powiatu Nakielskiego zostały zrealizowane lub są w trakcie realizacji.</w:t>
      </w:r>
      <w:r w:rsidR="00E10A1F" w:rsidRPr="00E05D09">
        <w:rPr>
          <w:rFonts w:ascii="Segoe UI Light" w:hAnsi="Segoe UI Light" w:cs="Segoe UI Light"/>
          <w:sz w:val="20"/>
          <w:szCs w:val="20"/>
        </w:rPr>
        <w:t xml:space="preserve"> </w:t>
      </w:r>
      <w:r w:rsidRPr="00E05D09">
        <w:rPr>
          <w:rFonts w:ascii="Segoe UI Light" w:hAnsi="Segoe UI Light" w:cs="Segoe UI Light"/>
          <w:sz w:val="20"/>
          <w:szCs w:val="20"/>
        </w:rPr>
        <w:t>Wojewoda Kujawsko-Pomorski stwierdził nieważność jednej uchwały Rady Powiatu Nakielskiego (była to uchwała Nr</w:t>
      </w:r>
      <w:r w:rsidR="00E10A1F" w:rsidRPr="00E05D09">
        <w:rPr>
          <w:rFonts w:ascii="Segoe UI Light" w:hAnsi="Segoe UI Light" w:cs="Segoe UI Light"/>
          <w:sz w:val="20"/>
          <w:szCs w:val="20"/>
        </w:rPr>
        <w:t xml:space="preserve"> </w:t>
      </w:r>
      <w:r w:rsidRPr="00E05D09">
        <w:rPr>
          <w:rFonts w:ascii="Segoe UI Light" w:hAnsi="Segoe UI Light" w:cs="Segoe UI Light"/>
          <w:sz w:val="20"/>
          <w:szCs w:val="20"/>
        </w:rPr>
        <w:t>XL/283/2022 w sprawie ustalenia planu sieci szkół ponadpodstawowych i specjalnych na terenie powiatu nakielskiego). Zarząd Powiatu Nakielskiego w 2022 roku podjął 175 uchwał</w:t>
      </w:r>
      <w:r w:rsidRPr="00E05D09">
        <w:rPr>
          <w:rFonts w:ascii="Segoe UI Light" w:hAnsi="Segoe UI Light" w:cs="Segoe UI Light"/>
        </w:rPr>
        <w:t>.</w:t>
      </w:r>
    </w:p>
    <w:p w14:paraId="63F67912" w14:textId="77777777" w:rsidR="00E10A1F" w:rsidRPr="00E05D09" w:rsidRDefault="00E10A1F" w:rsidP="00E10A1F">
      <w:pPr>
        <w:spacing w:after="200" w:line="360" w:lineRule="auto"/>
        <w:jc w:val="both"/>
        <w:rPr>
          <w:rFonts w:ascii="Segoe UI Light" w:hAnsi="Segoe UI Light" w:cs="Segoe UI Light"/>
          <w:sz w:val="20"/>
          <w:szCs w:val="20"/>
        </w:rPr>
      </w:pPr>
    </w:p>
    <w:p w14:paraId="27B0ECE4" w14:textId="0A139F9C" w:rsidR="00986EE7" w:rsidRPr="00E05D09" w:rsidRDefault="00635B49" w:rsidP="00294ED6">
      <w:pPr>
        <w:pStyle w:val="Nagwek2"/>
        <w:spacing w:line="360" w:lineRule="auto"/>
        <w:contextualSpacing/>
        <w:rPr>
          <w:rFonts w:cs="Segoe UI Light"/>
        </w:rPr>
      </w:pPr>
      <w:bookmarkStart w:id="57" w:name="_Toc103345471"/>
      <w:r w:rsidRPr="00E05D09">
        <w:rPr>
          <w:rFonts w:cs="Segoe UI Light"/>
        </w:rPr>
        <w:t>2. Realizacja Strategii Rozwoju Powiatu Nakielskiego</w:t>
      </w:r>
      <w:bookmarkEnd w:id="57"/>
      <w:r w:rsidRPr="00E05D09">
        <w:rPr>
          <w:rFonts w:cs="Segoe UI Light"/>
        </w:rPr>
        <w:t xml:space="preserve"> </w:t>
      </w:r>
    </w:p>
    <w:p w14:paraId="2DDEE469" w14:textId="77777777" w:rsidR="00D74B6E" w:rsidRPr="00E05D09" w:rsidRDefault="00D74B6E" w:rsidP="00D74B6E">
      <w:pPr>
        <w:rPr>
          <w:rFonts w:ascii="Segoe UI Light" w:hAnsi="Segoe UI Light" w:cs="Segoe UI Light"/>
        </w:rPr>
      </w:pPr>
    </w:p>
    <w:p w14:paraId="11592329" w14:textId="3F92BBAA" w:rsidR="00493097" w:rsidRPr="00E05D09" w:rsidRDefault="00493097" w:rsidP="00493097">
      <w:pPr>
        <w:spacing w:after="0" w:line="360" w:lineRule="auto"/>
        <w:ind w:firstLine="708"/>
        <w:contextualSpacing/>
        <w:jc w:val="both"/>
        <w:rPr>
          <w:rFonts w:ascii="Segoe UI Light" w:hAnsi="Segoe UI Light" w:cs="Segoe UI Light"/>
          <w:sz w:val="20"/>
          <w:szCs w:val="20"/>
        </w:rPr>
      </w:pPr>
      <w:r w:rsidRPr="00E05D09">
        <w:rPr>
          <w:rFonts w:ascii="Segoe UI Light" w:hAnsi="Segoe UI Light" w:cs="Segoe UI Light"/>
          <w:sz w:val="20"/>
          <w:szCs w:val="20"/>
        </w:rPr>
        <w:t xml:space="preserve">Nowe zasady tworzenia strategii rozwoju mają zakończyć dowolność w zakresie treści, trybu przyjmowania i zgodności ze strategią regionalną. Ustawa o zasadach prowadzenia polityki rozwoju wskazuje na sposób przygotowania dokumentu i jego zawartość. Strategia rozwoju nadal pozostaje dokumentem fakultatywnym, ale silnie umocowanym w przepisach. Teraz już nie mamy dowolności w zakresie treści, trybu przyjmowania lub zgodności ze strategią regionalną – nowelizacja ustawy wprost wskazuje, w jaki sposób dokument ma być przygotowany oraz jakie elementy musi zawierać. Dodatkowo zmieniło się podejście </w:t>
      </w:r>
      <w:r w:rsidR="00ED651B" w:rsidRPr="00E05D09">
        <w:rPr>
          <w:rFonts w:ascii="Segoe UI Light" w:hAnsi="Segoe UI Light" w:cs="Segoe UI Light"/>
          <w:sz w:val="20"/>
          <w:szCs w:val="20"/>
        </w:rPr>
        <w:br/>
      </w:r>
      <w:r w:rsidRPr="00E05D09">
        <w:rPr>
          <w:rFonts w:ascii="Segoe UI Light" w:hAnsi="Segoe UI Light" w:cs="Segoe UI Light"/>
          <w:sz w:val="20"/>
          <w:szCs w:val="20"/>
        </w:rPr>
        <w:t xml:space="preserve">do merytorycznego opracowania dokumentu. W nowelizacji ustawy diagnozę problemową, będącą jednym </w:t>
      </w:r>
      <w:r w:rsidR="00ED651B" w:rsidRPr="00E05D09">
        <w:rPr>
          <w:rFonts w:ascii="Segoe UI Light" w:hAnsi="Segoe UI Light" w:cs="Segoe UI Light"/>
          <w:sz w:val="20"/>
          <w:szCs w:val="20"/>
        </w:rPr>
        <w:br/>
      </w:r>
      <w:r w:rsidRPr="00E05D09">
        <w:rPr>
          <w:rFonts w:ascii="Segoe UI Light" w:hAnsi="Segoe UI Light" w:cs="Segoe UI Light"/>
          <w:sz w:val="20"/>
          <w:szCs w:val="20"/>
        </w:rPr>
        <w:t xml:space="preserve">z najważniejszych elementów strategii, zastąpiono wnioskami, które z diagnozy sytuacji społecznej, gospodarczej i przestrzennej wynikają. Diagnoza przygotowywana będzie więc albo przed przystąpieniem </w:t>
      </w:r>
      <w:r w:rsidR="00ED651B" w:rsidRPr="00E05D09">
        <w:rPr>
          <w:rFonts w:ascii="Segoe UI Light" w:hAnsi="Segoe UI Light" w:cs="Segoe UI Light"/>
          <w:sz w:val="20"/>
          <w:szCs w:val="20"/>
        </w:rPr>
        <w:br/>
      </w:r>
      <w:r w:rsidRPr="00E05D09">
        <w:rPr>
          <w:rFonts w:ascii="Segoe UI Light" w:hAnsi="Segoe UI Light" w:cs="Segoe UI Light"/>
          <w:sz w:val="20"/>
          <w:szCs w:val="20"/>
        </w:rPr>
        <w:t xml:space="preserve">do prac nad dokumentem strategicznym, albo stanowić będzie element tych prac. Również kładzie się duży akcent na wykazanie spójności polityki przestrzennej gminy i całego województwa. Ustawodawca wprowadził </w:t>
      </w:r>
      <w:r w:rsidRPr="00E05D09">
        <w:rPr>
          <w:rFonts w:ascii="Segoe UI Light" w:hAnsi="Segoe UI Light" w:cs="Segoe UI Light"/>
          <w:sz w:val="20"/>
          <w:szCs w:val="20"/>
        </w:rPr>
        <w:lastRenderedPageBreak/>
        <w:t xml:space="preserve">do ustawy o samorządzie gminnym w art. 10e instytucję „strategii rozwoju gminy”, jednak nie zdecydował </w:t>
      </w:r>
      <w:r w:rsidR="00ED651B" w:rsidRPr="00E05D09">
        <w:rPr>
          <w:rFonts w:ascii="Segoe UI Light" w:hAnsi="Segoe UI Light" w:cs="Segoe UI Light"/>
          <w:sz w:val="20"/>
          <w:szCs w:val="20"/>
        </w:rPr>
        <w:br/>
      </w:r>
      <w:r w:rsidRPr="00E05D09">
        <w:rPr>
          <w:rFonts w:ascii="Segoe UI Light" w:hAnsi="Segoe UI Light" w:cs="Segoe UI Light"/>
          <w:sz w:val="20"/>
          <w:szCs w:val="20"/>
        </w:rPr>
        <w:t xml:space="preserve">się na zastosowanie podobnego rozwiązania w stosunku do jednostek samorządu terytorialnego na szczeblu powiatu. Samorząd powiatowy może więc dalej opracowywać swój dokument strategiczny opierając się, </w:t>
      </w:r>
      <w:r w:rsidR="00ED651B" w:rsidRPr="00E05D09">
        <w:rPr>
          <w:rFonts w:ascii="Segoe UI Light" w:hAnsi="Segoe UI Light" w:cs="Segoe UI Light"/>
          <w:sz w:val="20"/>
          <w:szCs w:val="20"/>
        </w:rPr>
        <w:br/>
      </w:r>
      <w:r w:rsidRPr="00E05D09">
        <w:rPr>
          <w:rFonts w:ascii="Segoe UI Light" w:hAnsi="Segoe UI Light" w:cs="Segoe UI Light"/>
          <w:sz w:val="20"/>
          <w:szCs w:val="20"/>
        </w:rPr>
        <w:t>jak do tej pory, na art. 12</w:t>
      </w:r>
      <w:r w:rsidR="002C7937" w:rsidRPr="00E05D09">
        <w:rPr>
          <w:rFonts w:ascii="Segoe UI Light" w:hAnsi="Segoe UI Light" w:cs="Segoe UI Light"/>
          <w:sz w:val="20"/>
          <w:szCs w:val="20"/>
        </w:rPr>
        <w:t xml:space="preserve"> </w:t>
      </w:r>
      <w:r w:rsidRPr="00E05D09">
        <w:rPr>
          <w:rFonts w:ascii="Segoe UI Light" w:hAnsi="Segoe UI Light" w:cs="Segoe UI Light"/>
          <w:sz w:val="20"/>
          <w:szCs w:val="20"/>
        </w:rPr>
        <w:t xml:space="preserve">ust. 9ca Ustawy o samorządzie powiatowym, zgodnie z którym „do wyłącznej właściwości rady powiatu należy (…) przyjmowanie programów rozwoju w trybie określonym w przepisach </w:t>
      </w:r>
      <w:r w:rsidR="00ED651B" w:rsidRPr="00E05D09">
        <w:rPr>
          <w:rFonts w:ascii="Segoe UI Light" w:hAnsi="Segoe UI Light" w:cs="Segoe UI Light"/>
          <w:sz w:val="20"/>
          <w:szCs w:val="20"/>
        </w:rPr>
        <w:br/>
      </w:r>
      <w:r w:rsidRPr="00E05D09">
        <w:rPr>
          <w:rFonts w:ascii="Segoe UI Light" w:hAnsi="Segoe UI Light" w:cs="Segoe UI Light"/>
          <w:sz w:val="20"/>
          <w:szCs w:val="20"/>
        </w:rPr>
        <w:t xml:space="preserve">o zasadach prowadzenia polityki rozwoju (…)”. Związek Powiatów Polskich - największa organizacja jednostek samorządu terytorialnego szczebla powiatowego, wnioskowała, na etapie prac nad projektem ustawy, </w:t>
      </w:r>
      <w:r w:rsidR="00ED651B" w:rsidRPr="00E05D09">
        <w:rPr>
          <w:rFonts w:ascii="Segoe UI Light" w:hAnsi="Segoe UI Light" w:cs="Segoe UI Light"/>
          <w:sz w:val="20"/>
          <w:szCs w:val="20"/>
        </w:rPr>
        <w:br/>
      </w:r>
      <w:r w:rsidRPr="00E05D09">
        <w:rPr>
          <w:rFonts w:ascii="Segoe UI Light" w:hAnsi="Segoe UI Light" w:cs="Segoe UI Light"/>
          <w:sz w:val="20"/>
          <w:szCs w:val="20"/>
        </w:rPr>
        <w:t xml:space="preserve">o wprowadzenie także „strategii rozwoju powiatu”. Uwagi te nie zostały jednak uwzględnione. Nowelizacja zawiera natomiast zapisy dotyczące strategii ponadlokalnych, które to stanowią instrumenty przygotowane </w:t>
      </w:r>
      <w:r w:rsidR="00ED651B" w:rsidRPr="00E05D09">
        <w:rPr>
          <w:rFonts w:ascii="Segoe UI Light" w:hAnsi="Segoe UI Light" w:cs="Segoe UI Light"/>
          <w:sz w:val="20"/>
          <w:szCs w:val="20"/>
        </w:rPr>
        <w:br/>
      </w:r>
      <w:r w:rsidRPr="00E05D09">
        <w:rPr>
          <w:rFonts w:ascii="Segoe UI Light" w:hAnsi="Segoe UI Light" w:cs="Segoe UI Light"/>
          <w:sz w:val="20"/>
          <w:szCs w:val="20"/>
        </w:rPr>
        <w:t xml:space="preserve">z myślą o gminach sąsiadujących ze sobą, powiązanych funkcjonalnie. Udział powiatu w pracach nad taką strategią jest przewidziany, ale z racji różnych uwarunkowań, strategia gminna nie będzie dokumentem zastępującym strategię powiatową czy ponadlokalną. </w:t>
      </w:r>
    </w:p>
    <w:p w14:paraId="23A6931E" w14:textId="2524CEA8" w:rsidR="00493097" w:rsidRPr="00E05D09" w:rsidRDefault="00493097" w:rsidP="00493097">
      <w:pPr>
        <w:spacing w:after="0" w:line="360" w:lineRule="auto"/>
        <w:ind w:firstLine="708"/>
        <w:contextualSpacing/>
        <w:jc w:val="both"/>
        <w:rPr>
          <w:rFonts w:ascii="Segoe UI Light" w:hAnsi="Segoe UI Light" w:cs="Segoe UI Light"/>
          <w:sz w:val="20"/>
          <w:szCs w:val="20"/>
        </w:rPr>
      </w:pPr>
      <w:r w:rsidRPr="00E05D09">
        <w:rPr>
          <w:rFonts w:ascii="Segoe UI Light" w:hAnsi="Segoe UI Light" w:cs="Segoe UI Light"/>
          <w:sz w:val="20"/>
          <w:szCs w:val="20"/>
        </w:rPr>
        <w:t xml:space="preserve">Powiat </w:t>
      </w:r>
      <w:r w:rsidR="00ED651B" w:rsidRPr="00E05D09">
        <w:rPr>
          <w:rFonts w:ascii="Segoe UI Light" w:hAnsi="Segoe UI Light" w:cs="Segoe UI Light"/>
          <w:sz w:val="20"/>
          <w:szCs w:val="20"/>
        </w:rPr>
        <w:t>N</w:t>
      </w:r>
      <w:r w:rsidRPr="00E05D09">
        <w:rPr>
          <w:rFonts w:ascii="Segoe UI Light" w:hAnsi="Segoe UI Light" w:cs="Segoe UI Light"/>
          <w:sz w:val="20"/>
          <w:szCs w:val="20"/>
        </w:rPr>
        <w:t>akielski aktualnie korzysta z monitorowanych i aktualizowanych założeń Strategii Powiatu Nakielskiego na lata 2014-2020+. Wynika to również z faktu, że nadal realizowana jest perspektywa finansowa 2014-2020</w:t>
      </w:r>
      <w:r w:rsidR="00ED651B" w:rsidRPr="00E05D09">
        <w:rPr>
          <w:rFonts w:ascii="Segoe UI Light" w:hAnsi="Segoe UI Light" w:cs="Segoe UI Light"/>
          <w:sz w:val="20"/>
          <w:szCs w:val="20"/>
        </w:rPr>
        <w:t>,</w:t>
      </w:r>
      <w:r w:rsidRPr="00E05D09">
        <w:rPr>
          <w:rFonts w:ascii="Segoe UI Light" w:hAnsi="Segoe UI Light" w:cs="Segoe UI Light"/>
          <w:sz w:val="20"/>
          <w:szCs w:val="20"/>
        </w:rPr>
        <w:t xml:space="preserve"> dla której tworzona została strategi</w:t>
      </w:r>
      <w:r w:rsidR="00ED651B" w:rsidRPr="00E05D09">
        <w:rPr>
          <w:rFonts w:ascii="Segoe UI Light" w:hAnsi="Segoe UI Light" w:cs="Segoe UI Light"/>
          <w:sz w:val="20"/>
          <w:szCs w:val="20"/>
        </w:rPr>
        <w:t>a</w:t>
      </w:r>
      <w:r w:rsidRPr="00E05D09">
        <w:rPr>
          <w:rFonts w:ascii="Segoe UI Light" w:hAnsi="Segoe UI Light" w:cs="Segoe UI Light"/>
          <w:sz w:val="20"/>
          <w:szCs w:val="20"/>
        </w:rPr>
        <w:t xml:space="preserve">. Jednocześnie wdrażane są ostatnie projekty w ramach Obszaru Rozwoju Społeczno-Gospodarczego Powiatu Nakielskiego i przygotowanej dla tego obszaru strategii tj. projekty termomodernizacyjne budynków użyteczności publicznej Powiatu Nakielskiego oraz w gminach projekty związane z kanalizacją i oczyszczalnią ścieków (gmina Mrocza i gmina Kcynia). </w:t>
      </w:r>
    </w:p>
    <w:p w14:paraId="0A7D8E97" w14:textId="45E3A168" w:rsidR="00AB7845" w:rsidRPr="00E05D09" w:rsidRDefault="00493097" w:rsidP="0072386D">
      <w:pPr>
        <w:spacing w:after="0" w:line="360" w:lineRule="auto"/>
        <w:ind w:firstLine="708"/>
        <w:contextualSpacing/>
        <w:jc w:val="both"/>
        <w:rPr>
          <w:rFonts w:ascii="Segoe UI Light" w:hAnsi="Segoe UI Light" w:cs="Segoe UI Light"/>
          <w:sz w:val="20"/>
          <w:szCs w:val="20"/>
        </w:rPr>
      </w:pPr>
      <w:r w:rsidRPr="00E05D09">
        <w:rPr>
          <w:rFonts w:ascii="Segoe UI Light" w:hAnsi="Segoe UI Light" w:cs="Segoe UI Light"/>
          <w:sz w:val="20"/>
          <w:szCs w:val="20"/>
        </w:rPr>
        <w:t>Nowy okres programowania</w:t>
      </w:r>
      <w:r w:rsidR="00ED651B" w:rsidRPr="00E05D09">
        <w:rPr>
          <w:rFonts w:ascii="Segoe UI Light" w:hAnsi="Segoe UI Light" w:cs="Segoe UI Light"/>
          <w:sz w:val="20"/>
          <w:szCs w:val="20"/>
        </w:rPr>
        <w:t xml:space="preserve">, który </w:t>
      </w:r>
      <w:r w:rsidRPr="00E05D09">
        <w:rPr>
          <w:rFonts w:ascii="Segoe UI Light" w:hAnsi="Segoe UI Light" w:cs="Segoe UI Light"/>
          <w:sz w:val="20"/>
          <w:szCs w:val="20"/>
        </w:rPr>
        <w:t>rozpoczął się w 2021</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 xml:space="preserve">, był to rok tworzenia struktur i rozpoczęcia tworzenia dokumentów strategicznych dla perspektywy finansowej 2021-2027. Proces opracowania strategii, w tym szczególnie diagnoza i określenie celów strategicznych, jak i plan jak je osiągnąć, również z wykorzystaniem nowej perspektywy jest bardzo istotny. Dalszym krokiem jest konsekwencja w realizacji strategii, co powinno być widoczne po namacalnych dla mieszkańców efektach. </w:t>
      </w:r>
    </w:p>
    <w:p w14:paraId="6A2CE978" w14:textId="7C8FF00A" w:rsidR="00AB7845" w:rsidRPr="00E05D09" w:rsidRDefault="00AB7845" w:rsidP="008A453C">
      <w:pPr>
        <w:spacing w:after="0" w:line="360" w:lineRule="auto"/>
        <w:contextualSpacing/>
        <w:jc w:val="both"/>
        <w:rPr>
          <w:rFonts w:ascii="Segoe UI Light" w:hAnsi="Segoe UI Light" w:cs="Segoe UI Light"/>
          <w:sz w:val="20"/>
          <w:szCs w:val="20"/>
          <w:highlight w:val="yellow"/>
        </w:rPr>
      </w:pPr>
    </w:p>
    <w:p w14:paraId="094E8881" w14:textId="0DA03964" w:rsidR="00030509" w:rsidRPr="00C06A21" w:rsidRDefault="00493097" w:rsidP="00C06A21">
      <w:pPr>
        <w:pStyle w:val="Nagwek2"/>
        <w:spacing w:line="360" w:lineRule="auto"/>
        <w:contextualSpacing/>
        <w:rPr>
          <w:rFonts w:cs="Segoe UI Light"/>
        </w:rPr>
      </w:pPr>
      <w:r w:rsidRPr="00C06A21">
        <w:rPr>
          <w:rFonts w:cs="Segoe UI Light"/>
        </w:rPr>
        <w:t>3</w:t>
      </w:r>
      <w:r w:rsidR="00986EE7" w:rsidRPr="00C06A21">
        <w:rPr>
          <w:rFonts w:cs="Segoe UI Light"/>
        </w:rPr>
        <w:t xml:space="preserve">. </w:t>
      </w:r>
      <w:bookmarkStart w:id="58" w:name="_Toc103345472"/>
      <w:r w:rsidR="00A03034" w:rsidRPr="00C06A21">
        <w:rPr>
          <w:rFonts w:cs="Segoe UI Light"/>
        </w:rPr>
        <w:t>Pozyskiwanie środków zewnętrznych</w:t>
      </w:r>
      <w:bookmarkEnd w:id="58"/>
      <w:r w:rsidR="00986EE7" w:rsidRPr="00C06A21">
        <w:rPr>
          <w:rFonts w:cs="Segoe UI Light"/>
        </w:rPr>
        <w:t xml:space="preserve"> </w:t>
      </w:r>
    </w:p>
    <w:p w14:paraId="16B0E682" w14:textId="77777777" w:rsidR="00C06A21" w:rsidRPr="00C06A21" w:rsidRDefault="00C06A21" w:rsidP="00C06A21">
      <w:pPr>
        <w:rPr>
          <w:highlight w:val="yellow"/>
        </w:rPr>
      </w:pPr>
    </w:p>
    <w:p w14:paraId="0D3BD434" w14:textId="1409AE46" w:rsidR="00E17DB9" w:rsidRDefault="003D7EA1" w:rsidP="00030509">
      <w:pPr>
        <w:pStyle w:val="Tre3f3f9c3f3fe6tekstu"/>
        <w:spacing w:after="120"/>
        <w:ind w:firstLine="709"/>
        <w:jc w:val="both"/>
        <w:rPr>
          <w:rFonts w:ascii="Segoe UI Light" w:hAnsi="Segoe UI Light" w:cs="Segoe UI Light"/>
          <w:sz w:val="20"/>
          <w:szCs w:val="20"/>
        </w:rPr>
      </w:pPr>
      <w:r w:rsidRPr="00E05D09">
        <w:rPr>
          <w:rFonts w:ascii="Segoe UI Light" w:hAnsi="Segoe UI Light" w:cs="Segoe UI Light"/>
          <w:sz w:val="20"/>
          <w:szCs w:val="20"/>
        </w:rPr>
        <w:t>W 2022 r. Powiat Nakielski realizuje projekty z wielu źródeł zewnętrznych, w tym środków z Regionalnego Programu Operacyjnego Województwa Kujawsko-Pomorskiego finansowanych z Europejskiego Funduszu Rozwoju Regionalnego oraz Europejskiego Funduszu Społecznego, Rządowego Funduszu Polski Ład, Programu Rozwoju Obszarów Wiejskich, Państwowego Funduszu Rehabilitacji Osób Niepełnosprawnych czy Programu Operacyjnego RYBY. Podejmowane są również działania pozyskania finansowania zadań ze środków krajowych ( z programu Aktywna tablica, Posiłek w domu i w szkole, programu modernizacji orlików, środków na zabytki województwa kujawsko-pomorskiego czy Narodowego Programu Rozwoju Czytelnictwa). W większości są to działania skuteczne</w:t>
      </w:r>
      <w:r w:rsidR="00C06A21">
        <w:rPr>
          <w:rFonts w:ascii="Segoe UI Light" w:hAnsi="Segoe UI Light" w:cs="Segoe UI Light"/>
          <w:sz w:val="20"/>
          <w:szCs w:val="20"/>
        </w:rPr>
        <w:t>.</w:t>
      </w:r>
    </w:p>
    <w:p w14:paraId="3BA0B23B" w14:textId="337919FF" w:rsidR="00C06A21" w:rsidRPr="00C06A21" w:rsidRDefault="00C06A21" w:rsidP="00C06A21">
      <w:pPr>
        <w:pStyle w:val="Tre3f3f9c3f3fe6tekstu"/>
        <w:spacing w:after="120"/>
        <w:ind w:firstLine="709"/>
        <w:jc w:val="both"/>
        <w:rPr>
          <w:rFonts w:ascii="Segoe UI Light" w:hAnsi="Segoe UI Light" w:cs="Segoe UI Light"/>
          <w:sz w:val="20"/>
          <w:szCs w:val="20"/>
        </w:rPr>
      </w:pPr>
      <w:r w:rsidRPr="00C06A21">
        <w:rPr>
          <w:rFonts w:ascii="Segoe UI Light" w:hAnsi="Segoe UI Light" w:cs="Segoe UI Light"/>
          <w:sz w:val="20"/>
          <w:szCs w:val="20"/>
        </w:rPr>
        <w:lastRenderedPageBreak/>
        <w:t xml:space="preserve">Największą trudnością realizacji projektów są wygórowane wskaźniki rezultatu, zwłaszcza w projektach z Europejskiego Funduszu Społecznego oraz rosnące ceny materiałów i wykonawstwa, które powodują podwyższenie wartości wkładu własnego samorządu powiatowego do projektów. </w:t>
      </w:r>
    </w:p>
    <w:p w14:paraId="3F609F4E" w14:textId="77777777" w:rsidR="00C06A21" w:rsidRDefault="00C06A21" w:rsidP="00C06A21">
      <w:pPr>
        <w:pStyle w:val="Tre3f3f9c3f3fe6tekstu"/>
        <w:spacing w:after="120"/>
        <w:ind w:firstLine="709"/>
        <w:jc w:val="both"/>
        <w:rPr>
          <w:rFonts w:ascii="Segoe UI Light" w:hAnsi="Segoe UI Light" w:cs="Segoe UI Light"/>
          <w:sz w:val="20"/>
          <w:szCs w:val="20"/>
        </w:rPr>
      </w:pPr>
      <w:r w:rsidRPr="00C06A21">
        <w:rPr>
          <w:rFonts w:ascii="Segoe UI Light" w:hAnsi="Segoe UI Light" w:cs="Segoe UI Light"/>
          <w:sz w:val="20"/>
          <w:szCs w:val="20"/>
        </w:rPr>
        <w:t xml:space="preserve">Wśród interesujących projektów aktualnie realizowanych przez Wydział Rozwoju można wymienić np. operację pn. </w:t>
      </w:r>
      <w:bookmarkStart w:id="59" w:name="_Hlk118890129"/>
      <w:r w:rsidRPr="00C06A21">
        <w:rPr>
          <w:rFonts w:ascii="Segoe UI Light" w:hAnsi="Segoe UI Light" w:cs="Segoe UI Light"/>
          <w:b/>
          <w:bCs/>
          <w:sz w:val="20"/>
          <w:szCs w:val="20"/>
        </w:rPr>
        <w:t>,,Doposażenie Społecznej Straży Rybackiej w niezbędny sprzęt w celu zabezpieczenia obszaru przed kłusownikami”.</w:t>
      </w:r>
      <w:r w:rsidRPr="00C06A21">
        <w:rPr>
          <w:rFonts w:ascii="Segoe UI Light" w:hAnsi="Segoe UI Light" w:cs="Segoe UI Light"/>
          <w:sz w:val="20"/>
          <w:szCs w:val="20"/>
        </w:rPr>
        <w:t xml:space="preserve"> </w:t>
      </w:r>
      <w:bookmarkEnd w:id="59"/>
      <w:r w:rsidRPr="00C06A21">
        <w:rPr>
          <w:rFonts w:ascii="Segoe UI Light" w:hAnsi="Segoe UI Light" w:cs="Segoe UI Light"/>
          <w:sz w:val="20"/>
          <w:szCs w:val="20"/>
        </w:rPr>
        <w:t xml:space="preserve">Jest to projekt wartościowo niewielki, ale społecznie ważny i wskazujący na zaangażowanie Powiatu Nakielskiego w ochronę zasobów przyrodniczych. Zarząd Województwa przyznał pomoc finansową w wysokości 14 682,00 zł. Zadanie jest współfinansowanie ze środków Unii Europejskiej  w ramach EFMR w kwocie  12 479,70 zł pozostała część kwoty to środki z budżetu państwa. W ramach projektu przewidziano zakup:1 silnika elektrycznego, 9 kompletów odzieży ochronnej -GORE-TEX-kurtka , ocieplacz (polar), spodnie, 1 akumulatora, 1 prostownika, 1 łódki, 9 latarek, 3 par woderów. Projekt jest odpowiedzią na istniejący problem kłusownictwa wędkarskiego i rybackiego spowodowanego dużą dostępnością narzędzi do kłusowania oraz liberalnym prawem w okresie kar. Na terenie LSR ochrona wód przed kłusownictwem i zanieczyszczeniami prowadzona jest w oparciu o działalność społecznej Straży Rybackiej. Zakupiony sprzęt dla Społecznej Straży Rybackiej umożliwi jej prowadzenie działań przewidzianych na podstawie art.25 ust.2 ustawy o rybactwie śródlądowym. Zaplanowany projekt leży w interesie zbiorowym z jego efektów będą mogły korzystać podmioty, które nie otrzymują bezpośredniego wsparcia w ramach LSR 2014-2020.   </w:t>
      </w:r>
    </w:p>
    <w:p w14:paraId="127CDC0B" w14:textId="77777777" w:rsidR="00C06A21" w:rsidRDefault="00C06A21" w:rsidP="00C06A21">
      <w:pPr>
        <w:pStyle w:val="Tre3f3f9c3f3fe6tekstu"/>
        <w:spacing w:after="120"/>
        <w:jc w:val="both"/>
        <w:rPr>
          <w:rFonts w:ascii="Segoe UI Light" w:hAnsi="Segoe UI Light" w:cs="Segoe UI Light"/>
          <w:sz w:val="20"/>
          <w:szCs w:val="20"/>
        </w:rPr>
      </w:pPr>
      <w:r w:rsidRPr="00C06A21">
        <w:rPr>
          <w:rFonts w:ascii="Segoe UI Light" w:hAnsi="Segoe UI Light" w:cs="Segoe UI Light"/>
          <w:sz w:val="20"/>
          <w:szCs w:val="20"/>
        </w:rPr>
        <w:t>Zakończono w bieżącym roku realizację projektu „Moje Liceum”, na który Powiat Nakielski uzyskał dofinansowanie w ramach Regionalnego Programu Operacyjnego Województwa Kujawsko-Pomorskiego na lata 2014-2020 EFS. Działania projektowe realizowane były w  I Liceum Ogólnokształcącym im. Bolesława Krzywoustego oraz II Liceum Ogólnokształcącego wchodzącego w skład Zespołu Szkół Ponadpodstawowych im. Stanisława Staszica w Nakle i obejmują: szkolenia dla 32 nauczycieli, zajęcia dodatkowe, staże oraz doradztwo zawodowe dla 120 uczniów, doposażenie szkół w sprzęt TIK (Technologie Informacyjno-Komunikacyjne).</w:t>
      </w:r>
    </w:p>
    <w:p w14:paraId="541D27EB" w14:textId="77777777" w:rsidR="00C06A21" w:rsidRDefault="00C06A21" w:rsidP="00C06A21">
      <w:pPr>
        <w:pStyle w:val="Tre3f3f9c3f3fe6tekstu"/>
        <w:spacing w:after="120"/>
        <w:jc w:val="both"/>
        <w:rPr>
          <w:rFonts w:ascii="Segoe UI Light" w:hAnsi="Segoe UI Light" w:cs="Segoe UI Light"/>
          <w:sz w:val="20"/>
          <w:szCs w:val="20"/>
        </w:rPr>
      </w:pPr>
      <w:r w:rsidRPr="00C06A21">
        <w:rPr>
          <w:rFonts w:ascii="Segoe UI Light" w:hAnsi="Segoe UI Light" w:cs="Segoe UI Light"/>
          <w:sz w:val="20"/>
          <w:szCs w:val="20"/>
        </w:rPr>
        <w:t>Projekt pomógł uczniom w uzyskaniu kompetencji i umiejętności niezbędnych na rynku pracy, poprawił jakość nauczania m.in. poprzez uzupełnienie bądź wymianę wyeksploatowanej bazy dydaktycznej, a także podniósł kompetencje nauczycieli i pedagogów. Okres realizacji był</w:t>
      </w:r>
      <w:r w:rsidRPr="00C06A21">
        <w:rPr>
          <w:rFonts w:ascii="Segoe UI Light" w:hAnsi="Segoe UI Light" w:cs="Segoe UI Light"/>
          <w:b/>
          <w:bCs/>
          <w:sz w:val="20"/>
          <w:szCs w:val="20"/>
        </w:rPr>
        <w:t xml:space="preserve"> od 1 maja 2021 roku do 30 września 2022 roku. </w:t>
      </w:r>
      <w:r w:rsidRPr="00C06A21">
        <w:rPr>
          <w:rFonts w:ascii="Segoe UI Light" w:hAnsi="Segoe UI Light" w:cs="Segoe UI Light"/>
          <w:sz w:val="20"/>
          <w:szCs w:val="20"/>
        </w:rPr>
        <w:t>Całość projektu wyniosła 392 600,00 zł, w tym dofinansowanie w wysokości 372 970,00 zł.</w:t>
      </w:r>
    </w:p>
    <w:p w14:paraId="66BE0770" w14:textId="77777777" w:rsidR="00C06A21" w:rsidRDefault="00C06A21" w:rsidP="00C06A21">
      <w:pPr>
        <w:pStyle w:val="Tre3f3f9c3f3fe6tekstu"/>
        <w:spacing w:after="120"/>
        <w:ind w:firstLine="709"/>
        <w:jc w:val="both"/>
        <w:rPr>
          <w:rFonts w:ascii="Segoe UI Light" w:hAnsi="Segoe UI Light" w:cs="Segoe UI Light"/>
          <w:sz w:val="20"/>
          <w:szCs w:val="20"/>
        </w:rPr>
      </w:pPr>
      <w:r w:rsidRPr="00C06A21">
        <w:rPr>
          <w:rFonts w:ascii="Segoe UI Light" w:hAnsi="Segoe UI Light" w:cs="Segoe UI Light"/>
          <w:sz w:val="20"/>
          <w:szCs w:val="20"/>
        </w:rPr>
        <w:t>Na projekt „</w:t>
      </w:r>
      <w:r w:rsidRPr="00C06A21">
        <w:rPr>
          <w:rFonts w:ascii="Segoe UI Light" w:hAnsi="Segoe UI Light" w:cs="Segoe UI Light"/>
          <w:b/>
          <w:bCs/>
          <w:sz w:val="20"/>
          <w:szCs w:val="20"/>
        </w:rPr>
        <w:t>Szkoła zawodowa świadomym wyborem – III edycja</w:t>
      </w:r>
      <w:r w:rsidRPr="00C06A21">
        <w:rPr>
          <w:rFonts w:ascii="Segoe UI Light" w:hAnsi="Segoe UI Light" w:cs="Segoe UI Light"/>
          <w:sz w:val="20"/>
          <w:szCs w:val="20"/>
        </w:rPr>
        <w:t xml:space="preserve">”  Powiat Nakielski uzyskał dofinansowanie w ramach Regionalnego Programu Operacyjnego Województwa Kujawsko-Pomorskiego na lata 2014-2020 EFS.  Działania projektowe realizowane są w Zespole Szkół im Stanisława Staszica w Nakle nad Notecią -  technikum, Zespole Szkół im. Władysława Łokietka w Lubaszczu - branżowa szkoła zawodowa I stopnia, Zespole Szkół im. prof. Emila </w:t>
      </w:r>
      <w:proofErr w:type="spellStart"/>
      <w:r w:rsidRPr="00C06A21">
        <w:rPr>
          <w:rFonts w:ascii="Segoe UI Light" w:hAnsi="Segoe UI Light" w:cs="Segoe UI Light"/>
          <w:sz w:val="20"/>
          <w:szCs w:val="20"/>
        </w:rPr>
        <w:t>Chroboczka</w:t>
      </w:r>
      <w:proofErr w:type="spellEnd"/>
      <w:r w:rsidRPr="00C06A21">
        <w:rPr>
          <w:rFonts w:ascii="Segoe UI Light" w:hAnsi="Segoe UI Light" w:cs="Segoe UI Light"/>
          <w:sz w:val="20"/>
          <w:szCs w:val="20"/>
        </w:rPr>
        <w:t xml:space="preserve"> w Szubinie - technikum oraz branżowa szkoła zawodowa I stopnia a także Zespole Szkół Żeglugi Śródlądowej im. </w:t>
      </w:r>
      <w:proofErr w:type="spellStart"/>
      <w:r w:rsidRPr="00C06A21">
        <w:rPr>
          <w:rFonts w:ascii="Segoe UI Light" w:hAnsi="Segoe UI Light" w:cs="Segoe UI Light"/>
          <w:sz w:val="20"/>
          <w:szCs w:val="20"/>
        </w:rPr>
        <w:t>kmdr</w:t>
      </w:r>
      <w:proofErr w:type="spellEnd"/>
      <w:r w:rsidRPr="00C06A21">
        <w:rPr>
          <w:rFonts w:ascii="Segoe UI Light" w:hAnsi="Segoe UI Light" w:cs="Segoe UI Light"/>
          <w:sz w:val="20"/>
          <w:szCs w:val="20"/>
        </w:rPr>
        <w:t xml:space="preserve">. Bolesława Romanowskiego w Nakle nad Notecią </w:t>
      </w:r>
      <w:r w:rsidRPr="00C06A21">
        <w:rPr>
          <w:rFonts w:ascii="Segoe UI Light" w:hAnsi="Segoe UI Light" w:cs="Segoe UI Light"/>
          <w:sz w:val="20"/>
          <w:szCs w:val="20"/>
        </w:rPr>
        <w:lastRenderedPageBreak/>
        <w:t xml:space="preserve">- technikum. Projekt obejmuje: działania zwiększające kompetencje 33 nauczycieli, staże dla 140 uczniów, doposażenie 2 pracowni, wsparcie 420 uczniów w zakresie rozwijania kompetencji kluczowych. </w:t>
      </w:r>
      <w:r>
        <w:rPr>
          <w:rFonts w:ascii="Segoe UI Light" w:hAnsi="Segoe UI Light" w:cs="Segoe UI Light"/>
          <w:sz w:val="20"/>
          <w:szCs w:val="20"/>
        </w:rPr>
        <w:t xml:space="preserve"> </w:t>
      </w:r>
    </w:p>
    <w:p w14:paraId="12CAAF7D" w14:textId="77777777" w:rsidR="00C06A21" w:rsidRDefault="00C06A21" w:rsidP="00C06A21">
      <w:pPr>
        <w:pStyle w:val="Tre3f3f9c3f3fe6tekstu"/>
        <w:spacing w:after="120"/>
        <w:jc w:val="both"/>
        <w:rPr>
          <w:rFonts w:ascii="Segoe UI Light" w:hAnsi="Segoe UI Light" w:cs="Segoe UI Light"/>
          <w:sz w:val="20"/>
          <w:szCs w:val="20"/>
        </w:rPr>
      </w:pPr>
      <w:r w:rsidRPr="00C06A21">
        <w:rPr>
          <w:rFonts w:ascii="Segoe UI Light" w:hAnsi="Segoe UI Light" w:cs="Segoe UI Light"/>
          <w:sz w:val="20"/>
          <w:szCs w:val="20"/>
        </w:rPr>
        <w:t xml:space="preserve">Okres realizacji projektu przewidziano </w:t>
      </w:r>
      <w:r w:rsidRPr="00C06A21">
        <w:rPr>
          <w:rFonts w:ascii="Segoe UI Light" w:hAnsi="Segoe UI Light" w:cs="Segoe UI Light"/>
          <w:b/>
          <w:bCs/>
          <w:sz w:val="20"/>
          <w:szCs w:val="20"/>
        </w:rPr>
        <w:t>od 1 maja 2021 roku do 30 września 2023 roku</w:t>
      </w:r>
      <w:r w:rsidRPr="00C06A21">
        <w:rPr>
          <w:rFonts w:ascii="Segoe UI Light" w:hAnsi="Segoe UI Light" w:cs="Segoe UI Light"/>
          <w:sz w:val="20"/>
          <w:szCs w:val="20"/>
        </w:rPr>
        <w:t>. Całość projektu wyniesie 1 742 160,00 zł, w tym dofinansowanie w wysokości 1 567 944,00 zł.</w:t>
      </w:r>
    </w:p>
    <w:p w14:paraId="5E85E98C" w14:textId="77777777" w:rsidR="00C06A21" w:rsidRDefault="00C06A21" w:rsidP="00C06A21">
      <w:pPr>
        <w:pStyle w:val="Tre3f3f9c3f3fe6tekstu"/>
        <w:spacing w:after="120"/>
        <w:jc w:val="both"/>
        <w:rPr>
          <w:rFonts w:ascii="Segoe UI Light" w:hAnsi="Segoe UI Light" w:cs="Segoe UI Light"/>
          <w:sz w:val="20"/>
          <w:szCs w:val="20"/>
        </w:rPr>
      </w:pPr>
      <w:r w:rsidRPr="00C06A21">
        <w:rPr>
          <w:rFonts w:ascii="Segoe UI Light" w:hAnsi="Segoe UI Light" w:cs="Segoe UI Light"/>
          <w:sz w:val="20"/>
          <w:szCs w:val="20"/>
        </w:rPr>
        <w:t xml:space="preserve">Największym zainteresowaniem wśród proponowanych form wsparcia cieszą się kursy i staże dla uczniów. </w:t>
      </w:r>
      <w:r>
        <w:rPr>
          <w:rFonts w:ascii="Segoe UI Light" w:hAnsi="Segoe UI Light" w:cs="Segoe UI Light"/>
          <w:sz w:val="20"/>
          <w:szCs w:val="20"/>
        </w:rPr>
        <w:t>Wśród nich znalazł się m.in. k</w:t>
      </w:r>
      <w:r w:rsidRPr="00C06A21">
        <w:rPr>
          <w:rFonts w:ascii="Segoe UI Light" w:hAnsi="Segoe UI Light" w:cs="Segoe UI Light"/>
          <w:noProof/>
          <w:sz w:val="20"/>
          <w:szCs w:val="20"/>
        </w:rPr>
        <w:t>urs It Essentials</w:t>
      </w:r>
      <w:r>
        <w:rPr>
          <w:rFonts w:ascii="Segoe UI Light" w:hAnsi="Segoe UI Light" w:cs="Segoe UI Light"/>
          <w:sz w:val="20"/>
          <w:szCs w:val="20"/>
        </w:rPr>
        <w:t xml:space="preserve"> i k</w:t>
      </w:r>
      <w:r w:rsidRPr="00C06A21">
        <w:rPr>
          <w:rFonts w:ascii="Segoe UI Light" w:hAnsi="Segoe UI Light" w:cs="Segoe UI Light"/>
          <w:sz w:val="20"/>
          <w:szCs w:val="20"/>
        </w:rPr>
        <w:t>urs koparko-ładowarki. Kurs obejmował 134 godz. zajęć w tym: 52 godz. zajęć teoretycznych oraz 82 godz. zajęć praktycznych. Kursanci sukcesywnie przystępują do egzaminu przed komisją powołana przez Centrum Koordynacji Szkolenia Operatorów Maszyn Sieci Badawczej Łukasiewicz  - Instytut Mechanizacji Budownictwa i Górnictwa Skalnego.  Po jego zdaniu otrzymają uprawnienia do wykonywania pracy operatora koparko- ładowarek wszystkich typów.</w:t>
      </w:r>
    </w:p>
    <w:p w14:paraId="10B1D08F" w14:textId="77777777" w:rsidR="00C06A21" w:rsidRDefault="00C06A21" w:rsidP="00C06A21">
      <w:pPr>
        <w:pStyle w:val="Tre3f3f9c3f3fe6tekstu"/>
        <w:spacing w:after="120"/>
        <w:jc w:val="both"/>
        <w:rPr>
          <w:rFonts w:ascii="Segoe UI Light" w:hAnsi="Segoe UI Light" w:cs="Segoe UI Light"/>
          <w:sz w:val="20"/>
          <w:szCs w:val="20"/>
        </w:rPr>
      </w:pPr>
      <w:r w:rsidRPr="00C06A21">
        <w:rPr>
          <w:rFonts w:ascii="Segoe UI Light" w:hAnsi="Segoe UI Light" w:cs="Segoe UI Light"/>
          <w:sz w:val="20"/>
          <w:szCs w:val="20"/>
        </w:rPr>
        <w:t xml:space="preserve">Propozycja kursów wynika z przeprowadzonej diagnozy w szkołach. W ramach projektu realizujemy również m.in. kursu spawania, kurs prawa jazdy, kurs na operatora wózków widłowych czy kurs barmański. Uczniowie również także chętnie udział w wyjazdach studyjnych oraz warsztatach wyjazdowych. </w:t>
      </w:r>
    </w:p>
    <w:p w14:paraId="2328CB1E" w14:textId="77777777" w:rsidR="00C06A21" w:rsidRDefault="00C06A21" w:rsidP="00C06A21">
      <w:pPr>
        <w:pStyle w:val="Tre3f3f9c3f3fe6tekstu"/>
        <w:spacing w:after="120"/>
        <w:jc w:val="both"/>
        <w:rPr>
          <w:rFonts w:ascii="Segoe UI Light" w:hAnsi="Segoe UI Light" w:cs="Segoe UI Light"/>
          <w:sz w:val="20"/>
          <w:szCs w:val="20"/>
        </w:rPr>
      </w:pPr>
      <w:r w:rsidRPr="00C06A21">
        <w:rPr>
          <w:rFonts w:ascii="Segoe UI Light" w:hAnsi="Segoe UI Light" w:cs="Segoe UI Light"/>
          <w:sz w:val="20"/>
          <w:szCs w:val="20"/>
        </w:rPr>
        <w:t xml:space="preserve">Firma </w:t>
      </w:r>
      <w:proofErr w:type="spellStart"/>
      <w:r w:rsidRPr="00C06A21">
        <w:rPr>
          <w:rFonts w:ascii="Segoe UI Light" w:hAnsi="Segoe UI Light" w:cs="Segoe UI Light"/>
          <w:sz w:val="20"/>
          <w:szCs w:val="20"/>
        </w:rPr>
        <w:t>Sella</w:t>
      </w:r>
      <w:proofErr w:type="spellEnd"/>
      <w:r w:rsidRPr="00C06A21">
        <w:rPr>
          <w:rFonts w:ascii="Segoe UI Light" w:hAnsi="Segoe UI Light" w:cs="Segoe UI Light"/>
          <w:sz w:val="20"/>
          <w:szCs w:val="20"/>
        </w:rPr>
        <w:t xml:space="preserve"> s.c. gościła uczniów z Zespołu Szkół im. prof. Emila </w:t>
      </w:r>
      <w:proofErr w:type="spellStart"/>
      <w:r w:rsidRPr="00C06A21">
        <w:rPr>
          <w:rFonts w:ascii="Segoe UI Light" w:hAnsi="Segoe UI Light" w:cs="Segoe UI Light"/>
          <w:sz w:val="20"/>
          <w:szCs w:val="20"/>
        </w:rPr>
        <w:t>Chroboczka</w:t>
      </w:r>
      <w:proofErr w:type="spellEnd"/>
      <w:r w:rsidRPr="00C06A21">
        <w:rPr>
          <w:rFonts w:ascii="Segoe UI Light" w:hAnsi="Segoe UI Light" w:cs="Segoe UI Light"/>
          <w:sz w:val="20"/>
          <w:szCs w:val="20"/>
        </w:rPr>
        <w:t>, będącymi uczestnikami naszego projektu, w swojej siedzibie w Drzewcach k. Bydgoszczy. Podczas wizyty uczniowie mogli poznać specyfikę działalności firmy i gamę produktów o wyróżniającym się proekologicznym designie. Podczas prezentacji omówione zostały m.in. kwestie łańcucha dostaw i procesu produkcyjnego, a także aspekty związane z rekrutacją i warunkami zatrudnienia.</w:t>
      </w:r>
    </w:p>
    <w:p w14:paraId="1CB02594" w14:textId="77777777" w:rsidR="00C06A21" w:rsidRDefault="00C06A21" w:rsidP="00C06A21">
      <w:pPr>
        <w:pStyle w:val="Tre3f3f9c3f3fe6tekstu"/>
        <w:spacing w:after="120"/>
        <w:jc w:val="both"/>
        <w:rPr>
          <w:rFonts w:ascii="Segoe UI Light" w:hAnsi="Segoe UI Light" w:cs="Segoe UI Light"/>
          <w:sz w:val="20"/>
          <w:szCs w:val="20"/>
        </w:rPr>
      </w:pPr>
      <w:r w:rsidRPr="00C06A21">
        <w:rPr>
          <w:rFonts w:ascii="Segoe UI Light" w:hAnsi="Segoe UI Light" w:cs="Segoe UI Light"/>
          <w:sz w:val="20"/>
          <w:szCs w:val="20"/>
        </w:rPr>
        <w:t>W ramach projektu zrealizowano pięciodniowe warsztaty wyjazdowe rozwijające kompetencje kluczowe u uczniów. Warsztaty swoim zakresem obejmowały: budowanie zespołu i komunikację w grupie, marsz na orientację, umiejętność pracy zespołowej czy rozwijanie kreatywności.  Warsztaty odbywały się w Harcerskim Ośrodku Obozowym Pólko koło Koronowa.</w:t>
      </w:r>
    </w:p>
    <w:p w14:paraId="3D173533" w14:textId="77777777" w:rsidR="00C06A21" w:rsidRDefault="00C06A21" w:rsidP="00C06A21">
      <w:pPr>
        <w:pStyle w:val="Tre3f3f9c3f3fe6tekstu"/>
        <w:spacing w:after="120"/>
        <w:ind w:firstLine="709"/>
        <w:jc w:val="both"/>
        <w:rPr>
          <w:rFonts w:ascii="Segoe UI Light" w:hAnsi="Segoe UI Light" w:cs="Segoe UI Light"/>
          <w:sz w:val="20"/>
          <w:szCs w:val="20"/>
        </w:rPr>
      </w:pPr>
      <w:r w:rsidRPr="00C06A21">
        <w:rPr>
          <w:rFonts w:ascii="Segoe UI Light" w:hAnsi="Segoe UI Light" w:cs="Segoe UI Light"/>
          <w:sz w:val="20"/>
          <w:szCs w:val="20"/>
        </w:rPr>
        <w:t xml:space="preserve">W Zespole Szkół Żeglugi Śródlądowej w Nakle nad Notecią realizowany jest projekt </w:t>
      </w:r>
      <w:r w:rsidRPr="00C06A21">
        <w:rPr>
          <w:rFonts w:ascii="Segoe UI Light" w:hAnsi="Segoe UI Light" w:cs="Segoe UI Light"/>
          <w:b/>
          <w:bCs/>
          <w:sz w:val="20"/>
          <w:szCs w:val="20"/>
        </w:rPr>
        <w:t xml:space="preserve">pn. Przebudowa pomieszczeń warsztatowych budynku Zespołu Szkół Żeglugi Śródlądowej w Nakle nad Notecią na cele pracowni nawigacyjnej wraz z zakupem wyposażenia. </w:t>
      </w:r>
      <w:r w:rsidRPr="00C06A21">
        <w:rPr>
          <w:rFonts w:ascii="Segoe UI Light" w:hAnsi="Segoe UI Light" w:cs="Segoe UI Light"/>
          <w:sz w:val="20"/>
          <w:szCs w:val="20"/>
        </w:rPr>
        <w:t>Przeprowadzono remont pomieszczeń warsztatowych oraz zakupiono symulator nawigacyjny. Wartość zrealizowanych zadań 2.177.551,87 zł.</w:t>
      </w:r>
    </w:p>
    <w:p w14:paraId="4C6882CE" w14:textId="77777777" w:rsidR="00C06A21" w:rsidRDefault="00C06A21" w:rsidP="00C06A21">
      <w:pPr>
        <w:pStyle w:val="Tre3f3f9c3f3fe6tekstu"/>
        <w:spacing w:after="120"/>
        <w:ind w:firstLine="709"/>
        <w:jc w:val="both"/>
        <w:rPr>
          <w:rFonts w:ascii="Segoe UI Light" w:hAnsi="Segoe UI Light" w:cs="Segoe UI Light"/>
          <w:sz w:val="20"/>
          <w:szCs w:val="20"/>
        </w:rPr>
      </w:pPr>
      <w:r w:rsidRPr="00C06A21">
        <w:rPr>
          <w:rFonts w:ascii="Segoe UI Light" w:hAnsi="Segoe UI Light" w:cs="Segoe UI Light"/>
          <w:noProof/>
          <w:sz w:val="20"/>
          <w:szCs w:val="20"/>
        </w:rPr>
        <w:t xml:space="preserve">Rozliczanymi aktualnie projektami jest ostatnie wsparcie finansowe pozyskane w ramach środków polityki terytorialnej i strategii Obszaru Społeczno-Gospodarczego Powiatu Nakielskiego: </w:t>
      </w:r>
      <w:r w:rsidRPr="00C06A21">
        <w:rPr>
          <w:rFonts w:ascii="Segoe UI Light" w:hAnsi="Segoe UI Light" w:cs="Segoe UI Light"/>
          <w:b/>
          <w:bCs/>
          <w:sz w:val="20"/>
          <w:szCs w:val="20"/>
        </w:rPr>
        <w:t xml:space="preserve">"Termomodernizacja budynków użyteczności publicznej w powiecie nakielskim. Budynek PUP" </w:t>
      </w:r>
      <w:r w:rsidRPr="00C06A21">
        <w:rPr>
          <w:rFonts w:ascii="Segoe UI Light" w:hAnsi="Segoe UI Light" w:cs="Segoe UI Light"/>
          <w:sz w:val="20"/>
          <w:szCs w:val="20"/>
        </w:rPr>
        <w:t xml:space="preserve">oraz </w:t>
      </w:r>
      <w:r w:rsidRPr="00C06A21">
        <w:rPr>
          <w:rFonts w:ascii="Segoe UI Light" w:hAnsi="Segoe UI Light" w:cs="Segoe UI Light"/>
          <w:b/>
          <w:bCs/>
          <w:sz w:val="20"/>
          <w:szCs w:val="20"/>
        </w:rPr>
        <w:t>Termomodernizacja budynku przy ulicy Kcyńskiej 34 a w Szubinie</w:t>
      </w:r>
      <w:r w:rsidRPr="00C06A21">
        <w:rPr>
          <w:rFonts w:ascii="Segoe UI Light" w:hAnsi="Segoe UI Light" w:cs="Segoe UI Light"/>
          <w:sz w:val="20"/>
          <w:szCs w:val="20"/>
        </w:rPr>
        <w:t xml:space="preserve">. </w:t>
      </w:r>
    </w:p>
    <w:p w14:paraId="5C8C3E47" w14:textId="77777777" w:rsidR="00C06A21" w:rsidRDefault="00C06A21" w:rsidP="00C06A21">
      <w:pPr>
        <w:pStyle w:val="Tre3f3f9c3f3fe6tekstu"/>
        <w:spacing w:after="120"/>
        <w:jc w:val="both"/>
        <w:rPr>
          <w:rFonts w:ascii="Segoe UI Light" w:hAnsi="Segoe UI Light" w:cs="Segoe UI Light"/>
          <w:sz w:val="20"/>
          <w:szCs w:val="20"/>
        </w:rPr>
      </w:pPr>
      <w:r w:rsidRPr="00C06A21">
        <w:rPr>
          <w:rFonts w:ascii="Segoe UI Light" w:hAnsi="Segoe UI Light" w:cs="Segoe UI Light"/>
          <w:sz w:val="20"/>
          <w:szCs w:val="20"/>
        </w:rPr>
        <w:t xml:space="preserve">Działania są realizowane w ramach Osi priorytetowej 3. Efektywność energetyczna i gospodarka niskoemisyjna w regionie Działanie 3.3 Efektywność energetyczna w sektorze publicznym i mieszkaniowym Regionalnego Programu Operacyjnego Województwa Kujawsko-Pomorskiego na lata 2014-2020 oraz środków z </w:t>
      </w:r>
      <w:r w:rsidRPr="00C06A21">
        <w:rPr>
          <w:rFonts w:ascii="Segoe UI Light" w:hAnsi="Segoe UI Light" w:cs="Segoe UI Light"/>
          <w:sz w:val="20"/>
          <w:szCs w:val="20"/>
        </w:rPr>
        <w:lastRenderedPageBreak/>
        <w:t xml:space="preserve">Państwowego Funduszu Rehabilitacji Osób Niepełnosprawnych w ramach Wyrównywania różnic między regionami III obszar B. </w:t>
      </w:r>
    </w:p>
    <w:p w14:paraId="0B6302EB" w14:textId="1A161765" w:rsidR="00C06A21" w:rsidRPr="00C06A21" w:rsidRDefault="00C06A21" w:rsidP="00C06A21">
      <w:pPr>
        <w:pStyle w:val="Tre3f3f9c3f3fe6tekstu"/>
        <w:spacing w:after="120"/>
        <w:ind w:firstLine="709"/>
        <w:jc w:val="both"/>
        <w:rPr>
          <w:rFonts w:ascii="Segoe UI Light" w:hAnsi="Segoe UI Light" w:cs="Segoe UI Light"/>
          <w:sz w:val="20"/>
          <w:szCs w:val="20"/>
        </w:rPr>
      </w:pPr>
      <w:r w:rsidRPr="00C06A21">
        <w:rPr>
          <w:rFonts w:ascii="Segoe UI Light" w:hAnsi="Segoe UI Light" w:cs="Segoe UI Light"/>
          <w:sz w:val="20"/>
          <w:szCs w:val="20"/>
        </w:rPr>
        <w:t>W ramach projektu pn. „</w:t>
      </w:r>
      <w:r w:rsidRPr="00C06A21">
        <w:rPr>
          <w:rFonts w:ascii="Segoe UI Light" w:hAnsi="Segoe UI Light" w:cs="Segoe UI Light"/>
          <w:b/>
          <w:bCs/>
          <w:sz w:val="20"/>
          <w:szCs w:val="20"/>
        </w:rPr>
        <w:t>Zagospodarowanie terenu przy boisku Zespołu Szkół Specjalnych w Karnowie na plac rekreacyjny z siłownią zewnętrzną”</w:t>
      </w:r>
      <w:r w:rsidRPr="00C06A21">
        <w:rPr>
          <w:rFonts w:ascii="Segoe UI Light" w:hAnsi="Segoe UI Light" w:cs="Segoe UI Light"/>
          <w:sz w:val="20"/>
          <w:szCs w:val="20"/>
        </w:rPr>
        <w:t xml:space="preserve"> realizowanego w ramach Programu Rozwoju Obszarów Wiejskich na lata 2014-2020 stworzono nową siłownię przy szkole w Karnowie. Nowy obiekt rekreacyjny znajduje się na terenie boiska Szkoły Specjalnej w Karnowie i składa się z 6 elementów w tym: huśtawki dla osób na wózku inwalidzkim oraz dużej fortecy - konstrukcji drewnianej z plastikowymi  elementami zawierającej m.in. 2 wieże z dachem, pomost wiszący, ściankę do wspinaczki.</w:t>
      </w:r>
    </w:p>
    <w:p w14:paraId="7E0DC216" w14:textId="77777777" w:rsidR="00C06A21" w:rsidRPr="00C06A21" w:rsidRDefault="00C06A21" w:rsidP="00C06A21">
      <w:pPr>
        <w:pStyle w:val="NormalnyWeb"/>
        <w:spacing w:line="360" w:lineRule="auto"/>
        <w:jc w:val="both"/>
        <w:rPr>
          <w:rFonts w:ascii="Segoe UI Light" w:hAnsi="Segoe UI Light" w:cs="Segoe UI Light"/>
          <w:sz w:val="20"/>
          <w:szCs w:val="20"/>
        </w:rPr>
      </w:pPr>
    </w:p>
    <w:p w14:paraId="3BDED902" w14:textId="524A0E27" w:rsidR="00C06A21" w:rsidRPr="00C06A21" w:rsidRDefault="00C06A21" w:rsidP="00C06A21">
      <w:pPr>
        <w:pStyle w:val="NormalnyWeb"/>
        <w:spacing w:line="360" w:lineRule="auto"/>
        <w:ind w:firstLine="708"/>
        <w:jc w:val="both"/>
        <w:rPr>
          <w:rFonts w:ascii="Segoe UI Light" w:hAnsi="Segoe UI Light" w:cs="Segoe UI Light"/>
          <w:sz w:val="20"/>
          <w:szCs w:val="20"/>
        </w:rPr>
      </w:pPr>
      <w:r w:rsidRPr="00C06A21">
        <w:rPr>
          <w:rFonts w:ascii="Segoe UI Light" w:hAnsi="Segoe UI Light" w:cs="Segoe UI Light"/>
          <w:sz w:val="20"/>
          <w:szCs w:val="20"/>
        </w:rPr>
        <w:t xml:space="preserve">W ramach tego samego źródła zrealizowano projekt pn. </w:t>
      </w:r>
      <w:r w:rsidRPr="00C06A21">
        <w:rPr>
          <w:rStyle w:val="Pogrubienie"/>
          <w:rFonts w:ascii="Segoe UI Light" w:hAnsi="Segoe UI Light" w:cs="Segoe UI Light"/>
          <w:bCs w:val="0"/>
          <w:sz w:val="20"/>
          <w:szCs w:val="20"/>
        </w:rPr>
        <w:t xml:space="preserve">Projekt pn. Zagospodarowanie terenu rekreacyjnego na Przystani Powiat Nakielski. </w:t>
      </w:r>
      <w:r w:rsidRPr="00C06A21">
        <w:rPr>
          <w:rStyle w:val="Pogrubienie"/>
          <w:rFonts w:ascii="Segoe UI Light" w:hAnsi="Segoe UI Light" w:cs="Segoe UI Light"/>
          <w:b w:val="0"/>
          <w:sz w:val="20"/>
          <w:szCs w:val="20"/>
        </w:rPr>
        <w:t>Celem projektu była</w:t>
      </w:r>
      <w:r w:rsidRPr="00C06A21">
        <w:rPr>
          <w:rFonts w:ascii="Segoe UI Light" w:hAnsi="Segoe UI Light" w:cs="Segoe UI Light"/>
          <w:sz w:val="20"/>
          <w:szCs w:val="20"/>
        </w:rPr>
        <w:t xml:space="preserve"> budowa potencjału dla rozwoju lokalnej gospodarki, pobudzania oddolnych inicjatyw i tworzenia miejsc pracy. Poprawa stanu infrastruktury służącej ożywieniu społeczno-gospodarczemu Doliny Noteci do roku 2023. </w:t>
      </w:r>
      <w:r w:rsidRPr="00C06A21">
        <w:rPr>
          <w:rStyle w:val="Pogrubienie"/>
          <w:rFonts w:ascii="Segoe UI Light" w:hAnsi="Segoe UI Light" w:cs="Segoe UI Light"/>
          <w:b w:val="0"/>
          <w:sz w:val="20"/>
          <w:szCs w:val="20"/>
        </w:rPr>
        <w:t>Wartość ogółem:</w:t>
      </w:r>
      <w:r w:rsidRPr="00C06A21">
        <w:rPr>
          <w:rFonts w:ascii="Segoe UI Light" w:hAnsi="Segoe UI Light" w:cs="Segoe UI Light"/>
          <w:sz w:val="20"/>
          <w:szCs w:val="20"/>
        </w:rPr>
        <w:t xml:space="preserve"> 107 031,75 zł w tym dofinansowanie: 67 830,00 zł. Przedmiotem inwestycji było wykonanie dwóch wiat rekreacyjnych, projektowanych na istniejącym placu o nawierzchni żwirowej na terenie Przystani Powiat Nakielski. Wiaty mają służyć dzieciom i dorosłym jako miejsce relaksu, odpoczynku, schronienia przed wiatrem, deszczem czy słońcem oraz mogą służyć jako element widowni.</w:t>
      </w:r>
    </w:p>
    <w:p w14:paraId="507BA9B4" w14:textId="76EF9CEC" w:rsidR="00C06A21" w:rsidRPr="00C06A21" w:rsidRDefault="00C06A21" w:rsidP="00C06A21">
      <w:pPr>
        <w:spacing w:before="100" w:beforeAutospacing="1" w:after="100" w:afterAutospacing="1" w:line="360" w:lineRule="auto"/>
        <w:jc w:val="both"/>
        <w:rPr>
          <w:rFonts w:ascii="Segoe UI Light" w:hAnsi="Segoe UI Light" w:cs="Segoe UI Light"/>
          <w:sz w:val="20"/>
          <w:szCs w:val="20"/>
          <w:lang w:eastAsia="pl-PL"/>
        </w:rPr>
      </w:pPr>
      <w:r w:rsidRPr="00C06A21">
        <w:rPr>
          <w:rFonts w:ascii="Segoe UI Light" w:hAnsi="Segoe UI Light" w:cs="Segoe UI Light"/>
          <w:sz w:val="20"/>
          <w:szCs w:val="20"/>
          <w:lang w:eastAsia="pl-PL"/>
        </w:rPr>
        <w:t>We wrześniu 2022 Powiat Nakielski podpisał umowę dotyczącą dofinansowania działań związanych z cyfryzacją samorządów. Zadanie ma na celu zwiększenie potencjału cyfrowego i cyberbezpieczeństwa Starostwa Powiatowego w Nakle nad Notecią przez zakup odpowiedniego sprzętu wraz z oprogramowaniem oraz szkoleń, które mają służyć przede wszystkim poprawie cyfrowej odporności na zagrożenia, w tym ciągłości działania oraz realizacji e-usług. Mając na uwadze pojęcie cyberbezpieczeństwa w dobie szybko rozwijających się technologii wymagane jest ciągłe rozwijanie kompetencji cyfrowych administratorów IT. Urzędy administracji publicznej coraz częściej i w większym stopniu wykorzystują systemy teleinformatyczne do komunikowania się drogą elektroniczną w celu wykonywania ustawowych zadań i obowiązków. Cyfryzacja urzędów pozwala na rozszerzenie i usprawnienie obsługi mieszkańców drogą elektroniczną. W projekcie zaplanowano również doposażenie urzędu w profesjonalne oprogramowanie do projektowania graficznego oraz system wideokonferencyjny do pracy zdalnej. Łączny koszt dofinansowania wynosi 258 357 zł.  Projekt będzie realizowany przez 12 miesięcy</w:t>
      </w:r>
      <w:r>
        <w:rPr>
          <w:rFonts w:ascii="Segoe UI Light" w:hAnsi="Segoe UI Light" w:cs="Segoe UI Light"/>
          <w:sz w:val="20"/>
          <w:szCs w:val="20"/>
          <w:lang w:eastAsia="pl-PL"/>
        </w:rPr>
        <w:t>.</w:t>
      </w:r>
    </w:p>
    <w:p w14:paraId="332A34EF" w14:textId="77777777" w:rsidR="00C06A21" w:rsidRPr="00C06A21" w:rsidRDefault="00C06A21" w:rsidP="00C06A21">
      <w:pPr>
        <w:pStyle w:val="NormalnyWeb"/>
        <w:spacing w:line="360" w:lineRule="auto"/>
        <w:jc w:val="both"/>
        <w:rPr>
          <w:rFonts w:ascii="Segoe UI Light" w:hAnsi="Segoe UI Light" w:cs="Segoe UI Light"/>
          <w:sz w:val="20"/>
          <w:szCs w:val="20"/>
        </w:rPr>
      </w:pPr>
      <w:r w:rsidRPr="00C06A21">
        <w:rPr>
          <w:rFonts w:ascii="Segoe UI Light" w:hAnsi="Segoe UI Light" w:cs="Segoe UI Light"/>
          <w:sz w:val="20"/>
          <w:szCs w:val="20"/>
        </w:rPr>
        <w:t xml:space="preserve">Powiat Nakielski w ramach uzyskanej dotacji na prace konserwatorskie, restauratorskie lub roboty  budowlane przy zabytkach wpisanych do rejestru zabytków, położonych na obszarze Województwa Kujawsko-Pomorskiego zrealizował zadanie pn. „Prace budowlano-konserwatorskie korytarza parteru I Liceum Ogólnokształcącego im. Bolesława Krzywoustego w Nakle nad Notecią”. Zadanie przewidywało poprawę </w:t>
      </w:r>
      <w:r w:rsidRPr="00C06A21">
        <w:rPr>
          <w:rFonts w:ascii="Segoe UI Light" w:hAnsi="Segoe UI Light" w:cs="Segoe UI Light"/>
          <w:sz w:val="20"/>
          <w:szCs w:val="20"/>
        </w:rPr>
        <w:lastRenderedPageBreak/>
        <w:t>stanu technicznego i estetycznego korytarzy. W związku z tym zostały usunięte warstwy wtórne (przemalowań, gładzi gipsowych, kitów, przemurowań oraz starych instalacji), zostało wykonane wzmocnienie strukturalne oryginalnych tynków, ich rekonstrukcja oraz uzupełnienie ubytków. Dobór materiałów uwzględniał publiczny charakter obiektu i związane z tym wymagania wobec materiałów wykończeniowych. Dotyczy to zarówno partii ścian i sufitów, jak i stolarki drzwiowej. Elementy drewniane w postaci boazerii dębowej i drzwi sosnowych zostały poddane zabiegom konserwatorskim, zostały scalone kolorystycznie i zabezpieczone lakierami gwarantującymi powłokę wysokiej jakości. Obramienia i naczółki wszystkich drzwi zrekonstruowano na wzór oryginalnych, zachowanych w jednym z pomieszczeń. Ponadto wysokość boazerii dębowej obniżono do wysokości 150cm i wykończono profilowaną listwą dębową w kolorze ustalonym dla całej stolarki drewnianej.</w:t>
      </w:r>
    </w:p>
    <w:p w14:paraId="54690F02" w14:textId="6163F960" w:rsidR="00C06A21" w:rsidRPr="00C06A21" w:rsidRDefault="00C06A21" w:rsidP="00C06A21">
      <w:pPr>
        <w:pStyle w:val="NormalnyWeb"/>
        <w:spacing w:line="360" w:lineRule="auto"/>
        <w:jc w:val="both"/>
        <w:rPr>
          <w:rFonts w:ascii="Segoe UI Light" w:hAnsi="Segoe UI Light" w:cs="Segoe UI Light"/>
          <w:sz w:val="20"/>
          <w:szCs w:val="20"/>
        </w:rPr>
      </w:pPr>
      <w:r w:rsidRPr="00C06A21">
        <w:rPr>
          <w:rFonts w:ascii="Segoe UI Light" w:hAnsi="Segoe UI Light" w:cs="Segoe UI Light"/>
          <w:sz w:val="20"/>
          <w:szCs w:val="20"/>
        </w:rPr>
        <w:t>Całkowity koszt zadania wyniósł 89 659,13 zł, z czego 50 tysięcy stanowiła dotacja, a 39 659,13 zł to wkład własny Powiatu.</w:t>
      </w:r>
    </w:p>
    <w:p w14:paraId="6BA9CF80" w14:textId="77777777" w:rsidR="00C06A21" w:rsidRPr="00C06A21" w:rsidRDefault="00C06A21" w:rsidP="00C06A21">
      <w:pPr>
        <w:pStyle w:val="Tre3f3f9c3f3fe6tekstu"/>
        <w:spacing w:after="120"/>
        <w:ind w:firstLine="708"/>
        <w:jc w:val="both"/>
        <w:rPr>
          <w:rFonts w:ascii="Segoe UI Light" w:hAnsi="Segoe UI Light" w:cs="Segoe UI Light"/>
          <w:sz w:val="20"/>
          <w:szCs w:val="20"/>
        </w:rPr>
      </w:pPr>
      <w:r w:rsidRPr="00C06A21">
        <w:rPr>
          <w:rFonts w:ascii="Segoe UI Light" w:hAnsi="Segoe UI Light" w:cs="Segoe UI Light"/>
          <w:noProof/>
          <w:sz w:val="20"/>
          <w:szCs w:val="20"/>
        </w:rPr>
        <w:t xml:space="preserve">W bieżącym roku pozyskano środki w ramach Wyrównywania Różnic Między Regionami III na podjazd w ZSS w Szubinie, podjazd w ZS w Nakle nad Notecią czy windę w PUP w Nakle nad Notecią. Jednocześnie Powiat Nakielski mając na uwadze konieczność zwiększenia dostępności budynku Starostwa Powiatowego w Nakle nad Notecią aplikował skutecznie do projektu </w:t>
      </w:r>
      <w:r w:rsidRPr="00C06A21">
        <w:rPr>
          <w:rFonts w:ascii="Segoe UI Light" w:hAnsi="Segoe UI Light" w:cs="Segoe UI Light"/>
          <w:sz w:val="20"/>
          <w:szCs w:val="20"/>
        </w:rPr>
        <w:t xml:space="preserve">Ośrodek Wsparcia Architektury Dostępnej realizowanego przez Państwowy Fundusz Rehabilitacji Osób Niepełnosprawnych. </w:t>
      </w:r>
    </w:p>
    <w:p w14:paraId="6C8A41A1" w14:textId="77777777" w:rsidR="00C06A21" w:rsidRPr="00C06A21" w:rsidRDefault="00C06A21" w:rsidP="00C06A21">
      <w:pPr>
        <w:pStyle w:val="Tre3f3f9c3f3fe6tekstu"/>
        <w:spacing w:after="120"/>
        <w:jc w:val="both"/>
        <w:rPr>
          <w:rFonts w:ascii="Segoe UI Light" w:hAnsi="Segoe UI Light" w:cs="Segoe UI Light"/>
          <w:sz w:val="20"/>
          <w:szCs w:val="20"/>
        </w:rPr>
      </w:pPr>
      <w:r w:rsidRPr="00C06A21">
        <w:rPr>
          <w:rFonts w:ascii="Segoe UI Light" w:hAnsi="Segoe UI Light" w:cs="Segoe UI Light"/>
          <w:sz w:val="20"/>
          <w:szCs w:val="20"/>
        </w:rPr>
        <w:t>Powiat Nakielski aplikował również w ramach Programu Rządowego Polski Ład uzyskując dofinansowanie do sześciu projektów:</w:t>
      </w:r>
    </w:p>
    <w:p w14:paraId="0F04BF7E" w14:textId="77777777" w:rsidR="00C06A21" w:rsidRPr="00C06A21" w:rsidRDefault="00C06A21">
      <w:pPr>
        <w:pStyle w:val="Tre3f3f9c3f3fe6tekstu"/>
        <w:numPr>
          <w:ilvl w:val="0"/>
          <w:numId w:val="87"/>
        </w:numPr>
        <w:spacing w:after="120"/>
        <w:jc w:val="both"/>
        <w:rPr>
          <w:rFonts w:ascii="Segoe UI Light" w:hAnsi="Segoe UI Light" w:cs="Segoe UI Light"/>
          <w:noProof/>
          <w:sz w:val="20"/>
          <w:szCs w:val="20"/>
        </w:rPr>
      </w:pPr>
      <w:r w:rsidRPr="00C06A21">
        <w:rPr>
          <w:rFonts w:ascii="Segoe UI Light" w:hAnsi="Segoe UI Light" w:cs="Segoe UI Light"/>
          <w:noProof/>
          <w:sz w:val="20"/>
          <w:szCs w:val="20"/>
        </w:rPr>
        <w:t>Przebudowa drogi powiatowej nr 1942C Dziewierzewo-Królikowo na odcinku Dziewierzewo-Chraplewo, wartość projektu 2 mln. zł</w:t>
      </w:r>
    </w:p>
    <w:p w14:paraId="4432FDF2" w14:textId="77777777" w:rsidR="00C06A21" w:rsidRPr="00C06A21" w:rsidRDefault="00C06A21">
      <w:pPr>
        <w:pStyle w:val="Tre3f3f9c3f3fe6tekstu"/>
        <w:numPr>
          <w:ilvl w:val="0"/>
          <w:numId w:val="87"/>
        </w:numPr>
        <w:spacing w:after="120"/>
        <w:jc w:val="both"/>
        <w:rPr>
          <w:rFonts w:ascii="Segoe UI Light" w:hAnsi="Segoe UI Light" w:cs="Segoe UI Light"/>
          <w:noProof/>
          <w:sz w:val="20"/>
          <w:szCs w:val="20"/>
        </w:rPr>
      </w:pPr>
      <w:r w:rsidRPr="00C06A21">
        <w:rPr>
          <w:rFonts w:ascii="Segoe UI Light" w:hAnsi="Segoe UI Light" w:cs="Segoe UI Light"/>
          <w:noProof/>
          <w:sz w:val="20"/>
          <w:szCs w:val="20"/>
        </w:rPr>
        <w:t>Poprawa nawierzchni dróg powiatowych poprzez budowę drogi powiatowej nr 1932 C Sipiory- Czerwonak oraz drogi powiatowej nr 1905C Liszkowo-Mrocza, wartość projektu 10.300.000,00 zł</w:t>
      </w:r>
    </w:p>
    <w:p w14:paraId="7344F717" w14:textId="77777777" w:rsidR="00C06A21" w:rsidRPr="00C06A21" w:rsidRDefault="00C06A21">
      <w:pPr>
        <w:pStyle w:val="Tre3f3f9c3f3fe6tekstu"/>
        <w:numPr>
          <w:ilvl w:val="0"/>
          <w:numId w:val="87"/>
        </w:numPr>
        <w:spacing w:after="120"/>
        <w:jc w:val="both"/>
        <w:rPr>
          <w:rFonts w:ascii="Segoe UI Light" w:hAnsi="Segoe UI Light" w:cs="Segoe UI Light"/>
          <w:noProof/>
          <w:sz w:val="20"/>
          <w:szCs w:val="20"/>
        </w:rPr>
      </w:pPr>
      <w:r w:rsidRPr="00C06A21">
        <w:rPr>
          <w:rFonts w:ascii="Segoe UI Light" w:hAnsi="Segoe UI Light" w:cs="Segoe UI Light"/>
          <w:noProof/>
          <w:sz w:val="20"/>
          <w:szCs w:val="20"/>
        </w:rPr>
        <w:t>Rozbudowa drogi powiatowej nr 1953C Wąsosz – Buszkowo, wartość projektu  4.950.000,00 zł</w:t>
      </w:r>
    </w:p>
    <w:p w14:paraId="37C826D1" w14:textId="77777777" w:rsidR="00C06A21" w:rsidRPr="00C06A21" w:rsidRDefault="00C06A21">
      <w:pPr>
        <w:pStyle w:val="Tre3f3f9c3f3fe6tekstu"/>
        <w:numPr>
          <w:ilvl w:val="0"/>
          <w:numId w:val="87"/>
        </w:numPr>
        <w:spacing w:after="120"/>
        <w:jc w:val="both"/>
        <w:rPr>
          <w:rFonts w:ascii="Segoe UI Light" w:hAnsi="Segoe UI Light" w:cs="Segoe UI Light"/>
          <w:noProof/>
          <w:sz w:val="20"/>
          <w:szCs w:val="20"/>
        </w:rPr>
      </w:pPr>
      <w:r w:rsidRPr="00C06A21">
        <w:rPr>
          <w:rFonts w:ascii="Segoe UI Light" w:hAnsi="Segoe UI Light" w:cs="Segoe UI Light"/>
          <w:noProof/>
          <w:sz w:val="20"/>
          <w:szCs w:val="20"/>
        </w:rPr>
        <w:t>Centrum archiwizacji i cyfryzacji w powiecie nakielskim – wartość projektu 4 mln zł,</w:t>
      </w:r>
    </w:p>
    <w:p w14:paraId="1485E457" w14:textId="77777777" w:rsidR="00C06A21" w:rsidRPr="00C06A21" w:rsidRDefault="00C06A21">
      <w:pPr>
        <w:pStyle w:val="Tre3f3f9c3f3fe6tekstu"/>
        <w:numPr>
          <w:ilvl w:val="0"/>
          <w:numId w:val="87"/>
        </w:numPr>
        <w:spacing w:after="120"/>
        <w:jc w:val="both"/>
        <w:rPr>
          <w:rFonts w:ascii="Segoe UI Light" w:hAnsi="Segoe UI Light" w:cs="Segoe UI Light"/>
          <w:noProof/>
          <w:sz w:val="20"/>
          <w:szCs w:val="20"/>
        </w:rPr>
      </w:pPr>
      <w:r w:rsidRPr="00C06A21">
        <w:rPr>
          <w:rFonts w:ascii="Segoe UI Light" w:hAnsi="Segoe UI Light" w:cs="Segoe UI Light"/>
          <w:noProof/>
          <w:sz w:val="20"/>
          <w:szCs w:val="20"/>
        </w:rPr>
        <w:t>Budowa drogi nr 1535C Zamość-Łochow wraz z budową ścieżki pieszko-rowerowej, wartość projektu 7 mln zł,</w:t>
      </w:r>
    </w:p>
    <w:p w14:paraId="4536A283" w14:textId="1F6A1D23" w:rsidR="00C06A21" w:rsidRPr="00C06A21" w:rsidRDefault="00C06A21">
      <w:pPr>
        <w:pStyle w:val="Tre3f3f9c3f3fe6tekstu"/>
        <w:numPr>
          <w:ilvl w:val="0"/>
          <w:numId w:val="87"/>
        </w:numPr>
        <w:spacing w:after="120"/>
        <w:jc w:val="both"/>
        <w:rPr>
          <w:rFonts w:ascii="Segoe UI Light" w:hAnsi="Segoe UI Light" w:cs="Segoe UI Light"/>
          <w:noProof/>
          <w:sz w:val="20"/>
          <w:szCs w:val="20"/>
        </w:rPr>
      </w:pPr>
      <w:r w:rsidRPr="00C06A21">
        <w:rPr>
          <w:rFonts w:ascii="Segoe UI Light" w:hAnsi="Segoe UI Light" w:cs="Segoe UI Light"/>
          <w:noProof/>
          <w:sz w:val="20"/>
          <w:szCs w:val="20"/>
        </w:rPr>
        <w:t xml:space="preserve">Modernizacja infrastruktury sportowej przy Zespole Szkół im. St. Staszica w Nakle nad Notecią. </w:t>
      </w:r>
    </w:p>
    <w:p w14:paraId="3DEE59CA" w14:textId="3F83D55F" w:rsidR="00030509" w:rsidRDefault="00C06A21" w:rsidP="00C06A21">
      <w:pPr>
        <w:pStyle w:val="Tre3f3f9c3f3fe6tekstu"/>
        <w:spacing w:after="120"/>
        <w:ind w:firstLine="709"/>
        <w:jc w:val="both"/>
        <w:rPr>
          <w:rFonts w:ascii="Segoe UI Light" w:hAnsi="Segoe UI Light" w:cs="Segoe UI Light"/>
          <w:sz w:val="20"/>
          <w:szCs w:val="20"/>
        </w:rPr>
      </w:pPr>
      <w:r w:rsidRPr="00C06A21">
        <w:rPr>
          <w:rFonts w:ascii="Segoe UI Light" w:hAnsi="Segoe UI Light" w:cs="Segoe UI Light"/>
          <w:sz w:val="20"/>
          <w:szCs w:val="20"/>
        </w:rPr>
        <w:t xml:space="preserve">Działania w zakresie pozyskiwania środków zewnętrznych podejmowane przez Wydział Rozwoju Starostwa Powiatowego w Nakle nad Notecią oraz jednostki organizacyjne Powiatu Nakielskiego w 2022 r. (projekty są realizowane przez Dom Pomocy Społecznej w Nakle nad Notecią, Zarząd Dróg Powiatowych w Nakle nad Notecią, Powiatowe Centrum Pomocy Rodzinie w Nakle nad Notecią czy Powiatowy Urząd Pracy w Nakle nad Notecią), wynikają z decyzji Zarządu Powiatu Nakielskiego, założeń dokumentów strategicznych </w:t>
      </w:r>
      <w:r w:rsidRPr="00C06A21">
        <w:rPr>
          <w:rFonts w:ascii="Segoe UI Light" w:hAnsi="Segoe UI Light" w:cs="Segoe UI Light"/>
          <w:sz w:val="20"/>
          <w:szCs w:val="20"/>
        </w:rPr>
        <w:lastRenderedPageBreak/>
        <w:t xml:space="preserve">oraz dostępności konkursowej. </w:t>
      </w:r>
    </w:p>
    <w:tbl>
      <w:tblPr>
        <w:tblStyle w:val="rednialista1akcent2"/>
        <w:tblW w:w="0" w:type="auto"/>
        <w:tblBorders>
          <w:top w:val="none" w:sz="0" w:space="0" w:color="auto"/>
          <w:bottom w:val="single" w:sz="8" w:space="0" w:color="1F3864" w:themeColor="accent1" w:themeShade="80"/>
        </w:tblBorders>
        <w:tblLook w:val="04A0" w:firstRow="1" w:lastRow="0" w:firstColumn="1" w:lastColumn="0" w:noHBand="0" w:noVBand="1"/>
      </w:tblPr>
      <w:tblGrid>
        <w:gridCol w:w="9070"/>
      </w:tblGrid>
      <w:tr w:rsidR="00030509" w:rsidRPr="00E05D09" w14:paraId="5DFDA523" w14:textId="77777777" w:rsidTr="00977B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top w:val="none" w:sz="0" w:space="0" w:color="auto"/>
              <w:bottom w:val="none" w:sz="0" w:space="0" w:color="auto"/>
            </w:tcBorders>
            <w:shd w:val="clear" w:color="auto" w:fill="auto"/>
          </w:tcPr>
          <w:p w14:paraId="552DED83" w14:textId="77777777" w:rsidR="00030509" w:rsidRPr="00E05D09" w:rsidRDefault="00030509" w:rsidP="00977B1F">
            <w:pPr>
              <w:pStyle w:val="Bezodstpw"/>
              <w:spacing w:line="360" w:lineRule="auto"/>
              <w:contextualSpacing/>
              <w:rPr>
                <w:rFonts w:ascii="Segoe UI Light" w:eastAsia="Calibri" w:hAnsi="Segoe UI Light" w:cs="Segoe UI Light"/>
                <w:b w:val="0"/>
                <w:bCs w:val="0"/>
                <w:color w:val="1F3864" w:themeColor="accent1" w:themeShade="80"/>
              </w:rPr>
            </w:pPr>
            <w:r>
              <w:rPr>
                <w:rFonts w:ascii="Segoe UI Light" w:eastAsia="Calibri" w:hAnsi="Segoe UI Light" w:cs="Segoe UI Light"/>
                <w:b w:val="0"/>
                <w:bCs w:val="0"/>
                <w:color w:val="1F3864" w:themeColor="accent1" w:themeShade="80"/>
              </w:rPr>
              <w:t>INFORMACJA O ZWIĄZKACH I STOWARZYSZENIACH, KTÓRYCH CZŁONKIEM JEST POWIAT NAKIELSKI</w:t>
            </w:r>
            <w:r w:rsidRPr="00E05D09">
              <w:rPr>
                <w:rFonts w:ascii="Segoe UI Light" w:eastAsia="Calibri" w:hAnsi="Segoe UI Light" w:cs="Segoe UI Light"/>
                <w:b w:val="0"/>
                <w:bCs w:val="0"/>
                <w:color w:val="1F3864" w:themeColor="accent1" w:themeShade="80"/>
              </w:rPr>
              <w:t xml:space="preserve"> </w:t>
            </w:r>
          </w:p>
        </w:tc>
      </w:tr>
    </w:tbl>
    <w:p w14:paraId="4BEB8ADC" w14:textId="77777777" w:rsidR="00030509" w:rsidRDefault="00030509" w:rsidP="00030509">
      <w:pPr>
        <w:spacing w:after="0" w:line="360" w:lineRule="auto"/>
        <w:ind w:firstLine="708"/>
        <w:jc w:val="both"/>
        <w:rPr>
          <w:rFonts w:ascii="Segoe UI Light" w:hAnsi="Segoe UI Light" w:cs="Segoe UI Light"/>
          <w:sz w:val="20"/>
          <w:szCs w:val="20"/>
        </w:rPr>
      </w:pPr>
    </w:p>
    <w:p w14:paraId="0AEDAC38" w14:textId="66B514CB" w:rsidR="00D56295" w:rsidRPr="00D56295" w:rsidRDefault="00D56295" w:rsidP="00030509">
      <w:pPr>
        <w:spacing w:after="0" w:line="360" w:lineRule="auto"/>
        <w:ind w:firstLine="708"/>
        <w:jc w:val="both"/>
        <w:rPr>
          <w:rFonts w:ascii="Segoe UI Light" w:hAnsi="Segoe UI Light" w:cs="Segoe UI Light"/>
          <w:sz w:val="20"/>
          <w:szCs w:val="20"/>
        </w:rPr>
      </w:pPr>
      <w:r w:rsidRPr="00D56295">
        <w:rPr>
          <w:rFonts w:ascii="Segoe UI Light" w:hAnsi="Segoe UI Light" w:cs="Segoe UI Light"/>
          <w:sz w:val="20"/>
          <w:szCs w:val="20"/>
        </w:rPr>
        <w:t xml:space="preserve">Jednostki samorządu terytorialnego na mocy ustaw samorządowych mają możliwość współdziałania, mogącego przybrać formę związków między powiatami i gminami, porozumień i stowarzyszeń, czy partnerstw. Współdziałanie podejmowane w ramach tych formacji ma charakter dobrowolny, dlatego samorządy mają swobodę w wyborze formy współdziałania, ich tworzenia i likwidacji. </w:t>
      </w:r>
    </w:p>
    <w:p w14:paraId="5AF4844F" w14:textId="77777777" w:rsidR="00D56295" w:rsidRPr="00D56295" w:rsidRDefault="00D56295" w:rsidP="00D56295">
      <w:pPr>
        <w:spacing w:after="0" w:line="360" w:lineRule="auto"/>
        <w:ind w:firstLine="709"/>
        <w:jc w:val="both"/>
        <w:rPr>
          <w:rFonts w:ascii="Segoe UI Light" w:hAnsi="Segoe UI Light" w:cs="Segoe UI Light"/>
          <w:sz w:val="20"/>
          <w:szCs w:val="20"/>
        </w:rPr>
      </w:pPr>
    </w:p>
    <w:p w14:paraId="09BD0765" w14:textId="7BF76EF9" w:rsidR="00D56295" w:rsidRPr="00D56295" w:rsidRDefault="00D56295" w:rsidP="00030509">
      <w:pPr>
        <w:spacing w:after="0" w:line="360" w:lineRule="auto"/>
        <w:ind w:firstLine="709"/>
        <w:jc w:val="both"/>
        <w:rPr>
          <w:rFonts w:ascii="Segoe UI Light" w:hAnsi="Segoe UI Light" w:cs="Segoe UI Light"/>
          <w:sz w:val="20"/>
          <w:szCs w:val="20"/>
        </w:rPr>
      </w:pPr>
      <w:r w:rsidRPr="00D56295">
        <w:rPr>
          <w:rFonts w:ascii="Segoe UI Light" w:hAnsi="Segoe UI Light" w:cs="Segoe UI Light"/>
          <w:sz w:val="20"/>
          <w:szCs w:val="20"/>
        </w:rPr>
        <w:t xml:space="preserve">Szczegółowa regulacja współdziałania powiatów w celu wykonywania zadań publicznych zawarta </w:t>
      </w:r>
      <w:r w:rsidRPr="00D56295">
        <w:rPr>
          <w:rFonts w:ascii="Segoe UI Light" w:hAnsi="Segoe UI Light" w:cs="Segoe UI Light"/>
          <w:sz w:val="20"/>
          <w:szCs w:val="20"/>
        </w:rPr>
        <w:br/>
        <w:t xml:space="preserve">jest w rozdziale 7. ustawy z dnia 5 czerwca 1998 r. o samorządzie powiatowym pt. „Związki, stowarzyszenia </w:t>
      </w:r>
      <w:r w:rsidRPr="00D56295">
        <w:rPr>
          <w:rFonts w:ascii="Segoe UI Light" w:hAnsi="Segoe UI Light" w:cs="Segoe UI Light"/>
          <w:sz w:val="20"/>
          <w:szCs w:val="20"/>
        </w:rPr>
        <w:br/>
        <w:t xml:space="preserve">i porozumienia powiatów”. Kwestię zrzeszania się jednostek samorządu terytorialnego reguluje art. 172. Konstytucji Rzeczypospolitej Polskiej zawarty w rozdziale VII „Samorząd terytorialny”. </w:t>
      </w:r>
    </w:p>
    <w:p w14:paraId="00B21582" w14:textId="5E69496E" w:rsidR="00D56295" w:rsidRPr="00030509" w:rsidRDefault="00D56295" w:rsidP="00030509">
      <w:pPr>
        <w:spacing w:after="0" w:line="360" w:lineRule="auto"/>
        <w:ind w:firstLine="709"/>
        <w:jc w:val="both"/>
        <w:rPr>
          <w:rFonts w:ascii="Segoe UI Light" w:hAnsi="Segoe UI Light" w:cs="Segoe UI Light"/>
          <w:sz w:val="20"/>
          <w:szCs w:val="20"/>
        </w:rPr>
      </w:pPr>
      <w:r w:rsidRPr="00D56295">
        <w:rPr>
          <w:rFonts w:ascii="Segoe UI Light" w:hAnsi="Segoe UI Light" w:cs="Segoe UI Light"/>
          <w:sz w:val="20"/>
          <w:szCs w:val="20"/>
        </w:rPr>
        <w:t xml:space="preserve">Współpraca między jednostkami samorządu terytorialnego odgrywa ważną rolę. Ma to związek </w:t>
      </w:r>
      <w:r w:rsidRPr="00D56295">
        <w:rPr>
          <w:rFonts w:ascii="Segoe UI Light" w:hAnsi="Segoe UI Light" w:cs="Segoe UI Light"/>
          <w:sz w:val="20"/>
          <w:szCs w:val="20"/>
        </w:rPr>
        <w:br/>
        <w:t xml:space="preserve">m.in. z coraz większym zakresem nakładanych na nie zadań, ich skalą i oczekiwaniami społeczeństwa. Wpływ na to mają również wymagania stawiane w perspektywach programowania rozwoju w Unii Europejskiej. Gminy, powiaty i województwa współdziałają ze sobą, m.in. w ramach obszarów funkcjonalnych, mając na uwadze konieczny wzrost poziomu zaspokojenia potrzeb mieszkańców, stałe podnoszenie standardów świadczenia usług publicznych, a także racjonalizację wydatków publicznych. </w:t>
      </w:r>
    </w:p>
    <w:p w14:paraId="4AEFC091" w14:textId="77777777" w:rsidR="00D56295" w:rsidRPr="00D56295" w:rsidRDefault="00D56295" w:rsidP="00D56295">
      <w:pPr>
        <w:autoSpaceDE w:val="0"/>
        <w:autoSpaceDN w:val="0"/>
        <w:spacing w:after="0" w:line="360" w:lineRule="auto"/>
        <w:ind w:firstLine="709"/>
        <w:jc w:val="both"/>
        <w:rPr>
          <w:rFonts w:ascii="Segoe UI Light" w:hAnsi="Segoe UI Light" w:cs="Segoe UI Light"/>
          <w:sz w:val="20"/>
          <w:szCs w:val="20"/>
          <w:lang w:eastAsia="pl-PL"/>
        </w:rPr>
      </w:pPr>
      <w:r w:rsidRPr="00D56295">
        <w:rPr>
          <w:rFonts w:ascii="Segoe UI Light" w:hAnsi="Segoe UI Light" w:cs="Segoe UI Light"/>
          <w:sz w:val="20"/>
          <w:szCs w:val="20"/>
          <w:lang w:eastAsia="pl-PL"/>
        </w:rPr>
        <w:t xml:space="preserve">Powiat Nakielski współpracuje z innymi samorządami w ramach: Lokalnej Grupy Działania Stowarzyszenie „Partnerstwo dla Krajny i Pałuk”, Lokalnej Grupy Rybackiej „Nasza Krajna i Pałuki”, </w:t>
      </w:r>
      <w:r w:rsidRPr="00D56295">
        <w:rPr>
          <w:rFonts w:ascii="Segoe UI Light" w:hAnsi="Segoe UI Light" w:cs="Segoe UI Light"/>
          <w:sz w:val="20"/>
          <w:szCs w:val="20"/>
          <w:lang w:eastAsia="pl-PL"/>
        </w:rPr>
        <w:br/>
        <w:t xml:space="preserve">a także Związku Powiatów Polskich, Związku Powiatów Województwa Kujawsko-Pomorskiego, Związku Miast i Gmin Nadnoteckich, Stowarzyszenia Metropolia Bydgoszcz, Kujawsko – Pomorskiej Organizacji Turystycznej oraz Stowarzyszenia „Droga Ekspresowa S10”. </w:t>
      </w:r>
    </w:p>
    <w:p w14:paraId="3817FA64" w14:textId="77777777" w:rsidR="00D56295" w:rsidRDefault="00D56295" w:rsidP="00D56295">
      <w:pPr>
        <w:pStyle w:val="Tre3f3f9c3f3fe6tekstu"/>
        <w:spacing w:after="120"/>
        <w:ind w:firstLine="709"/>
        <w:jc w:val="both"/>
        <w:rPr>
          <w:rFonts w:ascii="Segoe UI Light" w:hAnsi="Segoe UI Light" w:cs="Segoe UI Light"/>
          <w:sz w:val="20"/>
          <w:szCs w:val="20"/>
        </w:rPr>
      </w:pPr>
    </w:p>
    <w:p w14:paraId="4B6F4C4B" w14:textId="50DE92E1" w:rsidR="00D56295" w:rsidRPr="00D56295" w:rsidRDefault="00D56295" w:rsidP="00D56295">
      <w:pPr>
        <w:pStyle w:val="Tre3f3f9c3f3fe6tekstu"/>
        <w:spacing w:after="120"/>
        <w:jc w:val="both"/>
        <w:rPr>
          <w:rFonts w:ascii="Segoe UI Light" w:hAnsi="Segoe UI Light" w:cs="Segoe UI Light"/>
          <w:sz w:val="20"/>
          <w:szCs w:val="20"/>
        </w:rPr>
      </w:pPr>
      <w:r>
        <w:rPr>
          <w:rFonts w:ascii="Segoe UI Light" w:hAnsi="Segoe UI Light" w:cs="Segoe UI Light"/>
          <w:sz w:val="20"/>
          <w:szCs w:val="20"/>
        </w:rPr>
        <w:t>Związki i stowarzyszenia, których członkiem jest Powiat Nakielski.</w:t>
      </w:r>
    </w:p>
    <w:tbl>
      <w:tblPr>
        <w:tblStyle w:val="Zwykatabela111"/>
        <w:tblW w:w="9493" w:type="dxa"/>
        <w:tblLayout w:type="fixed"/>
        <w:tblLook w:val="04A0" w:firstRow="1" w:lastRow="0" w:firstColumn="1" w:lastColumn="0" w:noHBand="0" w:noVBand="1"/>
      </w:tblPr>
      <w:tblGrid>
        <w:gridCol w:w="421"/>
        <w:gridCol w:w="2268"/>
        <w:gridCol w:w="1559"/>
        <w:gridCol w:w="3260"/>
        <w:gridCol w:w="1985"/>
      </w:tblGrid>
      <w:tr w:rsidR="00E17DB9" w:rsidRPr="00E17DB9" w14:paraId="397019A9" w14:textId="77777777" w:rsidTr="00977B1F">
        <w:trPr>
          <w:cnfStyle w:val="100000000000" w:firstRow="1" w:lastRow="0" w:firstColumn="0" w:lastColumn="0" w:oddVBand="0" w:evenVBand="0" w:oddHBand="0"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421" w:type="dxa"/>
            <w:shd w:val="clear" w:color="auto" w:fill="D9D9D9"/>
          </w:tcPr>
          <w:p w14:paraId="4B488836" w14:textId="1AC0C8CF" w:rsidR="00E17DB9" w:rsidRPr="00E17DB9" w:rsidRDefault="00E17DB9" w:rsidP="00977B1F">
            <w:pPr>
              <w:autoSpaceDE w:val="0"/>
              <w:autoSpaceDN w:val="0"/>
              <w:rPr>
                <w:rFonts w:ascii="Segoe UI Light" w:hAnsi="Segoe UI Light" w:cs="Segoe UI Light"/>
              </w:rPr>
            </w:pPr>
            <w:r w:rsidRPr="00E17DB9">
              <w:rPr>
                <w:rFonts w:ascii="Segoe UI Light" w:hAnsi="Segoe UI Light" w:cs="Segoe UI Light"/>
              </w:rPr>
              <w:t>Lp.</w:t>
            </w:r>
          </w:p>
        </w:tc>
        <w:tc>
          <w:tcPr>
            <w:tcW w:w="2268" w:type="dxa"/>
            <w:shd w:val="clear" w:color="auto" w:fill="D9D9D9"/>
          </w:tcPr>
          <w:p w14:paraId="389E57BC" w14:textId="77777777" w:rsidR="00E17DB9" w:rsidRPr="00E17DB9" w:rsidRDefault="00E17DB9" w:rsidP="00977B1F">
            <w:pPr>
              <w:autoSpaceDE w:val="0"/>
              <w:autoSpaceDN w:val="0"/>
              <w:jc w:val="center"/>
              <w:cnfStyle w:val="100000000000" w:firstRow="1" w:lastRow="0" w:firstColumn="0" w:lastColumn="0" w:oddVBand="0" w:evenVBand="0" w:oddHBand="0" w:evenHBand="0" w:firstRowFirstColumn="0" w:firstRowLastColumn="0" w:lastRowFirstColumn="0" w:lastRowLastColumn="0"/>
              <w:rPr>
                <w:rFonts w:ascii="Segoe UI Light" w:hAnsi="Segoe UI Light" w:cs="Segoe UI Light"/>
              </w:rPr>
            </w:pPr>
          </w:p>
          <w:p w14:paraId="2D989227" w14:textId="77777777" w:rsidR="00E17DB9" w:rsidRPr="00E17DB9" w:rsidRDefault="00E17DB9" w:rsidP="00977B1F">
            <w:pPr>
              <w:autoSpaceDE w:val="0"/>
              <w:autoSpaceDN w:val="0"/>
              <w:jc w:val="center"/>
              <w:cnfStyle w:val="100000000000" w:firstRow="1" w:lastRow="0" w:firstColumn="0" w:lastColumn="0" w:oddVBand="0" w:evenVBand="0" w:oddHBand="0"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Nazwa</w:t>
            </w:r>
          </w:p>
        </w:tc>
        <w:tc>
          <w:tcPr>
            <w:tcW w:w="1559" w:type="dxa"/>
            <w:shd w:val="clear" w:color="auto" w:fill="D9D9D9"/>
          </w:tcPr>
          <w:p w14:paraId="512BA740" w14:textId="77777777" w:rsidR="00E17DB9" w:rsidRPr="00E17DB9" w:rsidRDefault="00E17DB9" w:rsidP="00977B1F">
            <w:pPr>
              <w:autoSpaceDE w:val="0"/>
              <w:autoSpaceDN w:val="0"/>
              <w:jc w:val="center"/>
              <w:cnfStyle w:val="100000000000" w:firstRow="1" w:lastRow="0" w:firstColumn="0" w:lastColumn="0" w:oddVBand="0" w:evenVBand="0" w:oddHBand="0" w:evenHBand="0" w:firstRowFirstColumn="0" w:firstRowLastColumn="0" w:lastRowFirstColumn="0" w:lastRowLastColumn="0"/>
              <w:rPr>
                <w:rFonts w:ascii="Segoe UI Light" w:hAnsi="Segoe UI Light" w:cs="Segoe UI Light"/>
              </w:rPr>
            </w:pPr>
          </w:p>
          <w:p w14:paraId="12BC2E3A" w14:textId="77777777" w:rsidR="00E17DB9" w:rsidRPr="00E17DB9" w:rsidRDefault="00E17DB9" w:rsidP="00977B1F">
            <w:pPr>
              <w:autoSpaceDE w:val="0"/>
              <w:autoSpaceDN w:val="0"/>
              <w:jc w:val="center"/>
              <w:cnfStyle w:val="100000000000" w:firstRow="1" w:lastRow="0" w:firstColumn="0" w:lastColumn="0" w:oddVBand="0" w:evenVBand="0" w:oddHBand="0"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Data powstania</w:t>
            </w:r>
          </w:p>
        </w:tc>
        <w:tc>
          <w:tcPr>
            <w:tcW w:w="3260" w:type="dxa"/>
            <w:shd w:val="clear" w:color="auto" w:fill="D9D9D9"/>
          </w:tcPr>
          <w:p w14:paraId="584610BB" w14:textId="77777777" w:rsidR="00E17DB9" w:rsidRPr="00E17DB9" w:rsidRDefault="00E17DB9" w:rsidP="00977B1F">
            <w:pPr>
              <w:autoSpaceDE w:val="0"/>
              <w:autoSpaceDN w:val="0"/>
              <w:jc w:val="center"/>
              <w:cnfStyle w:val="100000000000" w:firstRow="1" w:lastRow="0" w:firstColumn="0" w:lastColumn="0" w:oddVBand="0" w:evenVBand="0" w:oddHBand="0" w:evenHBand="0" w:firstRowFirstColumn="0" w:firstRowLastColumn="0" w:lastRowFirstColumn="0" w:lastRowLastColumn="0"/>
              <w:rPr>
                <w:rFonts w:ascii="Segoe UI Light" w:hAnsi="Segoe UI Light" w:cs="Segoe UI Light"/>
              </w:rPr>
            </w:pPr>
          </w:p>
          <w:p w14:paraId="12FCAF7A" w14:textId="77777777" w:rsidR="00E17DB9" w:rsidRPr="00E17DB9" w:rsidRDefault="00E17DB9" w:rsidP="00977B1F">
            <w:pPr>
              <w:autoSpaceDE w:val="0"/>
              <w:autoSpaceDN w:val="0"/>
              <w:jc w:val="center"/>
              <w:cnfStyle w:val="100000000000" w:firstRow="1" w:lastRow="0" w:firstColumn="0" w:lastColumn="0" w:oddVBand="0" w:evenVBand="0" w:oddHBand="0"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Obszar</w:t>
            </w:r>
          </w:p>
        </w:tc>
        <w:tc>
          <w:tcPr>
            <w:tcW w:w="1985" w:type="dxa"/>
            <w:shd w:val="clear" w:color="auto" w:fill="D9D9D9"/>
          </w:tcPr>
          <w:p w14:paraId="02E4911F" w14:textId="77777777" w:rsidR="00E17DB9" w:rsidRPr="00E17DB9" w:rsidRDefault="00E17DB9" w:rsidP="00977B1F">
            <w:pPr>
              <w:autoSpaceDE w:val="0"/>
              <w:autoSpaceDN w:val="0"/>
              <w:jc w:val="center"/>
              <w:cnfStyle w:val="100000000000" w:firstRow="1" w:lastRow="0" w:firstColumn="0" w:lastColumn="0" w:oddVBand="0" w:evenVBand="0" w:oddHBand="0"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 Data przystąpienia Powiatu Nakielskiego</w:t>
            </w:r>
          </w:p>
          <w:p w14:paraId="15A015C6" w14:textId="77777777" w:rsidR="00E17DB9" w:rsidRPr="00E17DB9" w:rsidRDefault="00E17DB9" w:rsidP="00977B1F">
            <w:pPr>
              <w:autoSpaceDE w:val="0"/>
              <w:autoSpaceDN w:val="0"/>
              <w:jc w:val="center"/>
              <w:cnfStyle w:val="100000000000" w:firstRow="1" w:lastRow="0" w:firstColumn="0" w:lastColumn="0" w:oddVBand="0" w:evenVBand="0" w:oddHBand="0"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 reprezentant</w:t>
            </w:r>
          </w:p>
        </w:tc>
      </w:tr>
      <w:tr w:rsidR="00E17DB9" w:rsidRPr="00E17DB9" w14:paraId="6011A717" w14:textId="77777777" w:rsidTr="00977B1F">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421" w:type="dxa"/>
          </w:tcPr>
          <w:p w14:paraId="1C9532E0" w14:textId="77777777" w:rsidR="00E17DB9" w:rsidRPr="00E17DB9" w:rsidRDefault="00E17DB9" w:rsidP="00977B1F">
            <w:pPr>
              <w:autoSpaceDE w:val="0"/>
              <w:autoSpaceDN w:val="0"/>
              <w:jc w:val="center"/>
              <w:rPr>
                <w:rFonts w:ascii="Segoe UI Light" w:hAnsi="Segoe UI Light" w:cs="Segoe UI Light"/>
              </w:rPr>
            </w:pPr>
            <w:r w:rsidRPr="00E17DB9">
              <w:rPr>
                <w:rFonts w:ascii="Segoe UI Light" w:hAnsi="Segoe UI Light" w:cs="Segoe UI Light"/>
              </w:rPr>
              <w:t>1.</w:t>
            </w:r>
          </w:p>
        </w:tc>
        <w:tc>
          <w:tcPr>
            <w:tcW w:w="2268" w:type="dxa"/>
          </w:tcPr>
          <w:p w14:paraId="22CD83FC" w14:textId="77777777" w:rsidR="00E17DB9" w:rsidRPr="00E17DB9" w:rsidRDefault="00E17DB9" w:rsidP="00977B1F">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b/>
              </w:rPr>
            </w:pPr>
            <w:r w:rsidRPr="00E17DB9">
              <w:rPr>
                <w:rFonts w:ascii="Segoe UI Light" w:hAnsi="Segoe UI Light" w:cs="Segoe UI Light"/>
                <w:b/>
              </w:rPr>
              <w:t>Stowarzyszenie „Partnerstwo dla Krajny i Pałuk”</w:t>
            </w:r>
          </w:p>
        </w:tc>
        <w:tc>
          <w:tcPr>
            <w:tcW w:w="1559" w:type="dxa"/>
          </w:tcPr>
          <w:p w14:paraId="414D0E66" w14:textId="77777777" w:rsidR="00E17DB9" w:rsidRPr="00E17DB9" w:rsidRDefault="00E17DB9" w:rsidP="00977B1F">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10.10.2008 r.</w:t>
            </w:r>
          </w:p>
        </w:tc>
        <w:tc>
          <w:tcPr>
            <w:tcW w:w="3260" w:type="dxa"/>
          </w:tcPr>
          <w:p w14:paraId="442E2D34" w14:textId="77777777" w:rsidR="00E17DB9" w:rsidRPr="00E17DB9" w:rsidRDefault="00E17DB9" w:rsidP="00977B1F">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obszar powiatu nakielskiego</w:t>
            </w:r>
          </w:p>
          <w:p w14:paraId="3A890F0A" w14:textId="77777777" w:rsidR="00E17DB9" w:rsidRPr="00E17DB9" w:rsidRDefault="00E17DB9" w:rsidP="00977B1F">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rPr>
            </w:pPr>
          </w:p>
        </w:tc>
        <w:tc>
          <w:tcPr>
            <w:tcW w:w="1985" w:type="dxa"/>
          </w:tcPr>
          <w:p w14:paraId="3712C2BB" w14:textId="77777777" w:rsidR="00E17DB9" w:rsidRPr="00E17DB9" w:rsidRDefault="00E17DB9" w:rsidP="00977B1F">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- 30 kwietnia 2008 r.</w:t>
            </w:r>
          </w:p>
          <w:p w14:paraId="65C56070" w14:textId="77777777" w:rsidR="00E17DB9" w:rsidRPr="00E17DB9" w:rsidRDefault="00E17DB9" w:rsidP="00977B1F">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 Starosta Nakielski</w:t>
            </w:r>
          </w:p>
        </w:tc>
      </w:tr>
      <w:tr w:rsidR="00E17DB9" w:rsidRPr="00E17DB9" w14:paraId="1B0EEDB3" w14:textId="77777777" w:rsidTr="00977B1F">
        <w:trPr>
          <w:trHeight w:val="1252"/>
        </w:trPr>
        <w:tc>
          <w:tcPr>
            <w:cnfStyle w:val="001000000000" w:firstRow="0" w:lastRow="0" w:firstColumn="1" w:lastColumn="0" w:oddVBand="0" w:evenVBand="0" w:oddHBand="0" w:evenHBand="0" w:firstRowFirstColumn="0" w:firstRowLastColumn="0" w:lastRowFirstColumn="0" w:lastRowLastColumn="0"/>
            <w:tcW w:w="421" w:type="dxa"/>
          </w:tcPr>
          <w:p w14:paraId="2044079B" w14:textId="77777777" w:rsidR="00E17DB9" w:rsidRPr="00E17DB9" w:rsidRDefault="00E17DB9" w:rsidP="00977B1F">
            <w:pPr>
              <w:autoSpaceDE w:val="0"/>
              <w:autoSpaceDN w:val="0"/>
              <w:jc w:val="center"/>
              <w:rPr>
                <w:rFonts w:ascii="Segoe UI Light" w:hAnsi="Segoe UI Light" w:cs="Segoe UI Light"/>
              </w:rPr>
            </w:pPr>
            <w:r w:rsidRPr="00E17DB9">
              <w:rPr>
                <w:rFonts w:ascii="Segoe UI Light" w:hAnsi="Segoe UI Light" w:cs="Segoe UI Light"/>
              </w:rPr>
              <w:t>2.</w:t>
            </w:r>
          </w:p>
        </w:tc>
        <w:tc>
          <w:tcPr>
            <w:tcW w:w="2268" w:type="dxa"/>
          </w:tcPr>
          <w:p w14:paraId="6CE48E83" w14:textId="77777777" w:rsidR="00E17DB9" w:rsidRPr="00E17DB9" w:rsidRDefault="00E17DB9" w:rsidP="00977B1F">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b/>
              </w:rPr>
            </w:pPr>
            <w:r w:rsidRPr="00E17DB9">
              <w:rPr>
                <w:rFonts w:ascii="Segoe UI Light" w:hAnsi="Segoe UI Light" w:cs="Segoe UI Light"/>
                <w:b/>
              </w:rPr>
              <w:t>Lokalna Grupa Rybacka „Nasza Krajna i Pałuki”</w:t>
            </w:r>
          </w:p>
        </w:tc>
        <w:tc>
          <w:tcPr>
            <w:tcW w:w="1559" w:type="dxa"/>
          </w:tcPr>
          <w:p w14:paraId="173C2331" w14:textId="77777777" w:rsidR="00E17DB9" w:rsidRPr="00E17DB9" w:rsidRDefault="00E17DB9" w:rsidP="00977B1F">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19.08.2009 r.</w:t>
            </w:r>
          </w:p>
        </w:tc>
        <w:tc>
          <w:tcPr>
            <w:tcW w:w="3260" w:type="dxa"/>
          </w:tcPr>
          <w:p w14:paraId="791EBBFB" w14:textId="77777777" w:rsidR="00E17DB9" w:rsidRPr="00E17DB9" w:rsidRDefault="00E17DB9" w:rsidP="00977B1F">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od 2015 r. obszar 10 gmin: Nakło nad Notecią, Sadki, Szubin, Mrocza, Więcbork, Sępólno Krajeńskie, Kamień Krajeński, Żnin, Gąsawa, Rogowo</w:t>
            </w:r>
          </w:p>
        </w:tc>
        <w:tc>
          <w:tcPr>
            <w:tcW w:w="1985" w:type="dxa"/>
          </w:tcPr>
          <w:p w14:paraId="2B1E7A54" w14:textId="77777777" w:rsidR="00E17DB9" w:rsidRPr="00E17DB9" w:rsidRDefault="00E17DB9" w:rsidP="00977B1F">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-30 grudnia 2009 r.</w:t>
            </w:r>
          </w:p>
          <w:p w14:paraId="4B47C2F4" w14:textId="77777777" w:rsidR="00E17DB9" w:rsidRPr="00E17DB9" w:rsidRDefault="00E17DB9" w:rsidP="00977B1F">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 Wicestarosta Nakielski</w:t>
            </w:r>
          </w:p>
        </w:tc>
      </w:tr>
      <w:tr w:rsidR="00E17DB9" w:rsidRPr="00E17DB9" w14:paraId="2EFF463E" w14:textId="77777777" w:rsidTr="00977B1F">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421" w:type="dxa"/>
          </w:tcPr>
          <w:p w14:paraId="26C1A473" w14:textId="77777777" w:rsidR="00E17DB9" w:rsidRPr="00E17DB9" w:rsidRDefault="00E17DB9" w:rsidP="00977B1F">
            <w:pPr>
              <w:autoSpaceDE w:val="0"/>
              <w:autoSpaceDN w:val="0"/>
              <w:jc w:val="center"/>
              <w:rPr>
                <w:rFonts w:ascii="Segoe UI Light" w:hAnsi="Segoe UI Light" w:cs="Segoe UI Light"/>
              </w:rPr>
            </w:pPr>
            <w:r w:rsidRPr="00E17DB9">
              <w:rPr>
                <w:rFonts w:ascii="Segoe UI Light" w:hAnsi="Segoe UI Light" w:cs="Segoe UI Light"/>
              </w:rPr>
              <w:lastRenderedPageBreak/>
              <w:t>3.</w:t>
            </w:r>
          </w:p>
        </w:tc>
        <w:tc>
          <w:tcPr>
            <w:tcW w:w="2268" w:type="dxa"/>
          </w:tcPr>
          <w:p w14:paraId="6DCEA0FF" w14:textId="77777777" w:rsidR="00E17DB9" w:rsidRPr="00E17DB9" w:rsidRDefault="00E17DB9" w:rsidP="00977B1F">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b/>
              </w:rPr>
            </w:pPr>
            <w:r w:rsidRPr="00E17DB9">
              <w:rPr>
                <w:rFonts w:ascii="Segoe UI Light" w:hAnsi="Segoe UI Light" w:cs="Segoe UI Light"/>
                <w:b/>
              </w:rPr>
              <w:t>Związek Powiatów Polskich</w:t>
            </w:r>
          </w:p>
        </w:tc>
        <w:tc>
          <w:tcPr>
            <w:tcW w:w="1559" w:type="dxa"/>
          </w:tcPr>
          <w:p w14:paraId="2B0352F2" w14:textId="77777777" w:rsidR="00E17DB9" w:rsidRPr="00E17DB9" w:rsidRDefault="00E17DB9" w:rsidP="00977B1F">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27.02.1999 r.</w:t>
            </w:r>
          </w:p>
        </w:tc>
        <w:tc>
          <w:tcPr>
            <w:tcW w:w="3260" w:type="dxa"/>
          </w:tcPr>
          <w:p w14:paraId="3991CE94" w14:textId="77777777" w:rsidR="00E17DB9" w:rsidRPr="00E17DB9" w:rsidRDefault="00E17DB9" w:rsidP="00977B1F">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306 powiatów ziemskich i miast na prawach powiatów</w:t>
            </w:r>
          </w:p>
        </w:tc>
        <w:tc>
          <w:tcPr>
            <w:tcW w:w="1985" w:type="dxa"/>
          </w:tcPr>
          <w:p w14:paraId="29AED43E" w14:textId="77777777" w:rsidR="00E17DB9" w:rsidRPr="00E17DB9" w:rsidRDefault="00E17DB9" w:rsidP="00977B1F">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-18 lutego 1999 r.</w:t>
            </w:r>
          </w:p>
          <w:p w14:paraId="33110526" w14:textId="77777777" w:rsidR="00E17DB9" w:rsidRPr="00E17DB9" w:rsidRDefault="00E17DB9" w:rsidP="00977B1F">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-Starosta Nakielski</w:t>
            </w:r>
          </w:p>
        </w:tc>
      </w:tr>
      <w:tr w:rsidR="00E17DB9" w:rsidRPr="00E17DB9" w14:paraId="11EFB719" w14:textId="77777777" w:rsidTr="00977B1F">
        <w:trPr>
          <w:trHeight w:val="2116"/>
        </w:trPr>
        <w:tc>
          <w:tcPr>
            <w:cnfStyle w:val="001000000000" w:firstRow="0" w:lastRow="0" w:firstColumn="1" w:lastColumn="0" w:oddVBand="0" w:evenVBand="0" w:oddHBand="0" w:evenHBand="0" w:firstRowFirstColumn="0" w:firstRowLastColumn="0" w:lastRowFirstColumn="0" w:lastRowLastColumn="0"/>
            <w:tcW w:w="421" w:type="dxa"/>
          </w:tcPr>
          <w:p w14:paraId="12367E49" w14:textId="77777777" w:rsidR="00E17DB9" w:rsidRPr="00E17DB9" w:rsidRDefault="00E17DB9" w:rsidP="00977B1F">
            <w:pPr>
              <w:autoSpaceDE w:val="0"/>
              <w:autoSpaceDN w:val="0"/>
              <w:jc w:val="center"/>
              <w:rPr>
                <w:rFonts w:ascii="Segoe UI Light" w:hAnsi="Segoe UI Light" w:cs="Segoe UI Light"/>
              </w:rPr>
            </w:pPr>
            <w:r w:rsidRPr="00E17DB9">
              <w:rPr>
                <w:rFonts w:ascii="Segoe UI Light" w:hAnsi="Segoe UI Light" w:cs="Segoe UI Light"/>
              </w:rPr>
              <w:t>4.</w:t>
            </w:r>
          </w:p>
        </w:tc>
        <w:tc>
          <w:tcPr>
            <w:tcW w:w="2268" w:type="dxa"/>
          </w:tcPr>
          <w:p w14:paraId="4F976E1E" w14:textId="77777777" w:rsidR="00E17DB9" w:rsidRPr="00E17DB9" w:rsidRDefault="00E17DB9" w:rsidP="00977B1F">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b/>
              </w:rPr>
            </w:pPr>
            <w:r w:rsidRPr="00E17DB9">
              <w:rPr>
                <w:rFonts w:ascii="Segoe UI Light" w:hAnsi="Segoe UI Light" w:cs="Segoe UI Light"/>
                <w:b/>
              </w:rPr>
              <w:t>Związek Powiatów Województwa Kujawsko-Pomorskiego</w:t>
            </w:r>
          </w:p>
        </w:tc>
        <w:tc>
          <w:tcPr>
            <w:tcW w:w="1559" w:type="dxa"/>
          </w:tcPr>
          <w:p w14:paraId="7F684631" w14:textId="77777777" w:rsidR="00E17DB9" w:rsidRPr="00E17DB9" w:rsidRDefault="00E17DB9" w:rsidP="00977B1F">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29.06.2011 r.</w:t>
            </w:r>
          </w:p>
          <w:p w14:paraId="5E59C913" w14:textId="77777777" w:rsidR="00E17DB9" w:rsidRPr="00E17DB9" w:rsidRDefault="00E17DB9" w:rsidP="00977B1F">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rPr>
            </w:pPr>
          </w:p>
        </w:tc>
        <w:tc>
          <w:tcPr>
            <w:tcW w:w="3260" w:type="dxa"/>
          </w:tcPr>
          <w:p w14:paraId="3583C0BC" w14:textId="77777777" w:rsidR="00E17DB9" w:rsidRPr="00E17DB9" w:rsidRDefault="00E17DB9" w:rsidP="00977B1F">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powiaty: aleksandrowski, brodnicki, bydgoski, chełmiński, golubsko-dobrzyński, grudziądzki, inowrocławski, lipnowski, mogileński, nakielski, radziejowski, rypiński, sępoleński, toruński, tucholski, wąbrzeski, włocławski, świecki, żniński</w:t>
            </w:r>
          </w:p>
        </w:tc>
        <w:tc>
          <w:tcPr>
            <w:tcW w:w="1985" w:type="dxa"/>
          </w:tcPr>
          <w:p w14:paraId="1A85B62E" w14:textId="77777777" w:rsidR="00E17DB9" w:rsidRPr="00E17DB9" w:rsidRDefault="00E17DB9" w:rsidP="00977B1F">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- 29 czerwca 2011 r.</w:t>
            </w:r>
          </w:p>
          <w:p w14:paraId="16AAB9F0" w14:textId="77777777" w:rsidR="00E17DB9" w:rsidRPr="00E17DB9" w:rsidRDefault="00E17DB9" w:rsidP="00977B1F">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 Starosta Nakielski</w:t>
            </w:r>
          </w:p>
          <w:p w14:paraId="2EABDAA5" w14:textId="77777777" w:rsidR="00E17DB9" w:rsidRPr="00E17DB9" w:rsidRDefault="00E17DB9" w:rsidP="00977B1F">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 Geodeta Powiatowy</w:t>
            </w:r>
          </w:p>
        </w:tc>
      </w:tr>
      <w:tr w:rsidR="00E17DB9" w:rsidRPr="00E17DB9" w14:paraId="581EF6D4" w14:textId="77777777" w:rsidTr="00977B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344FF4AD" w14:textId="77777777" w:rsidR="00E17DB9" w:rsidRPr="00E17DB9" w:rsidRDefault="00E17DB9" w:rsidP="00977B1F">
            <w:pPr>
              <w:autoSpaceDE w:val="0"/>
              <w:autoSpaceDN w:val="0"/>
              <w:jc w:val="center"/>
              <w:rPr>
                <w:rFonts w:ascii="Segoe UI Light" w:hAnsi="Segoe UI Light" w:cs="Segoe UI Light"/>
              </w:rPr>
            </w:pPr>
            <w:r w:rsidRPr="00E17DB9">
              <w:rPr>
                <w:rFonts w:ascii="Segoe UI Light" w:hAnsi="Segoe UI Light" w:cs="Segoe UI Light"/>
              </w:rPr>
              <w:t>5.</w:t>
            </w:r>
          </w:p>
        </w:tc>
        <w:tc>
          <w:tcPr>
            <w:tcW w:w="2268" w:type="dxa"/>
          </w:tcPr>
          <w:p w14:paraId="7A6A6C55" w14:textId="77777777" w:rsidR="00E17DB9" w:rsidRPr="00E17DB9" w:rsidRDefault="00E17DB9" w:rsidP="00977B1F">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b/>
              </w:rPr>
            </w:pPr>
            <w:r w:rsidRPr="00E17DB9">
              <w:rPr>
                <w:rFonts w:ascii="Segoe UI Light" w:hAnsi="Segoe UI Light" w:cs="Segoe UI Light"/>
                <w:b/>
              </w:rPr>
              <w:t>Związek Miast</w:t>
            </w:r>
            <w:r w:rsidRPr="00E17DB9">
              <w:rPr>
                <w:rFonts w:ascii="Segoe UI Light" w:hAnsi="Segoe UI Light" w:cs="Segoe UI Light"/>
                <w:b/>
              </w:rPr>
              <w:br/>
              <w:t xml:space="preserve"> i Gmin Nadnoteckich</w:t>
            </w:r>
          </w:p>
        </w:tc>
        <w:tc>
          <w:tcPr>
            <w:tcW w:w="1559" w:type="dxa"/>
          </w:tcPr>
          <w:p w14:paraId="5FCAF0C3" w14:textId="77777777" w:rsidR="00E17DB9" w:rsidRPr="00E17DB9" w:rsidRDefault="00E17DB9" w:rsidP="00977B1F">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4.06.2000 r.</w:t>
            </w:r>
          </w:p>
          <w:p w14:paraId="07835AA9" w14:textId="77777777" w:rsidR="00E17DB9" w:rsidRPr="00E17DB9" w:rsidRDefault="00E17DB9" w:rsidP="00977B1F">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rPr>
            </w:pPr>
          </w:p>
        </w:tc>
        <w:tc>
          <w:tcPr>
            <w:tcW w:w="3260" w:type="dxa"/>
          </w:tcPr>
          <w:p w14:paraId="5539B57F" w14:textId="77777777" w:rsidR="00E17DB9" w:rsidRPr="00E17DB9" w:rsidRDefault="00E17DB9" w:rsidP="00977B1F">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15 członków zwyczajnych, w tym Miasto i Gmina Nakło n. Not.; 6 wspierających, w tym Powiat Nakielski; 1 członek honorowy - Zespół Szkół Żeglugi Śródlądowej w Nakle nad Notecią</w:t>
            </w:r>
          </w:p>
        </w:tc>
        <w:tc>
          <w:tcPr>
            <w:tcW w:w="1985" w:type="dxa"/>
          </w:tcPr>
          <w:p w14:paraId="21F4BA81" w14:textId="77777777" w:rsidR="00E17DB9" w:rsidRPr="00E17DB9" w:rsidRDefault="00E17DB9" w:rsidP="00977B1F">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-10 czerwca 2014 r.</w:t>
            </w:r>
          </w:p>
          <w:p w14:paraId="44A3B9E2" w14:textId="77777777" w:rsidR="00E17DB9" w:rsidRPr="00E17DB9" w:rsidRDefault="00E17DB9" w:rsidP="00977B1F">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-Starosta Nakielski</w:t>
            </w:r>
          </w:p>
        </w:tc>
      </w:tr>
      <w:tr w:rsidR="00E17DB9" w:rsidRPr="00E17DB9" w14:paraId="4E8999BD" w14:textId="77777777" w:rsidTr="00977B1F">
        <w:tc>
          <w:tcPr>
            <w:cnfStyle w:val="001000000000" w:firstRow="0" w:lastRow="0" w:firstColumn="1" w:lastColumn="0" w:oddVBand="0" w:evenVBand="0" w:oddHBand="0" w:evenHBand="0" w:firstRowFirstColumn="0" w:firstRowLastColumn="0" w:lastRowFirstColumn="0" w:lastRowLastColumn="0"/>
            <w:tcW w:w="421" w:type="dxa"/>
          </w:tcPr>
          <w:p w14:paraId="36F01A27" w14:textId="77777777" w:rsidR="00E17DB9" w:rsidRPr="00E17DB9" w:rsidRDefault="00E17DB9" w:rsidP="00977B1F">
            <w:pPr>
              <w:autoSpaceDE w:val="0"/>
              <w:autoSpaceDN w:val="0"/>
              <w:jc w:val="center"/>
              <w:rPr>
                <w:rFonts w:ascii="Segoe UI Light" w:hAnsi="Segoe UI Light" w:cs="Segoe UI Light"/>
              </w:rPr>
            </w:pPr>
            <w:r w:rsidRPr="00E17DB9">
              <w:rPr>
                <w:rFonts w:ascii="Segoe UI Light" w:hAnsi="Segoe UI Light" w:cs="Segoe UI Light"/>
              </w:rPr>
              <w:t>6.</w:t>
            </w:r>
          </w:p>
        </w:tc>
        <w:tc>
          <w:tcPr>
            <w:tcW w:w="2268" w:type="dxa"/>
          </w:tcPr>
          <w:p w14:paraId="34281CAA" w14:textId="77777777" w:rsidR="00E17DB9" w:rsidRPr="00E17DB9" w:rsidRDefault="00E17DB9" w:rsidP="00977B1F">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b/>
              </w:rPr>
            </w:pPr>
            <w:r w:rsidRPr="00E17DB9">
              <w:rPr>
                <w:rFonts w:ascii="Segoe UI Light" w:hAnsi="Segoe UI Light" w:cs="Segoe UI Light"/>
                <w:b/>
              </w:rPr>
              <w:t>Stowarzyszenie Metropolia Bydgoszcz</w:t>
            </w:r>
          </w:p>
        </w:tc>
        <w:tc>
          <w:tcPr>
            <w:tcW w:w="1559" w:type="dxa"/>
          </w:tcPr>
          <w:p w14:paraId="01E07F14" w14:textId="77777777" w:rsidR="00E17DB9" w:rsidRPr="00E17DB9" w:rsidRDefault="00E17DB9" w:rsidP="00977B1F">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23.11.2016 r.</w:t>
            </w:r>
          </w:p>
          <w:p w14:paraId="1C77C329" w14:textId="77777777" w:rsidR="00E17DB9" w:rsidRPr="00E17DB9" w:rsidRDefault="00E17DB9" w:rsidP="00977B1F">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rPr>
            </w:pPr>
          </w:p>
        </w:tc>
        <w:tc>
          <w:tcPr>
            <w:tcW w:w="3260" w:type="dxa"/>
          </w:tcPr>
          <w:p w14:paraId="3986CBC5" w14:textId="77777777" w:rsidR="00E17DB9" w:rsidRPr="00E17DB9" w:rsidRDefault="00E17DB9" w:rsidP="00977B1F">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Miasto Bydgoszcz, powiat bydgoski i powiat nakielski oraz gminy Barcin, Białe Błota, Dąbrowa Chełmińska, Dobrcz, Kcynia, Koronowo, Łabiszyn, Mrocza, Nakło nad Notecią, Nowa Wieś Wielka, Osielsko, Pruszcz, Sadki, Sicienko, Solec Kujawski, Szubin, Rojewo i Żnin.</w:t>
            </w:r>
          </w:p>
        </w:tc>
        <w:tc>
          <w:tcPr>
            <w:tcW w:w="1985" w:type="dxa"/>
          </w:tcPr>
          <w:p w14:paraId="0344272D" w14:textId="77777777" w:rsidR="00E17DB9" w:rsidRPr="00E17DB9" w:rsidRDefault="00E17DB9" w:rsidP="00977B1F">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 xml:space="preserve">- 15 września 2016 r. </w:t>
            </w:r>
          </w:p>
          <w:p w14:paraId="689F9E52" w14:textId="77777777" w:rsidR="00E17DB9" w:rsidRPr="00E17DB9" w:rsidRDefault="00E17DB9" w:rsidP="00977B1F">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 Starosta Nakielski</w:t>
            </w:r>
          </w:p>
        </w:tc>
      </w:tr>
      <w:tr w:rsidR="00E17DB9" w:rsidRPr="00E17DB9" w14:paraId="3DB63758" w14:textId="77777777" w:rsidTr="00977B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0FDBD25C" w14:textId="77777777" w:rsidR="00E17DB9" w:rsidRPr="00E17DB9" w:rsidRDefault="00E17DB9" w:rsidP="00977B1F">
            <w:pPr>
              <w:autoSpaceDE w:val="0"/>
              <w:autoSpaceDN w:val="0"/>
              <w:jc w:val="center"/>
              <w:rPr>
                <w:rFonts w:ascii="Segoe UI Light" w:hAnsi="Segoe UI Light" w:cs="Segoe UI Light"/>
              </w:rPr>
            </w:pPr>
            <w:r w:rsidRPr="00E17DB9">
              <w:rPr>
                <w:rFonts w:ascii="Segoe UI Light" w:hAnsi="Segoe UI Light" w:cs="Segoe UI Light"/>
              </w:rPr>
              <w:t>7.</w:t>
            </w:r>
          </w:p>
        </w:tc>
        <w:tc>
          <w:tcPr>
            <w:tcW w:w="2268" w:type="dxa"/>
          </w:tcPr>
          <w:p w14:paraId="7F21E012" w14:textId="77777777" w:rsidR="00E17DB9" w:rsidRPr="00E17DB9" w:rsidRDefault="00E17DB9" w:rsidP="00977B1F">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b/>
              </w:rPr>
            </w:pPr>
            <w:r w:rsidRPr="00E17DB9">
              <w:rPr>
                <w:rFonts w:ascii="Segoe UI Light" w:hAnsi="Segoe UI Light" w:cs="Segoe UI Light"/>
                <w:b/>
              </w:rPr>
              <w:t>Kujawsko – Pomorska Organizacja Turystyczna</w:t>
            </w:r>
          </w:p>
        </w:tc>
        <w:tc>
          <w:tcPr>
            <w:tcW w:w="1559" w:type="dxa"/>
          </w:tcPr>
          <w:p w14:paraId="519E0BC6" w14:textId="77777777" w:rsidR="00E17DB9" w:rsidRPr="00E17DB9" w:rsidRDefault="00E17DB9" w:rsidP="00977B1F">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 xml:space="preserve">18.01.2006 r. </w:t>
            </w:r>
          </w:p>
        </w:tc>
        <w:tc>
          <w:tcPr>
            <w:tcW w:w="3260" w:type="dxa"/>
          </w:tcPr>
          <w:p w14:paraId="373680E0" w14:textId="77777777" w:rsidR="00E17DB9" w:rsidRPr="00E17DB9" w:rsidRDefault="00E17DB9" w:rsidP="00977B1F">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Województwo kujawsko – pomorskie</w:t>
            </w:r>
          </w:p>
          <w:p w14:paraId="40FAD1F7" w14:textId="77777777" w:rsidR="00E17DB9" w:rsidRPr="00E17DB9" w:rsidRDefault="00E17DB9" w:rsidP="00977B1F">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Członkami są samorządy, lokalne organizacje turystyczne, uczelnie, organizacje/stowarzyszenia</w:t>
            </w:r>
          </w:p>
        </w:tc>
        <w:tc>
          <w:tcPr>
            <w:tcW w:w="1985" w:type="dxa"/>
          </w:tcPr>
          <w:p w14:paraId="7155BA3C" w14:textId="77777777" w:rsidR="00E17DB9" w:rsidRPr="00E17DB9" w:rsidRDefault="00E17DB9" w:rsidP="00977B1F">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 xml:space="preserve">14.12.2015 r. </w:t>
            </w:r>
          </w:p>
          <w:p w14:paraId="00D670E8" w14:textId="77777777" w:rsidR="00E17DB9" w:rsidRPr="00E17DB9" w:rsidRDefault="00E17DB9" w:rsidP="00977B1F">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 Wicestarosta Nakielski</w:t>
            </w:r>
          </w:p>
        </w:tc>
      </w:tr>
      <w:tr w:rsidR="00E17DB9" w:rsidRPr="00E17DB9" w14:paraId="1A790304" w14:textId="77777777" w:rsidTr="00977B1F">
        <w:tc>
          <w:tcPr>
            <w:cnfStyle w:val="001000000000" w:firstRow="0" w:lastRow="0" w:firstColumn="1" w:lastColumn="0" w:oddVBand="0" w:evenVBand="0" w:oddHBand="0" w:evenHBand="0" w:firstRowFirstColumn="0" w:firstRowLastColumn="0" w:lastRowFirstColumn="0" w:lastRowLastColumn="0"/>
            <w:tcW w:w="421" w:type="dxa"/>
          </w:tcPr>
          <w:p w14:paraId="1275F441" w14:textId="77777777" w:rsidR="00E17DB9" w:rsidRPr="00E17DB9" w:rsidRDefault="00E17DB9" w:rsidP="00977B1F">
            <w:pPr>
              <w:autoSpaceDE w:val="0"/>
              <w:autoSpaceDN w:val="0"/>
              <w:jc w:val="center"/>
              <w:rPr>
                <w:rFonts w:ascii="Segoe UI Light" w:hAnsi="Segoe UI Light" w:cs="Segoe UI Light"/>
              </w:rPr>
            </w:pPr>
            <w:r w:rsidRPr="00E17DB9">
              <w:rPr>
                <w:rFonts w:ascii="Segoe UI Light" w:hAnsi="Segoe UI Light" w:cs="Segoe UI Light"/>
              </w:rPr>
              <w:t xml:space="preserve">8. </w:t>
            </w:r>
          </w:p>
        </w:tc>
        <w:tc>
          <w:tcPr>
            <w:tcW w:w="2268" w:type="dxa"/>
          </w:tcPr>
          <w:p w14:paraId="522812EA" w14:textId="77777777" w:rsidR="00E17DB9" w:rsidRPr="00E17DB9" w:rsidRDefault="00E17DB9" w:rsidP="00977B1F">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b/>
              </w:rPr>
            </w:pPr>
            <w:r w:rsidRPr="00E17DB9">
              <w:rPr>
                <w:rFonts w:ascii="Segoe UI Light" w:hAnsi="Segoe UI Light" w:cs="Segoe UI Light"/>
                <w:b/>
              </w:rPr>
              <w:t>Stowarzyszenie „Droga Ekspresowa S10”</w:t>
            </w:r>
          </w:p>
        </w:tc>
        <w:tc>
          <w:tcPr>
            <w:tcW w:w="1559" w:type="dxa"/>
          </w:tcPr>
          <w:p w14:paraId="666A88C7" w14:textId="77777777" w:rsidR="00E17DB9" w:rsidRPr="00E17DB9" w:rsidRDefault="00E17DB9" w:rsidP="00977B1F">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 xml:space="preserve">22.09.2020 r. </w:t>
            </w:r>
          </w:p>
        </w:tc>
        <w:tc>
          <w:tcPr>
            <w:tcW w:w="3260" w:type="dxa"/>
          </w:tcPr>
          <w:p w14:paraId="200E181B" w14:textId="77777777" w:rsidR="00E17DB9" w:rsidRPr="00E17DB9" w:rsidRDefault="00E17DB9" w:rsidP="00977B1F">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 xml:space="preserve">Województwo Zachodniopomorskie, powiat lipnowski, nakielski, Gmina: Nakło nad Notecią, Mrocza, Wysoka, Solec Kujawski, Załuski, Mochowo, Miasteczko Krajeńskie, Nowa Wieś Wielka, Płońsk, </w:t>
            </w:r>
          </w:p>
          <w:p w14:paraId="57BF872B" w14:textId="77777777" w:rsidR="00E17DB9" w:rsidRPr="00E17DB9" w:rsidRDefault="00E17DB9" w:rsidP="00977B1F">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Gmina Miasta Toruń, Miasto Bydgoszcz, Miasto Piła</w:t>
            </w:r>
          </w:p>
        </w:tc>
        <w:tc>
          <w:tcPr>
            <w:tcW w:w="1985" w:type="dxa"/>
          </w:tcPr>
          <w:p w14:paraId="69B161C6" w14:textId="77777777" w:rsidR="00E17DB9" w:rsidRPr="00E17DB9" w:rsidRDefault="00E17DB9" w:rsidP="00977B1F">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 w trakcie przystępowania</w:t>
            </w:r>
          </w:p>
          <w:p w14:paraId="5500CB03" w14:textId="77777777" w:rsidR="00E17DB9" w:rsidRPr="00E17DB9" w:rsidRDefault="00E17DB9" w:rsidP="00977B1F">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 Starosta Nakielski</w:t>
            </w:r>
          </w:p>
        </w:tc>
      </w:tr>
    </w:tbl>
    <w:p w14:paraId="05373F63" w14:textId="77777777" w:rsidR="002F2D73" w:rsidRPr="00E05D09" w:rsidRDefault="002F2D73" w:rsidP="002F2D73">
      <w:pPr>
        <w:rPr>
          <w:rFonts w:ascii="Segoe UI Light" w:hAnsi="Segoe UI Light" w:cs="Segoe UI Light"/>
        </w:rPr>
      </w:pPr>
    </w:p>
    <w:p w14:paraId="3B53E2A0" w14:textId="32831583" w:rsidR="00916343" w:rsidRPr="00C06A21" w:rsidRDefault="00916343" w:rsidP="00C06A21">
      <w:pPr>
        <w:pStyle w:val="Nagwek1"/>
        <w:spacing w:line="360" w:lineRule="auto"/>
        <w:contextualSpacing/>
        <w:rPr>
          <w:rFonts w:cs="Segoe UI Light"/>
        </w:rPr>
      </w:pPr>
      <w:bookmarkStart w:id="60" w:name="_Toc103345473"/>
      <w:r w:rsidRPr="00E05D09">
        <w:rPr>
          <w:rFonts w:cs="Segoe UI Light"/>
        </w:rPr>
        <w:t>Podsumowanie ………........................................................................................</w:t>
      </w:r>
      <w:bookmarkEnd w:id="60"/>
    </w:p>
    <w:p w14:paraId="1D08620B" w14:textId="77777777" w:rsidR="00C06A21" w:rsidRDefault="00C06A21" w:rsidP="00C06A21">
      <w:pPr>
        <w:pStyle w:val="Default"/>
        <w:spacing w:line="360" w:lineRule="auto"/>
        <w:jc w:val="both"/>
        <w:rPr>
          <w:rFonts w:ascii="Segoe UI Light" w:hAnsi="Segoe UI Light" w:cs="Segoe UI Light"/>
          <w:sz w:val="20"/>
          <w:szCs w:val="20"/>
        </w:rPr>
      </w:pPr>
    </w:p>
    <w:p w14:paraId="1F80036D" w14:textId="78EFA7E1" w:rsidR="00916343" w:rsidRDefault="00916343" w:rsidP="00C06A21">
      <w:pPr>
        <w:pStyle w:val="Default"/>
        <w:spacing w:line="360" w:lineRule="auto"/>
        <w:jc w:val="both"/>
        <w:rPr>
          <w:rFonts w:ascii="Segoe UI Light" w:hAnsi="Segoe UI Light" w:cs="Segoe UI Light"/>
          <w:sz w:val="20"/>
          <w:szCs w:val="20"/>
        </w:rPr>
      </w:pPr>
      <w:r w:rsidRPr="00E05D09">
        <w:rPr>
          <w:rFonts w:ascii="Segoe UI Light" w:hAnsi="Segoe UI Light" w:cs="Segoe UI Light"/>
          <w:sz w:val="20"/>
          <w:szCs w:val="20"/>
        </w:rPr>
        <w:t>Dziękujemy</w:t>
      </w:r>
      <w:r w:rsidRPr="00E05D09">
        <w:rPr>
          <w:rFonts w:ascii="Segoe UI Light" w:hAnsi="Segoe UI Light" w:cs="Segoe UI Light"/>
          <w:b/>
          <w:bCs/>
          <w:i/>
          <w:iCs/>
          <w:sz w:val="20"/>
          <w:szCs w:val="20"/>
        </w:rPr>
        <w:t xml:space="preserve"> </w:t>
      </w:r>
      <w:r w:rsidRPr="00E05D09">
        <w:rPr>
          <w:rFonts w:ascii="Segoe UI Light" w:hAnsi="Segoe UI Light" w:cs="Segoe UI Light"/>
          <w:sz w:val="20"/>
          <w:szCs w:val="20"/>
        </w:rPr>
        <w:t>za zapoznanie się z Raportem o stanie Powiatu Nakielskiego za rok 202</w:t>
      </w:r>
      <w:r w:rsidR="000A1F04" w:rsidRPr="00E05D09">
        <w:rPr>
          <w:rFonts w:ascii="Segoe UI Light" w:hAnsi="Segoe UI Light" w:cs="Segoe UI Light"/>
          <w:sz w:val="20"/>
          <w:szCs w:val="20"/>
        </w:rPr>
        <w:t>2</w:t>
      </w:r>
      <w:r w:rsidRPr="00E05D09">
        <w:rPr>
          <w:rFonts w:ascii="Segoe UI Light" w:hAnsi="Segoe UI Light" w:cs="Segoe UI Light"/>
          <w:sz w:val="20"/>
          <w:szCs w:val="20"/>
        </w:rPr>
        <w:t>.</w:t>
      </w:r>
      <w:r w:rsidR="002C7937" w:rsidRPr="00E05D09">
        <w:rPr>
          <w:rFonts w:ascii="Segoe UI Light" w:hAnsi="Segoe UI Light" w:cs="Segoe UI Light"/>
          <w:sz w:val="20"/>
          <w:szCs w:val="20"/>
        </w:rPr>
        <w:t xml:space="preserve"> </w:t>
      </w:r>
      <w:r w:rsidRPr="00E05D09">
        <w:rPr>
          <w:rFonts w:ascii="Segoe UI Light" w:hAnsi="Segoe UI Light" w:cs="Segoe UI Light"/>
          <w:sz w:val="20"/>
          <w:szCs w:val="20"/>
        </w:rPr>
        <w:t xml:space="preserve">Mamy nadzieję, że opracowany dokument w przyjazny sposób przekazał Państwu najważniejsze informacje związane </w:t>
      </w:r>
      <w:r w:rsidR="00E42678" w:rsidRPr="00E05D09">
        <w:rPr>
          <w:rFonts w:ascii="Segoe UI Light" w:hAnsi="Segoe UI Light" w:cs="Segoe UI Light"/>
          <w:sz w:val="20"/>
          <w:szCs w:val="20"/>
        </w:rPr>
        <w:br/>
      </w:r>
      <w:r w:rsidRPr="00E05D09">
        <w:rPr>
          <w:rFonts w:ascii="Segoe UI Light" w:hAnsi="Segoe UI Light" w:cs="Segoe UI Light"/>
          <w:sz w:val="20"/>
          <w:szCs w:val="20"/>
        </w:rPr>
        <w:t xml:space="preserve">z funkcjonowaniem </w:t>
      </w:r>
      <w:r w:rsidR="00274CFA" w:rsidRPr="00E05D09">
        <w:rPr>
          <w:rFonts w:ascii="Segoe UI Light" w:hAnsi="Segoe UI Light" w:cs="Segoe UI Light"/>
          <w:sz w:val="20"/>
          <w:szCs w:val="20"/>
        </w:rPr>
        <w:t>naszej wspólnoty</w:t>
      </w:r>
      <w:r w:rsidRPr="00E05D09">
        <w:rPr>
          <w:rFonts w:ascii="Segoe UI Light" w:hAnsi="Segoe UI Light" w:cs="Segoe UI Light"/>
          <w:sz w:val="20"/>
          <w:szCs w:val="20"/>
        </w:rPr>
        <w:t xml:space="preserve">. Miejsca, które razem tworzymy, budujemy, rozwijamy i o które powinniśmy dbać. </w:t>
      </w:r>
    </w:p>
    <w:p w14:paraId="24A8506C" w14:textId="77777777" w:rsidR="00C06A21" w:rsidRPr="00E05D09" w:rsidRDefault="00C06A21" w:rsidP="00C06A21">
      <w:pPr>
        <w:pStyle w:val="Default"/>
        <w:spacing w:line="360" w:lineRule="auto"/>
        <w:ind w:firstLine="708"/>
        <w:jc w:val="both"/>
        <w:rPr>
          <w:rFonts w:ascii="Segoe UI Light" w:hAnsi="Segoe UI Light" w:cs="Segoe UI Light"/>
          <w:sz w:val="20"/>
          <w:szCs w:val="20"/>
        </w:rPr>
      </w:pPr>
    </w:p>
    <w:p w14:paraId="344E3D1E" w14:textId="69DD18FB" w:rsidR="00916343" w:rsidRDefault="00916343" w:rsidP="00916343">
      <w:pPr>
        <w:pStyle w:val="Default"/>
        <w:spacing w:line="360" w:lineRule="auto"/>
        <w:jc w:val="both"/>
        <w:rPr>
          <w:rFonts w:ascii="Segoe UI Light" w:hAnsi="Segoe UI Light" w:cs="Segoe UI Light"/>
          <w:sz w:val="20"/>
          <w:szCs w:val="20"/>
        </w:rPr>
      </w:pPr>
      <w:r w:rsidRPr="00E05D09">
        <w:rPr>
          <w:rFonts w:ascii="Segoe UI Light" w:hAnsi="Segoe UI Light" w:cs="Segoe UI Light"/>
          <w:sz w:val="20"/>
          <w:szCs w:val="20"/>
        </w:rPr>
        <w:lastRenderedPageBreak/>
        <w:t>Dziękuj</w:t>
      </w:r>
      <w:r w:rsidR="00CE2659" w:rsidRPr="00E05D09">
        <w:rPr>
          <w:rFonts w:ascii="Segoe UI Light" w:hAnsi="Segoe UI Light" w:cs="Segoe UI Light"/>
          <w:sz w:val="20"/>
          <w:szCs w:val="20"/>
        </w:rPr>
        <w:t>emy</w:t>
      </w:r>
      <w:r w:rsidRPr="00E05D09">
        <w:rPr>
          <w:rFonts w:ascii="Segoe UI Light" w:hAnsi="Segoe UI Light" w:cs="Segoe UI Light"/>
          <w:sz w:val="20"/>
          <w:szCs w:val="20"/>
        </w:rPr>
        <w:t xml:space="preserve"> wszystkim mieszkańcom </w:t>
      </w:r>
      <w:r w:rsidR="00E42678" w:rsidRPr="00E05D09">
        <w:rPr>
          <w:rFonts w:ascii="Segoe UI Light" w:hAnsi="Segoe UI Light" w:cs="Segoe UI Light"/>
          <w:sz w:val="20"/>
          <w:szCs w:val="20"/>
        </w:rPr>
        <w:t>p</w:t>
      </w:r>
      <w:r w:rsidRPr="00E05D09">
        <w:rPr>
          <w:rFonts w:ascii="Segoe UI Light" w:hAnsi="Segoe UI Light" w:cs="Segoe UI Light"/>
          <w:sz w:val="20"/>
          <w:szCs w:val="20"/>
        </w:rPr>
        <w:t xml:space="preserve">owiatu </w:t>
      </w:r>
      <w:r w:rsidR="00E42678" w:rsidRPr="00E05D09">
        <w:rPr>
          <w:rFonts w:ascii="Segoe UI Light" w:hAnsi="Segoe UI Light" w:cs="Segoe UI Light"/>
          <w:sz w:val="20"/>
          <w:szCs w:val="20"/>
        </w:rPr>
        <w:t>n</w:t>
      </w:r>
      <w:r w:rsidR="00CE2659" w:rsidRPr="00E05D09">
        <w:rPr>
          <w:rFonts w:ascii="Segoe UI Light" w:hAnsi="Segoe UI Light" w:cs="Segoe UI Light"/>
          <w:sz w:val="20"/>
          <w:szCs w:val="20"/>
        </w:rPr>
        <w:t>akielskiego</w:t>
      </w:r>
      <w:r w:rsidRPr="00E05D09">
        <w:rPr>
          <w:rFonts w:ascii="Segoe UI Light" w:hAnsi="Segoe UI Light" w:cs="Segoe UI Light"/>
          <w:sz w:val="20"/>
          <w:szCs w:val="20"/>
        </w:rPr>
        <w:t xml:space="preserve">, a w szczególności radnym za pomyślną współpracę, wsparcie, pomysły i napływające wnioski, z których część została już zrealizowana, a kolejne oczekują na realizację w </w:t>
      </w:r>
      <w:r w:rsidR="00CE2659" w:rsidRPr="00E05D09">
        <w:rPr>
          <w:rFonts w:ascii="Segoe UI Light" w:hAnsi="Segoe UI Light" w:cs="Segoe UI Light"/>
          <w:sz w:val="20"/>
          <w:szCs w:val="20"/>
        </w:rPr>
        <w:t>roku obecnym.</w:t>
      </w:r>
      <w:r w:rsidR="002C7937" w:rsidRPr="00E05D09">
        <w:rPr>
          <w:rFonts w:ascii="Segoe UI Light" w:hAnsi="Segoe UI Light" w:cs="Segoe UI Light"/>
          <w:sz w:val="20"/>
          <w:szCs w:val="20"/>
        </w:rPr>
        <w:t xml:space="preserve"> </w:t>
      </w:r>
    </w:p>
    <w:p w14:paraId="7E540924" w14:textId="77777777" w:rsidR="00C06A21" w:rsidRPr="00C06A21" w:rsidRDefault="00C06A21" w:rsidP="00916343">
      <w:pPr>
        <w:pStyle w:val="Default"/>
        <w:spacing w:line="360" w:lineRule="auto"/>
        <w:jc w:val="both"/>
        <w:rPr>
          <w:rFonts w:ascii="Segoe UI Light" w:hAnsi="Segoe UI Light" w:cs="Segoe UI Light"/>
          <w:sz w:val="20"/>
          <w:szCs w:val="20"/>
        </w:rPr>
      </w:pPr>
    </w:p>
    <w:p w14:paraId="113054E2" w14:textId="448C7685" w:rsidR="00916343" w:rsidRPr="00E05D09" w:rsidRDefault="00916343" w:rsidP="00916343">
      <w:pPr>
        <w:spacing w:line="360" w:lineRule="auto"/>
        <w:jc w:val="both"/>
        <w:rPr>
          <w:rFonts w:ascii="Segoe UI Light" w:hAnsi="Segoe UI Light" w:cs="Segoe UI Light"/>
          <w:sz w:val="20"/>
          <w:szCs w:val="20"/>
        </w:rPr>
      </w:pPr>
      <w:r w:rsidRPr="00E05D09">
        <w:rPr>
          <w:rFonts w:ascii="Segoe UI Light" w:hAnsi="Segoe UI Light" w:cs="Segoe UI Light"/>
          <w:sz w:val="20"/>
          <w:szCs w:val="20"/>
        </w:rPr>
        <w:t>Zachęcam</w:t>
      </w:r>
      <w:r w:rsidR="008F11B3" w:rsidRPr="00E05D09">
        <w:rPr>
          <w:rFonts w:ascii="Segoe UI Light" w:hAnsi="Segoe UI Light" w:cs="Segoe UI Light"/>
          <w:sz w:val="20"/>
          <w:szCs w:val="20"/>
        </w:rPr>
        <w:t>y</w:t>
      </w:r>
      <w:r w:rsidRPr="00E05D09">
        <w:rPr>
          <w:rFonts w:ascii="Segoe UI Light" w:hAnsi="Segoe UI Light" w:cs="Segoe UI Light"/>
          <w:sz w:val="20"/>
          <w:szCs w:val="20"/>
        </w:rPr>
        <w:t xml:space="preserve"> do odwiedzania stron</w:t>
      </w:r>
      <w:r w:rsidR="008F11B3" w:rsidRPr="00E05D09">
        <w:rPr>
          <w:rFonts w:ascii="Segoe UI Light" w:hAnsi="Segoe UI Light" w:cs="Segoe UI Light"/>
          <w:sz w:val="20"/>
          <w:szCs w:val="20"/>
        </w:rPr>
        <w:t>y</w:t>
      </w:r>
      <w:r w:rsidRPr="00E05D09">
        <w:rPr>
          <w:rFonts w:ascii="Segoe UI Light" w:hAnsi="Segoe UI Light" w:cs="Segoe UI Light"/>
          <w:sz w:val="20"/>
          <w:szCs w:val="20"/>
        </w:rPr>
        <w:t xml:space="preserve"> internetow</w:t>
      </w:r>
      <w:r w:rsidR="008F11B3" w:rsidRPr="00E05D09">
        <w:rPr>
          <w:rFonts w:ascii="Segoe UI Light" w:hAnsi="Segoe UI Light" w:cs="Segoe UI Light"/>
          <w:sz w:val="20"/>
          <w:szCs w:val="20"/>
        </w:rPr>
        <w:t>ej</w:t>
      </w:r>
      <w:r w:rsidRPr="00E05D09">
        <w:rPr>
          <w:rFonts w:ascii="Segoe UI Light" w:hAnsi="Segoe UI Light" w:cs="Segoe UI Light"/>
          <w:sz w:val="20"/>
          <w:szCs w:val="20"/>
        </w:rPr>
        <w:t xml:space="preserve"> </w:t>
      </w:r>
      <w:r w:rsidR="008F11B3" w:rsidRPr="00E05D09">
        <w:rPr>
          <w:rFonts w:ascii="Segoe UI Light" w:hAnsi="Segoe UI Light" w:cs="Segoe UI Light"/>
          <w:sz w:val="20"/>
          <w:szCs w:val="20"/>
        </w:rPr>
        <w:t xml:space="preserve">Powiatu: </w:t>
      </w:r>
      <w:hyperlink r:id="rId35" w:history="1">
        <w:r w:rsidR="00C06A21" w:rsidRPr="00FA13F8">
          <w:rPr>
            <w:rStyle w:val="Hipercze"/>
            <w:rFonts w:ascii="Segoe UI Light" w:hAnsi="Segoe UI Light" w:cs="Segoe UI Light"/>
            <w:sz w:val="20"/>
            <w:szCs w:val="20"/>
          </w:rPr>
          <w:t>www.powiat-nakielski.pl</w:t>
        </w:r>
      </w:hyperlink>
      <w:r w:rsidR="00C06A21">
        <w:rPr>
          <w:rFonts w:ascii="Segoe UI Light" w:hAnsi="Segoe UI Light" w:cs="Segoe UI Light"/>
          <w:sz w:val="20"/>
          <w:szCs w:val="20"/>
        </w:rPr>
        <w:t xml:space="preserve">, </w:t>
      </w:r>
      <w:r w:rsidR="008F11B3" w:rsidRPr="00E05D09">
        <w:rPr>
          <w:rFonts w:ascii="Segoe UI Light" w:hAnsi="Segoe UI Light" w:cs="Segoe UI Light"/>
          <w:sz w:val="20"/>
          <w:szCs w:val="20"/>
        </w:rPr>
        <w:t xml:space="preserve"> </w:t>
      </w:r>
      <w:r w:rsidR="00E435F5" w:rsidRPr="00E05D09">
        <w:rPr>
          <w:rFonts w:ascii="Segoe UI Light" w:hAnsi="Segoe UI Light" w:cs="Segoe UI Light"/>
          <w:sz w:val="20"/>
          <w:szCs w:val="20"/>
        </w:rPr>
        <w:t>strony Biuletynu Informacji Publicznej:</w:t>
      </w:r>
      <w:r w:rsidR="00E42678" w:rsidRPr="00E05D09">
        <w:rPr>
          <w:rFonts w:ascii="Segoe UI Light" w:hAnsi="Segoe UI Light" w:cs="Segoe UI Light"/>
          <w:sz w:val="20"/>
          <w:szCs w:val="20"/>
        </w:rPr>
        <w:t xml:space="preserve"> </w:t>
      </w:r>
      <w:hyperlink r:id="rId36" w:history="1">
        <w:r w:rsidR="00E42678" w:rsidRPr="00E05D09">
          <w:rPr>
            <w:rStyle w:val="Hipercze"/>
            <w:rFonts w:ascii="Segoe UI Light" w:hAnsi="Segoe UI Light" w:cs="Segoe UI Light"/>
            <w:sz w:val="20"/>
            <w:szCs w:val="20"/>
          </w:rPr>
          <w:t>https://pow-nakielski.rbip.mojregion.info/</w:t>
        </w:r>
      </w:hyperlink>
      <w:r w:rsidR="00E42678" w:rsidRPr="00E05D09">
        <w:rPr>
          <w:rFonts w:ascii="Segoe UI Light" w:hAnsi="Segoe UI Light" w:cs="Segoe UI Light"/>
          <w:sz w:val="20"/>
          <w:szCs w:val="20"/>
        </w:rPr>
        <w:t xml:space="preserve"> </w:t>
      </w:r>
      <w:r w:rsidRPr="00E05D09">
        <w:rPr>
          <w:rFonts w:ascii="Segoe UI Light" w:hAnsi="Segoe UI Light" w:cs="Segoe UI Light"/>
          <w:sz w:val="20"/>
          <w:szCs w:val="20"/>
        </w:rPr>
        <w:t>oraz śledzenia profilu</w:t>
      </w:r>
      <w:r w:rsidR="00E435F5" w:rsidRPr="00E05D09">
        <w:rPr>
          <w:rFonts w:ascii="Segoe UI Light" w:hAnsi="Segoe UI Light" w:cs="Segoe UI Light"/>
          <w:sz w:val="20"/>
          <w:szCs w:val="20"/>
        </w:rPr>
        <w:t xml:space="preserve"> Powiatu Nakielskiego</w:t>
      </w:r>
      <w:r w:rsidRPr="00E05D09">
        <w:rPr>
          <w:rFonts w:ascii="Segoe UI Light" w:hAnsi="Segoe UI Light" w:cs="Segoe UI Light"/>
          <w:sz w:val="20"/>
          <w:szCs w:val="20"/>
        </w:rPr>
        <w:t xml:space="preserve"> </w:t>
      </w:r>
      <w:r w:rsidR="00E42678" w:rsidRPr="00E05D09">
        <w:rPr>
          <w:rFonts w:ascii="Segoe UI Light" w:hAnsi="Segoe UI Light" w:cs="Segoe UI Light"/>
          <w:sz w:val="20"/>
          <w:szCs w:val="20"/>
        </w:rPr>
        <w:br/>
      </w:r>
      <w:r w:rsidRPr="00E05D09">
        <w:rPr>
          <w:rFonts w:ascii="Segoe UI Light" w:hAnsi="Segoe UI Light" w:cs="Segoe UI Light"/>
          <w:sz w:val="20"/>
          <w:szCs w:val="20"/>
        </w:rPr>
        <w:t xml:space="preserve">na </w:t>
      </w:r>
      <w:r w:rsidR="00C06A21">
        <w:rPr>
          <w:rFonts w:ascii="Segoe UI Light" w:hAnsi="Segoe UI Light" w:cs="Segoe UI Light"/>
          <w:sz w:val="20"/>
          <w:szCs w:val="20"/>
        </w:rPr>
        <w:t>F</w:t>
      </w:r>
      <w:r w:rsidRPr="00E05D09">
        <w:rPr>
          <w:rFonts w:ascii="Segoe UI Light" w:hAnsi="Segoe UI Light" w:cs="Segoe UI Light"/>
          <w:sz w:val="20"/>
          <w:szCs w:val="20"/>
        </w:rPr>
        <w:t>acebooku</w:t>
      </w:r>
      <w:r w:rsidR="00C06A21">
        <w:rPr>
          <w:rFonts w:ascii="Segoe UI Light" w:hAnsi="Segoe UI Light" w:cs="Segoe UI Light"/>
          <w:sz w:val="20"/>
          <w:szCs w:val="20"/>
        </w:rPr>
        <w:t xml:space="preserve"> i Instagramie.</w:t>
      </w:r>
    </w:p>
    <w:sectPr w:rsidR="00916343" w:rsidRPr="00E05D09" w:rsidSect="00FB1832">
      <w:footerReference w:type="default" r:id="rId37"/>
      <w:footerReference w:type="first" r:id="rId38"/>
      <w:type w:val="continuous"/>
      <w:pgSz w:w="11906" w:h="16838"/>
      <w:pgMar w:top="1418" w:right="1418" w:bottom="1418" w:left="1418" w:header="0"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D2A76" w14:textId="77777777" w:rsidR="00C81267" w:rsidRDefault="00C81267" w:rsidP="00673939">
      <w:pPr>
        <w:spacing w:after="0" w:line="240" w:lineRule="auto"/>
      </w:pPr>
      <w:r>
        <w:separator/>
      </w:r>
    </w:p>
  </w:endnote>
  <w:endnote w:type="continuationSeparator" w:id="0">
    <w:p w14:paraId="5579660C" w14:textId="77777777" w:rsidR="00C81267" w:rsidRDefault="00C81267" w:rsidP="006739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Calibri"/>
    <w:charset w:val="EE"/>
    <w:family w:val="auto"/>
    <w:pitch w:val="default"/>
  </w:font>
  <w:font w:name="OpenSymbol">
    <w:charset w:val="00"/>
    <w:family w:val="auto"/>
    <w:pitch w:val="variable"/>
    <w:sig w:usb0="800000AF" w:usb1="1001ECEA" w:usb2="00000000" w:usb3="00000000" w:csb0="00000001" w:csb1="00000000"/>
  </w:font>
  <w:font w:name="Segoe UI Light">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TimesNewRoman">
    <w:altName w:val="Yu Gothic"/>
    <w:panose1 w:val="00000000000000000000"/>
    <w:charset w:val="80"/>
    <w:family w:val="auto"/>
    <w:notTrueType/>
    <w:pitch w:val="default"/>
    <w:sig w:usb0="00000005" w:usb1="08070000" w:usb2="00000010" w:usb3="00000000" w:csb0="00020002" w:csb1="00000000"/>
  </w:font>
  <w:font w:name="Lucida Sans Unicode">
    <w:panose1 w:val="020B0602030504020204"/>
    <w:charset w:val="EE"/>
    <w:family w:val="swiss"/>
    <w:pitch w:val="variable"/>
    <w:sig w:usb0="80000AFF" w:usb1="0000396B" w:usb2="00000000" w:usb3="00000000" w:csb0="000000BF" w:csb1="00000000"/>
  </w:font>
  <w:font w:name="DejaVu Sans">
    <w:charset w:val="EE"/>
    <w:family w:val="swiss"/>
    <w:pitch w:val="variable"/>
    <w:sig w:usb0="E7002EFF" w:usb1="D200FDFF" w:usb2="0A246029" w:usb3="00000000" w:csb0="000001FF" w:csb1="00000000"/>
  </w:font>
  <w:font w:name="NSimSun">
    <w:panose1 w:val="02010609030101010101"/>
    <w:charset w:val="86"/>
    <w:family w:val="modern"/>
    <w:pitch w:val="fixed"/>
    <w:sig w:usb0="00000283" w:usb1="288F0000" w:usb2="00000016" w:usb3="00000000" w:csb0="00040001" w:csb1="00000000"/>
  </w:font>
  <w:font w:name="Andale Sans UI">
    <w:altName w:val="Calibri"/>
    <w:charset w:val="00"/>
    <w:family w:val="auto"/>
    <w:pitch w:val="variable"/>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0B86F" w14:textId="03B153FD" w:rsidR="00635B49" w:rsidRDefault="00635B49" w:rsidP="0072240A">
    <w:pPr>
      <w:pStyle w:val="Stopka"/>
      <w:jc w:val="center"/>
    </w:pPr>
  </w:p>
  <w:p w14:paraId="6BA0604D" w14:textId="77777777" w:rsidR="00635B49" w:rsidRDefault="00635B4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A624" w14:textId="55321450" w:rsidR="00635B49" w:rsidRDefault="00635B49" w:rsidP="008064AD">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9CC66" w14:textId="77777777" w:rsidR="00C81267" w:rsidRDefault="00C81267" w:rsidP="00673939">
      <w:pPr>
        <w:spacing w:after="0" w:line="240" w:lineRule="auto"/>
      </w:pPr>
      <w:r>
        <w:separator/>
      </w:r>
    </w:p>
  </w:footnote>
  <w:footnote w:type="continuationSeparator" w:id="0">
    <w:p w14:paraId="05784A85" w14:textId="77777777" w:rsidR="00C81267" w:rsidRDefault="00C81267" w:rsidP="006739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39F3B" w14:textId="08DD341E" w:rsidR="00032A60" w:rsidRDefault="00032A60">
    <w:pPr>
      <w:pStyle w:val="Nagwek"/>
    </w:pPr>
    <w:r>
      <w:rPr>
        <w:caps/>
        <w:noProof/>
        <w:color w:val="808080" w:themeColor="background1" w:themeShade="80"/>
        <w:sz w:val="20"/>
        <w:szCs w:val="20"/>
      </w:rPr>
      <mc:AlternateContent>
        <mc:Choice Requires="wpg">
          <w:drawing>
            <wp:anchor distT="0" distB="0" distL="114300" distR="114300" simplePos="0" relativeHeight="251661312" behindDoc="0" locked="0" layoutInCell="1" allowOverlap="1" wp14:anchorId="29250F2F" wp14:editId="0DC43EF7">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5080"/>
              <wp:wrapNone/>
              <wp:docPr id="158" name="Grupa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upa 159"/>
                      <wpg:cNvGrpSpPr/>
                      <wpg:grpSpPr>
                        <a:xfrm>
                          <a:off x="0" y="0"/>
                          <a:ext cx="1700784" cy="1024128"/>
                          <a:chOff x="0" y="0"/>
                          <a:chExt cx="1700784" cy="1024128"/>
                        </a:xfrm>
                      </wpg:grpSpPr>
                      <wps:wsp>
                        <wps:cNvPr id="160" name="Prostokąt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Prostokąt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Prostokąt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Pole tekstowe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66E215" w14:textId="77777777" w:rsidR="00032A60" w:rsidRDefault="00032A60">
                            <w:pPr>
                              <w:pStyle w:val="Nagwek"/>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rPr>
                              <w:t>2</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250F2F" id="Grupa 158" o:spid="_x0000_s1026" style="position:absolute;margin-left:0;margin-top:0;width:133.9pt;height:80.65pt;z-index:251661312;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">
              <v:group id="Grupa 159"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Prostokąt 160"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Prostokąt 1" o:spid="_x0000_s102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4472c4 [3204]" stroked="f" strokeweight="1pt">
                  <v:stroke joinstyle="miter"/>
                  <v:path arrowok="t" o:connecttype="custom" o:connectlocs="0,0;1463040,0;910508,376493;0,1014984;0,0" o:connectangles="0,0,0,0,0"/>
                </v:shape>
                <v:rect id="Prostokąt 162"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Pole tekstowe 163" o:spid="_x0000_s1031"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1F66E215" w14:textId="77777777" w:rsidR="00032A60" w:rsidRDefault="00032A60">
                      <w:pPr>
                        <w:pStyle w:val="Nagwek"/>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rPr>
                        <w:t>2</w:t>
                      </w:r>
                      <w:r>
                        <w:rPr>
                          <w:color w:val="FFFFFF" w:themeColor="background1"/>
                          <w:sz w:val="24"/>
                          <w:szCs w:val="24"/>
                        </w:rPr>
                        <w:fldChar w:fldCharType="end"/>
                      </w:r>
                    </w:p>
                  </w:txbxContent>
                </v:textbox>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2768B" w14:textId="7849054C" w:rsidR="00573847" w:rsidRDefault="004867F9">
    <w:pPr>
      <w:pStyle w:val="Nagwek"/>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245D242E" wp14:editId="2441BE06">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24130"/>
              <wp:wrapNone/>
              <wp:docPr id="167" name="Grupa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a 168"/>
                      <wpg:cNvGrpSpPr/>
                      <wpg:grpSpPr>
                        <a:xfrm>
                          <a:off x="0" y="0"/>
                          <a:ext cx="1700784" cy="1024128"/>
                          <a:chOff x="0" y="0"/>
                          <a:chExt cx="1700784" cy="1024128"/>
                        </a:xfrm>
                      </wpg:grpSpPr>
                      <wps:wsp>
                        <wps:cNvPr id="169" name="Prostokąt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Prostokąt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Prostokąt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Pole tekstowe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232B82" w14:textId="77777777" w:rsidR="004867F9" w:rsidRDefault="004867F9">
                            <w:pPr>
                              <w:pStyle w:val="Nagwek"/>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rPr>
                              <w:t>2</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5D242E" id="Grupa 167" o:spid="_x0000_s1032"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">
              <v:group id="Grupa 168" o:spid="_x0000_s1033"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Prostokąt 169" o:spid="_x0000_s1034"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Prostokąt 12" o:spid="_x0000_s1035"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4472c4 [3204]" stroked="f" strokeweight="1pt">
                  <v:stroke joinstyle="miter"/>
                  <v:path arrowok="t" o:connecttype="custom" o:connectlocs="0,0;1463040,0;1463040,1014984;638364,408101;0,0" o:connectangles="0,0,0,0,0"/>
                </v:shape>
                <v:rect id="Prostokąt 171" o:spid="_x0000_s1036"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Pole tekstowe 172" o:spid="_x0000_s1037"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78232B82" w14:textId="77777777" w:rsidR="004867F9" w:rsidRDefault="004867F9">
                      <w:pPr>
                        <w:pStyle w:val="Nagwek"/>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rPr>
                        <w:t>2</w:t>
                      </w:r>
                      <w:r>
                        <w:rPr>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name w:val="WW8Num1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 w15:restartNumberingAfterBreak="0">
    <w:nsid w:val="01733915"/>
    <w:multiLevelType w:val="hybridMultilevel"/>
    <w:tmpl w:val="6206E994"/>
    <w:lvl w:ilvl="0" w:tplc="0415000F">
      <w:start w:val="1"/>
      <w:numFmt w:val="decimal"/>
      <w:lvlText w:val="%1."/>
      <w:lvlJc w:val="left"/>
      <w:pPr>
        <w:ind w:left="502" w:hanging="360"/>
      </w:pPr>
    </w:lvl>
    <w:lvl w:ilvl="1" w:tplc="04150019" w:tentative="1">
      <w:start w:val="1"/>
      <w:numFmt w:val="lowerLetter"/>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 w15:restartNumberingAfterBreak="0">
    <w:nsid w:val="02536AE4"/>
    <w:multiLevelType w:val="hybridMultilevel"/>
    <w:tmpl w:val="CFA0D1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328467D"/>
    <w:multiLevelType w:val="hybridMultilevel"/>
    <w:tmpl w:val="948061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3697B72"/>
    <w:multiLevelType w:val="hybridMultilevel"/>
    <w:tmpl w:val="DFD46298"/>
    <w:lvl w:ilvl="0" w:tplc="9878C618">
      <w:start w:val="1"/>
      <w:numFmt w:val="decimal"/>
      <w:lvlText w:val="%1."/>
      <w:lvlJc w:val="left"/>
      <w:pPr>
        <w:ind w:left="720" w:hanging="360"/>
      </w:pPr>
      <w:rPr>
        <w:rFonts w:ascii="Segoe UI Light" w:hAnsi="Segoe UI Light" w:cs="Segoe UI Light" w:hint="default"/>
        <w:b w:val="0"/>
        <w:sz w:val="20"/>
        <w:szCs w:val="20"/>
      </w:rPr>
    </w:lvl>
    <w:lvl w:ilvl="1" w:tplc="F95E47FE">
      <w:start w:val="1"/>
      <w:numFmt w:val="decimal"/>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5605C5C"/>
    <w:multiLevelType w:val="hybridMultilevel"/>
    <w:tmpl w:val="FBD6D0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68670EE"/>
    <w:multiLevelType w:val="hybridMultilevel"/>
    <w:tmpl w:val="43E07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A034096"/>
    <w:multiLevelType w:val="hybridMultilevel"/>
    <w:tmpl w:val="EAC8B8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B5325AE"/>
    <w:multiLevelType w:val="hybridMultilevel"/>
    <w:tmpl w:val="2F7E75CC"/>
    <w:lvl w:ilvl="0" w:tplc="FFFFFFFF">
      <w:start w:val="1"/>
      <w:numFmt w:val="decimal"/>
      <w:lvlText w:val="%1."/>
      <w:lvlJc w:val="left"/>
      <w:pPr>
        <w:ind w:left="578" w:hanging="360"/>
      </w:pPr>
    </w:lvl>
    <w:lvl w:ilvl="1" w:tplc="0415000F">
      <w:start w:val="1"/>
      <w:numFmt w:val="decimal"/>
      <w:lvlText w:val="%2."/>
      <w:lvlJc w:val="left"/>
      <w:pPr>
        <w:ind w:left="720" w:hanging="360"/>
      </w:pPr>
    </w:lvl>
    <w:lvl w:ilvl="2" w:tplc="FFFFFFFF" w:tentative="1">
      <w:start w:val="1"/>
      <w:numFmt w:val="lowerRoman"/>
      <w:lvlText w:val="%3."/>
      <w:lvlJc w:val="right"/>
      <w:pPr>
        <w:ind w:left="2018" w:hanging="180"/>
      </w:pPr>
    </w:lvl>
    <w:lvl w:ilvl="3" w:tplc="FFFFFFFF" w:tentative="1">
      <w:start w:val="1"/>
      <w:numFmt w:val="decimal"/>
      <w:lvlText w:val="%4."/>
      <w:lvlJc w:val="left"/>
      <w:pPr>
        <w:ind w:left="2738" w:hanging="360"/>
      </w:pPr>
    </w:lvl>
    <w:lvl w:ilvl="4" w:tplc="FFFFFFFF" w:tentative="1">
      <w:start w:val="1"/>
      <w:numFmt w:val="lowerLetter"/>
      <w:lvlText w:val="%5."/>
      <w:lvlJc w:val="left"/>
      <w:pPr>
        <w:ind w:left="3458" w:hanging="360"/>
      </w:pPr>
    </w:lvl>
    <w:lvl w:ilvl="5" w:tplc="FFFFFFFF" w:tentative="1">
      <w:start w:val="1"/>
      <w:numFmt w:val="lowerRoman"/>
      <w:lvlText w:val="%6."/>
      <w:lvlJc w:val="right"/>
      <w:pPr>
        <w:ind w:left="4178" w:hanging="180"/>
      </w:pPr>
    </w:lvl>
    <w:lvl w:ilvl="6" w:tplc="FFFFFFFF" w:tentative="1">
      <w:start w:val="1"/>
      <w:numFmt w:val="decimal"/>
      <w:lvlText w:val="%7."/>
      <w:lvlJc w:val="left"/>
      <w:pPr>
        <w:ind w:left="4898" w:hanging="360"/>
      </w:pPr>
    </w:lvl>
    <w:lvl w:ilvl="7" w:tplc="FFFFFFFF" w:tentative="1">
      <w:start w:val="1"/>
      <w:numFmt w:val="lowerLetter"/>
      <w:lvlText w:val="%8."/>
      <w:lvlJc w:val="left"/>
      <w:pPr>
        <w:ind w:left="5618" w:hanging="360"/>
      </w:pPr>
    </w:lvl>
    <w:lvl w:ilvl="8" w:tplc="FFFFFFFF" w:tentative="1">
      <w:start w:val="1"/>
      <w:numFmt w:val="lowerRoman"/>
      <w:lvlText w:val="%9."/>
      <w:lvlJc w:val="right"/>
      <w:pPr>
        <w:ind w:left="6338" w:hanging="180"/>
      </w:pPr>
    </w:lvl>
  </w:abstractNum>
  <w:abstractNum w:abstractNumId="9" w15:restartNumberingAfterBreak="0">
    <w:nsid w:val="0B5E5626"/>
    <w:multiLevelType w:val="hybridMultilevel"/>
    <w:tmpl w:val="565801F8"/>
    <w:lvl w:ilvl="0" w:tplc="FF307536">
      <w:start w:val="1"/>
      <w:numFmt w:val="decimal"/>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CDD20B1"/>
    <w:multiLevelType w:val="hybridMultilevel"/>
    <w:tmpl w:val="C8F2A39A"/>
    <w:lvl w:ilvl="0" w:tplc="04150001">
      <w:start w:val="1"/>
      <w:numFmt w:val="bullet"/>
      <w:lvlText w:val=""/>
      <w:lvlJc w:val="left"/>
      <w:pPr>
        <w:ind w:left="829" w:hanging="360"/>
      </w:pPr>
      <w:rPr>
        <w:rFonts w:ascii="Symbol" w:hAnsi="Symbol" w:hint="default"/>
      </w:rPr>
    </w:lvl>
    <w:lvl w:ilvl="1" w:tplc="04150003" w:tentative="1">
      <w:start w:val="1"/>
      <w:numFmt w:val="bullet"/>
      <w:lvlText w:val="o"/>
      <w:lvlJc w:val="left"/>
      <w:pPr>
        <w:ind w:left="1549" w:hanging="360"/>
      </w:pPr>
      <w:rPr>
        <w:rFonts w:ascii="Courier New" w:hAnsi="Courier New" w:cs="Courier New" w:hint="default"/>
      </w:rPr>
    </w:lvl>
    <w:lvl w:ilvl="2" w:tplc="04150005" w:tentative="1">
      <w:start w:val="1"/>
      <w:numFmt w:val="bullet"/>
      <w:lvlText w:val=""/>
      <w:lvlJc w:val="left"/>
      <w:pPr>
        <w:ind w:left="2269" w:hanging="360"/>
      </w:pPr>
      <w:rPr>
        <w:rFonts w:ascii="Wingdings" w:hAnsi="Wingdings" w:hint="default"/>
      </w:rPr>
    </w:lvl>
    <w:lvl w:ilvl="3" w:tplc="04150001" w:tentative="1">
      <w:start w:val="1"/>
      <w:numFmt w:val="bullet"/>
      <w:lvlText w:val=""/>
      <w:lvlJc w:val="left"/>
      <w:pPr>
        <w:ind w:left="2989" w:hanging="360"/>
      </w:pPr>
      <w:rPr>
        <w:rFonts w:ascii="Symbol" w:hAnsi="Symbol" w:hint="default"/>
      </w:rPr>
    </w:lvl>
    <w:lvl w:ilvl="4" w:tplc="04150003" w:tentative="1">
      <w:start w:val="1"/>
      <w:numFmt w:val="bullet"/>
      <w:lvlText w:val="o"/>
      <w:lvlJc w:val="left"/>
      <w:pPr>
        <w:ind w:left="3709" w:hanging="360"/>
      </w:pPr>
      <w:rPr>
        <w:rFonts w:ascii="Courier New" w:hAnsi="Courier New" w:cs="Courier New" w:hint="default"/>
      </w:rPr>
    </w:lvl>
    <w:lvl w:ilvl="5" w:tplc="04150005" w:tentative="1">
      <w:start w:val="1"/>
      <w:numFmt w:val="bullet"/>
      <w:lvlText w:val=""/>
      <w:lvlJc w:val="left"/>
      <w:pPr>
        <w:ind w:left="4429" w:hanging="360"/>
      </w:pPr>
      <w:rPr>
        <w:rFonts w:ascii="Wingdings" w:hAnsi="Wingdings" w:hint="default"/>
      </w:rPr>
    </w:lvl>
    <w:lvl w:ilvl="6" w:tplc="04150001" w:tentative="1">
      <w:start w:val="1"/>
      <w:numFmt w:val="bullet"/>
      <w:lvlText w:val=""/>
      <w:lvlJc w:val="left"/>
      <w:pPr>
        <w:ind w:left="5149" w:hanging="360"/>
      </w:pPr>
      <w:rPr>
        <w:rFonts w:ascii="Symbol" w:hAnsi="Symbol" w:hint="default"/>
      </w:rPr>
    </w:lvl>
    <w:lvl w:ilvl="7" w:tplc="04150003" w:tentative="1">
      <w:start w:val="1"/>
      <w:numFmt w:val="bullet"/>
      <w:lvlText w:val="o"/>
      <w:lvlJc w:val="left"/>
      <w:pPr>
        <w:ind w:left="5869" w:hanging="360"/>
      </w:pPr>
      <w:rPr>
        <w:rFonts w:ascii="Courier New" w:hAnsi="Courier New" w:cs="Courier New" w:hint="default"/>
      </w:rPr>
    </w:lvl>
    <w:lvl w:ilvl="8" w:tplc="04150005" w:tentative="1">
      <w:start w:val="1"/>
      <w:numFmt w:val="bullet"/>
      <w:lvlText w:val=""/>
      <w:lvlJc w:val="left"/>
      <w:pPr>
        <w:ind w:left="6589" w:hanging="360"/>
      </w:pPr>
      <w:rPr>
        <w:rFonts w:ascii="Wingdings" w:hAnsi="Wingdings" w:hint="default"/>
      </w:rPr>
    </w:lvl>
  </w:abstractNum>
  <w:abstractNum w:abstractNumId="11" w15:restartNumberingAfterBreak="0">
    <w:nsid w:val="0D86035B"/>
    <w:multiLevelType w:val="hybridMultilevel"/>
    <w:tmpl w:val="F71ECF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DC441F9"/>
    <w:multiLevelType w:val="hybridMultilevel"/>
    <w:tmpl w:val="F722A00A"/>
    <w:lvl w:ilvl="0" w:tplc="FFFFFFFF">
      <w:start w:val="1"/>
      <w:numFmt w:val="lowerLetter"/>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24214BF"/>
    <w:multiLevelType w:val="hybridMultilevel"/>
    <w:tmpl w:val="2A8A54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2480288"/>
    <w:multiLevelType w:val="hybridMultilevel"/>
    <w:tmpl w:val="3516EB4C"/>
    <w:lvl w:ilvl="0" w:tplc="6400ACF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8D0283A"/>
    <w:multiLevelType w:val="hybridMultilevel"/>
    <w:tmpl w:val="D286EB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C4236FF"/>
    <w:multiLevelType w:val="hybridMultilevel"/>
    <w:tmpl w:val="22D0E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CD13318"/>
    <w:multiLevelType w:val="hybridMultilevel"/>
    <w:tmpl w:val="AB66F6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D835146"/>
    <w:multiLevelType w:val="hybridMultilevel"/>
    <w:tmpl w:val="6CA80A9E"/>
    <w:lvl w:ilvl="0" w:tplc="5BC645B0">
      <w:start w:val="1"/>
      <w:numFmt w:val="bullet"/>
      <w:lvlText w:val="-"/>
      <w:lvlJc w:val="left"/>
      <w:pPr>
        <w:ind w:left="720" w:hanging="360"/>
      </w:pPr>
      <w:rPr>
        <w:rFonts w:ascii="Calibri" w:hAnsi="Calibri"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F95424F"/>
    <w:multiLevelType w:val="hybridMultilevel"/>
    <w:tmpl w:val="1F7C633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FFF4326"/>
    <w:multiLevelType w:val="hybridMultilevel"/>
    <w:tmpl w:val="3C62FD7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1F1625C"/>
    <w:multiLevelType w:val="hybridMultilevel"/>
    <w:tmpl w:val="58D446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3455652"/>
    <w:multiLevelType w:val="hybridMultilevel"/>
    <w:tmpl w:val="9AF4F0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3F94C91"/>
    <w:multiLevelType w:val="hybridMultilevel"/>
    <w:tmpl w:val="DEEC9906"/>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 w15:restartNumberingAfterBreak="0">
    <w:nsid w:val="25C23DAA"/>
    <w:multiLevelType w:val="hybridMultilevel"/>
    <w:tmpl w:val="DA7209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61B0D75"/>
    <w:multiLevelType w:val="hybridMultilevel"/>
    <w:tmpl w:val="8A5E9DE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6" w15:restartNumberingAfterBreak="0">
    <w:nsid w:val="26F40F04"/>
    <w:multiLevelType w:val="hybridMultilevel"/>
    <w:tmpl w:val="A2FAC1A4"/>
    <w:lvl w:ilvl="0" w:tplc="CAF6D7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7AA51E5"/>
    <w:multiLevelType w:val="hybridMultilevel"/>
    <w:tmpl w:val="C058A3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85E6892"/>
    <w:multiLevelType w:val="hybridMultilevel"/>
    <w:tmpl w:val="D05AA9E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90B362B"/>
    <w:multiLevelType w:val="hybridMultilevel"/>
    <w:tmpl w:val="9462DB52"/>
    <w:lvl w:ilvl="0" w:tplc="0FEC280E">
      <w:start w:val="1"/>
      <w:numFmt w:val="decimal"/>
      <w:lvlText w:val="%1."/>
      <w:lvlJc w:val="left"/>
      <w:pPr>
        <w:tabs>
          <w:tab w:val="num" w:pos="2340"/>
        </w:tabs>
        <w:ind w:left="2340" w:hanging="360"/>
      </w:pPr>
      <w:rPr>
        <w:rFonts w:hint="default"/>
      </w:rPr>
    </w:lvl>
    <w:lvl w:ilvl="1" w:tplc="04150017">
      <w:start w:val="1"/>
      <w:numFmt w:val="lowerLetter"/>
      <w:lvlText w:val="%2)"/>
      <w:lvlJc w:val="left"/>
      <w:pPr>
        <w:tabs>
          <w:tab w:val="num" w:pos="1440"/>
        </w:tabs>
        <w:ind w:left="1440" w:hanging="360"/>
      </w:pPr>
      <w:rPr>
        <w:rFonts w:hint="default"/>
      </w:rPr>
    </w:lvl>
    <w:lvl w:ilvl="2" w:tplc="FD0C3EDE">
      <w:start w:val="2"/>
      <w:numFmt w:val="decimal"/>
      <w:lvlText w:val="%3."/>
      <w:lvlJc w:val="left"/>
      <w:pPr>
        <w:tabs>
          <w:tab w:val="num" w:pos="2340"/>
        </w:tabs>
        <w:ind w:left="2340" w:hanging="360"/>
      </w:pPr>
      <w:rPr>
        <w:rFonts w:hint="default"/>
      </w:rPr>
    </w:lvl>
    <w:lvl w:ilvl="3" w:tplc="04150017">
      <w:start w:val="1"/>
      <w:numFmt w:val="lowerLetter"/>
      <w:lvlText w:val="%4)"/>
      <w:lvlJc w:val="left"/>
      <w:pPr>
        <w:tabs>
          <w:tab w:val="num" w:pos="2880"/>
        </w:tabs>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15:restartNumberingAfterBreak="0">
    <w:nsid w:val="2B5B6FB0"/>
    <w:multiLevelType w:val="hybridMultilevel"/>
    <w:tmpl w:val="2376E73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CF85A9A"/>
    <w:multiLevelType w:val="hybridMultilevel"/>
    <w:tmpl w:val="038C576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EA05E09"/>
    <w:multiLevelType w:val="hybridMultilevel"/>
    <w:tmpl w:val="A32087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1C45697"/>
    <w:multiLevelType w:val="hybridMultilevel"/>
    <w:tmpl w:val="F814B60A"/>
    <w:lvl w:ilvl="0" w:tplc="04150001">
      <w:start w:val="1"/>
      <w:numFmt w:val="bullet"/>
      <w:lvlText w:val=""/>
      <w:lvlJc w:val="left"/>
      <w:pPr>
        <w:ind w:left="720" w:hanging="360"/>
      </w:pPr>
      <w:rPr>
        <w:rFonts w:ascii="Symbol" w:hAnsi="Symbol" w:hint="default"/>
      </w:rPr>
    </w:lvl>
    <w:lvl w:ilvl="1" w:tplc="A1E8E83C">
      <w:start w:val="14"/>
      <w:numFmt w:val="bullet"/>
      <w:lvlText w:val="•"/>
      <w:lvlJc w:val="left"/>
      <w:pPr>
        <w:ind w:left="1440" w:hanging="360"/>
      </w:pPr>
      <w:rPr>
        <w:rFonts w:ascii="Segoe UI Light" w:eastAsia="Calibri" w:hAnsi="Segoe UI Light" w:cs="Segoe UI Light"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31F77E7"/>
    <w:multiLevelType w:val="hybridMultilevel"/>
    <w:tmpl w:val="5FB28D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793474F"/>
    <w:multiLevelType w:val="hybridMultilevel"/>
    <w:tmpl w:val="ED4C2C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A1201A8"/>
    <w:multiLevelType w:val="hybridMultilevel"/>
    <w:tmpl w:val="8DDEE8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B7654B3"/>
    <w:multiLevelType w:val="hybridMultilevel"/>
    <w:tmpl w:val="626682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C332748"/>
    <w:multiLevelType w:val="hybridMultilevel"/>
    <w:tmpl w:val="B1C8CABC"/>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D64598E"/>
    <w:multiLevelType w:val="hybridMultilevel"/>
    <w:tmpl w:val="D8141DC8"/>
    <w:lvl w:ilvl="0" w:tplc="0415000B">
      <w:start w:val="1"/>
      <w:numFmt w:val="bullet"/>
      <w:lvlText w:val=""/>
      <w:lvlJc w:val="left"/>
      <w:pPr>
        <w:ind w:left="1060" w:hanging="360"/>
      </w:pPr>
      <w:rPr>
        <w:rFonts w:ascii="Wingdings" w:hAnsi="Wingdings"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40" w15:restartNumberingAfterBreak="0">
    <w:nsid w:val="3F0867E6"/>
    <w:multiLevelType w:val="hybridMultilevel"/>
    <w:tmpl w:val="3BB8745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024670E"/>
    <w:multiLevelType w:val="hybridMultilevel"/>
    <w:tmpl w:val="B7CEF6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02B753D"/>
    <w:multiLevelType w:val="hybridMultilevel"/>
    <w:tmpl w:val="E932CF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0B17F2E"/>
    <w:multiLevelType w:val="hybridMultilevel"/>
    <w:tmpl w:val="E2C2CB22"/>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18B282C"/>
    <w:multiLevelType w:val="hybridMultilevel"/>
    <w:tmpl w:val="FFFFFFFF"/>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5" w15:restartNumberingAfterBreak="0">
    <w:nsid w:val="44251126"/>
    <w:multiLevelType w:val="hybridMultilevel"/>
    <w:tmpl w:val="295E76A0"/>
    <w:lvl w:ilvl="0" w:tplc="CAF6D7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4E71A1E"/>
    <w:multiLevelType w:val="hybridMultilevel"/>
    <w:tmpl w:val="8D5479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6A85CE0"/>
    <w:multiLevelType w:val="hybridMultilevel"/>
    <w:tmpl w:val="863895F6"/>
    <w:lvl w:ilvl="0" w:tplc="6400ACF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6C23F43"/>
    <w:multiLevelType w:val="hybridMultilevel"/>
    <w:tmpl w:val="001818BE"/>
    <w:lvl w:ilvl="0" w:tplc="1D1AF8EC">
      <w:start w:val="1"/>
      <w:numFmt w:val="decimal"/>
      <w:lvlText w:val="%1."/>
      <w:lvlJc w:val="left"/>
      <w:pPr>
        <w:ind w:left="720" w:hanging="360"/>
      </w:pPr>
      <w:rPr>
        <w:i w:val="0"/>
        <w:iCs w:val="0"/>
      </w:rPr>
    </w:lvl>
    <w:lvl w:ilvl="1" w:tplc="04150017">
      <w:start w:val="1"/>
      <w:numFmt w:val="lowerLetter"/>
      <w:lvlText w:val="%2)"/>
      <w:lvlJc w:val="left"/>
      <w:pPr>
        <w:ind w:left="1353" w:hanging="360"/>
      </w:pPr>
    </w:lvl>
    <w:lvl w:ilvl="2" w:tplc="04150017">
      <w:start w:val="1"/>
      <w:numFmt w:val="lowerLetter"/>
      <w:lvlText w:val="%3)"/>
      <w:lvlJc w:val="left"/>
      <w:pPr>
        <w:ind w:left="2160" w:hanging="180"/>
      </w:pPr>
      <w:rPr>
        <w:rFonts w:hint="default"/>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9" w15:restartNumberingAfterBreak="0">
    <w:nsid w:val="473B5A2A"/>
    <w:multiLevelType w:val="hybridMultilevel"/>
    <w:tmpl w:val="6E3667BE"/>
    <w:lvl w:ilvl="0" w:tplc="0415000B">
      <w:start w:val="1"/>
      <w:numFmt w:val="bullet"/>
      <w:lvlText w:val=""/>
      <w:lvlJc w:val="left"/>
      <w:pPr>
        <w:ind w:left="1060" w:hanging="360"/>
      </w:pPr>
      <w:rPr>
        <w:rFonts w:ascii="Wingdings" w:hAnsi="Wingdings"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50" w15:restartNumberingAfterBreak="0">
    <w:nsid w:val="47944DD3"/>
    <w:multiLevelType w:val="hybridMultilevel"/>
    <w:tmpl w:val="4192CD3C"/>
    <w:lvl w:ilvl="0" w:tplc="04150017">
      <w:start w:val="1"/>
      <w:numFmt w:val="lowerLetter"/>
      <w:lvlText w:val="%1)"/>
      <w:lvlJc w:val="left"/>
      <w:pPr>
        <w:ind w:left="720" w:hanging="360"/>
      </w:pPr>
    </w:lvl>
    <w:lvl w:ilvl="1" w:tplc="2026CAE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A001B42"/>
    <w:multiLevelType w:val="hybridMultilevel"/>
    <w:tmpl w:val="5B6234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B4B43C3"/>
    <w:multiLevelType w:val="hybridMultilevel"/>
    <w:tmpl w:val="3C32C5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C3004C8"/>
    <w:multiLevelType w:val="hybridMultilevel"/>
    <w:tmpl w:val="276015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D922411"/>
    <w:multiLevelType w:val="hybridMultilevel"/>
    <w:tmpl w:val="D1C62E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17540C3"/>
    <w:multiLevelType w:val="hybridMultilevel"/>
    <w:tmpl w:val="35A201F4"/>
    <w:lvl w:ilvl="0" w:tplc="CAF6D730">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1805BDA"/>
    <w:multiLevelType w:val="hybridMultilevel"/>
    <w:tmpl w:val="07D6FB2C"/>
    <w:lvl w:ilvl="0" w:tplc="0415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5274695E"/>
    <w:multiLevelType w:val="hybridMultilevel"/>
    <w:tmpl w:val="374CB1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58A5D31"/>
    <w:multiLevelType w:val="hybridMultilevel"/>
    <w:tmpl w:val="B7749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716316E"/>
    <w:multiLevelType w:val="hybridMultilevel"/>
    <w:tmpl w:val="0BF89B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A054B88"/>
    <w:multiLevelType w:val="hybridMultilevel"/>
    <w:tmpl w:val="294E0A60"/>
    <w:lvl w:ilvl="0" w:tplc="04150011">
      <w:start w:val="1"/>
      <w:numFmt w:val="decimal"/>
      <w:lvlText w:val="%1)"/>
      <w:lvlJc w:val="left"/>
      <w:pPr>
        <w:ind w:left="750" w:hanging="390"/>
      </w:pPr>
      <w:rPr>
        <w:rFonts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A1B77F1"/>
    <w:multiLevelType w:val="hybridMultilevel"/>
    <w:tmpl w:val="789EE2D2"/>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2" w15:restartNumberingAfterBreak="0">
    <w:nsid w:val="5A6E010F"/>
    <w:multiLevelType w:val="hybridMultilevel"/>
    <w:tmpl w:val="97E821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AF0030A"/>
    <w:multiLevelType w:val="hybridMultilevel"/>
    <w:tmpl w:val="C62E4E90"/>
    <w:lvl w:ilvl="0" w:tplc="2FB48CDE">
      <w:start w:val="1"/>
      <w:numFmt w:val="decimal"/>
      <w:lvlText w:val="%1."/>
      <w:lvlJc w:val="left"/>
      <w:pPr>
        <w:ind w:left="720" w:hanging="360"/>
      </w:pPr>
      <w:rPr>
        <w:rFonts w:ascii="Segoe UI Light" w:eastAsiaTheme="minorHAnsi" w:hAnsi="Segoe UI Light" w:cs="Segoe UI Light"/>
        <w:strike w:val="0"/>
        <w:color w:val="auto"/>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5BDF4F45"/>
    <w:multiLevelType w:val="hybridMultilevel"/>
    <w:tmpl w:val="ADD2D9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D4276F3"/>
    <w:multiLevelType w:val="hybridMultilevel"/>
    <w:tmpl w:val="308AA6B6"/>
    <w:lvl w:ilvl="0" w:tplc="FFFFFFFF">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5E2C1906"/>
    <w:multiLevelType w:val="hybridMultilevel"/>
    <w:tmpl w:val="7B945A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5F18708E"/>
    <w:multiLevelType w:val="hybridMultilevel"/>
    <w:tmpl w:val="896671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5F784F66"/>
    <w:multiLevelType w:val="hybridMultilevel"/>
    <w:tmpl w:val="99664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5F9B07FD"/>
    <w:multiLevelType w:val="hybridMultilevel"/>
    <w:tmpl w:val="D19847B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0" w15:restartNumberingAfterBreak="0">
    <w:nsid w:val="61164BE3"/>
    <w:multiLevelType w:val="hybridMultilevel"/>
    <w:tmpl w:val="298431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616C48A5"/>
    <w:multiLevelType w:val="hybridMultilevel"/>
    <w:tmpl w:val="70B4030E"/>
    <w:lvl w:ilvl="0" w:tplc="0415000F">
      <w:start w:val="1"/>
      <w:numFmt w:val="decimal"/>
      <w:lvlText w:val="%1."/>
      <w:lvlJc w:val="left"/>
      <w:pPr>
        <w:ind w:left="502" w:hanging="360"/>
      </w:pPr>
    </w:lvl>
    <w:lvl w:ilvl="1" w:tplc="04150019" w:tentative="1">
      <w:start w:val="1"/>
      <w:numFmt w:val="lowerLetter"/>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72" w15:restartNumberingAfterBreak="0">
    <w:nsid w:val="61793A19"/>
    <w:multiLevelType w:val="hybridMultilevel"/>
    <w:tmpl w:val="88B64196"/>
    <w:lvl w:ilvl="0" w:tplc="04150011">
      <w:start w:val="1"/>
      <w:numFmt w:val="decimal"/>
      <w:lvlText w:val="%1)"/>
      <w:lvlJc w:val="left"/>
      <w:pPr>
        <w:ind w:left="720" w:hanging="360"/>
      </w:pPr>
    </w:lvl>
    <w:lvl w:ilvl="1" w:tplc="A1E8E83C">
      <w:start w:val="14"/>
      <w:numFmt w:val="bullet"/>
      <w:lvlText w:val="•"/>
      <w:lvlJc w:val="left"/>
      <w:pPr>
        <w:ind w:left="1440" w:hanging="360"/>
      </w:pPr>
      <w:rPr>
        <w:rFonts w:ascii="Segoe UI Light" w:eastAsia="Calibri" w:hAnsi="Segoe UI Light" w:cs="Segoe UI Light"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6197260B"/>
    <w:multiLevelType w:val="hybridMultilevel"/>
    <w:tmpl w:val="5E26549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1B059D5"/>
    <w:multiLevelType w:val="hybridMultilevel"/>
    <w:tmpl w:val="93767BC4"/>
    <w:lvl w:ilvl="0" w:tplc="04150001">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75" w15:restartNumberingAfterBreak="0">
    <w:nsid w:val="65566AC8"/>
    <w:multiLevelType w:val="hybridMultilevel"/>
    <w:tmpl w:val="AA0AD4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7E74919"/>
    <w:multiLevelType w:val="hybridMultilevel"/>
    <w:tmpl w:val="465A51C2"/>
    <w:lvl w:ilvl="0" w:tplc="04150001">
      <w:start w:val="1"/>
      <w:numFmt w:val="bullet"/>
      <w:lvlText w:val=""/>
      <w:lvlJc w:val="left"/>
      <w:pPr>
        <w:ind w:left="720" w:hanging="360"/>
      </w:pPr>
      <w:rPr>
        <w:rFonts w:ascii="Symbol" w:hAnsi="Symbol" w:hint="default"/>
      </w:rPr>
    </w:lvl>
    <w:lvl w:ilvl="1" w:tplc="F1EA4C62">
      <w:start w:val="3"/>
      <w:numFmt w:val="bullet"/>
      <w:lvlText w:val="•"/>
      <w:lvlJc w:val="left"/>
      <w:pPr>
        <w:ind w:left="1440" w:hanging="360"/>
      </w:pPr>
      <w:rPr>
        <w:rFonts w:ascii="Segoe UI Light" w:eastAsia="Calibri" w:hAnsi="Segoe UI Light" w:cs="Segoe UI Light"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9495074"/>
    <w:multiLevelType w:val="hybridMultilevel"/>
    <w:tmpl w:val="91B427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6C9F5F9B"/>
    <w:multiLevelType w:val="hybridMultilevel"/>
    <w:tmpl w:val="3580E2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6CAC5C5C"/>
    <w:multiLevelType w:val="hybridMultilevel"/>
    <w:tmpl w:val="DE96B9D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0" w15:restartNumberingAfterBreak="0">
    <w:nsid w:val="6D7B60AD"/>
    <w:multiLevelType w:val="hybridMultilevel"/>
    <w:tmpl w:val="4138809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2893D99"/>
    <w:multiLevelType w:val="hybridMultilevel"/>
    <w:tmpl w:val="4E28C5F4"/>
    <w:lvl w:ilvl="0" w:tplc="FFFFFFFF">
      <w:start w:val="1"/>
      <w:numFmt w:val="decimal"/>
      <w:lvlText w:val="%1."/>
      <w:lvlJc w:val="left"/>
      <w:pPr>
        <w:ind w:left="502" w:hanging="360"/>
      </w:pPr>
    </w:lvl>
    <w:lvl w:ilvl="1" w:tplc="FFFFFFFF">
      <w:start w:val="1"/>
      <w:numFmt w:val="lowerLetter"/>
      <w:lvlText w:val="%2."/>
      <w:lvlJc w:val="left"/>
      <w:pPr>
        <w:ind w:left="1899" w:hanging="360"/>
      </w:pPr>
    </w:lvl>
    <w:lvl w:ilvl="2" w:tplc="FFFFFFFF" w:tentative="1">
      <w:start w:val="1"/>
      <w:numFmt w:val="lowerRoman"/>
      <w:lvlText w:val="%3."/>
      <w:lvlJc w:val="right"/>
      <w:pPr>
        <w:ind w:left="2619" w:hanging="180"/>
      </w:pPr>
    </w:lvl>
    <w:lvl w:ilvl="3" w:tplc="FFFFFFFF" w:tentative="1">
      <w:start w:val="1"/>
      <w:numFmt w:val="decimal"/>
      <w:lvlText w:val="%4."/>
      <w:lvlJc w:val="left"/>
      <w:pPr>
        <w:ind w:left="3339" w:hanging="360"/>
      </w:pPr>
    </w:lvl>
    <w:lvl w:ilvl="4" w:tplc="FFFFFFFF" w:tentative="1">
      <w:start w:val="1"/>
      <w:numFmt w:val="lowerLetter"/>
      <w:lvlText w:val="%5."/>
      <w:lvlJc w:val="left"/>
      <w:pPr>
        <w:ind w:left="4059" w:hanging="360"/>
      </w:pPr>
    </w:lvl>
    <w:lvl w:ilvl="5" w:tplc="FFFFFFFF" w:tentative="1">
      <w:start w:val="1"/>
      <w:numFmt w:val="lowerRoman"/>
      <w:lvlText w:val="%6."/>
      <w:lvlJc w:val="right"/>
      <w:pPr>
        <w:ind w:left="4779" w:hanging="180"/>
      </w:pPr>
    </w:lvl>
    <w:lvl w:ilvl="6" w:tplc="FFFFFFFF" w:tentative="1">
      <w:start w:val="1"/>
      <w:numFmt w:val="decimal"/>
      <w:lvlText w:val="%7."/>
      <w:lvlJc w:val="left"/>
      <w:pPr>
        <w:ind w:left="5499" w:hanging="360"/>
      </w:pPr>
    </w:lvl>
    <w:lvl w:ilvl="7" w:tplc="FFFFFFFF" w:tentative="1">
      <w:start w:val="1"/>
      <w:numFmt w:val="lowerLetter"/>
      <w:lvlText w:val="%8."/>
      <w:lvlJc w:val="left"/>
      <w:pPr>
        <w:ind w:left="6219" w:hanging="360"/>
      </w:pPr>
    </w:lvl>
    <w:lvl w:ilvl="8" w:tplc="FFFFFFFF" w:tentative="1">
      <w:start w:val="1"/>
      <w:numFmt w:val="lowerRoman"/>
      <w:lvlText w:val="%9."/>
      <w:lvlJc w:val="right"/>
      <w:pPr>
        <w:ind w:left="6939" w:hanging="180"/>
      </w:pPr>
    </w:lvl>
  </w:abstractNum>
  <w:abstractNum w:abstractNumId="82" w15:restartNumberingAfterBreak="0">
    <w:nsid w:val="77D4450E"/>
    <w:multiLevelType w:val="hybridMultilevel"/>
    <w:tmpl w:val="EDFC9D52"/>
    <w:lvl w:ilvl="0" w:tplc="1ED88B64">
      <w:start w:val="2"/>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77F136B0"/>
    <w:multiLevelType w:val="hybridMultilevel"/>
    <w:tmpl w:val="8F0AE4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78051E49"/>
    <w:multiLevelType w:val="hybridMultilevel"/>
    <w:tmpl w:val="416E6F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7B540D4F"/>
    <w:multiLevelType w:val="hybridMultilevel"/>
    <w:tmpl w:val="A1780CF0"/>
    <w:lvl w:ilvl="0" w:tplc="CAF6D7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7FD7301E"/>
    <w:multiLevelType w:val="hybridMultilevel"/>
    <w:tmpl w:val="597E9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730158607">
    <w:abstractNumId w:val="53"/>
  </w:num>
  <w:num w:numId="2" w16cid:durableId="1559588378">
    <w:abstractNumId w:val="20"/>
  </w:num>
  <w:num w:numId="3" w16cid:durableId="1480418545">
    <w:abstractNumId w:val="22"/>
  </w:num>
  <w:num w:numId="4" w16cid:durableId="1028794973">
    <w:abstractNumId w:val="66"/>
  </w:num>
  <w:num w:numId="5" w16cid:durableId="1480266958">
    <w:abstractNumId w:val="17"/>
  </w:num>
  <w:num w:numId="6" w16cid:durableId="1724216143">
    <w:abstractNumId w:val="21"/>
  </w:num>
  <w:num w:numId="7" w16cid:durableId="2007897923">
    <w:abstractNumId w:val="34"/>
  </w:num>
  <w:num w:numId="8" w16cid:durableId="1657145951">
    <w:abstractNumId w:val="78"/>
  </w:num>
  <w:num w:numId="9" w16cid:durableId="1761292535">
    <w:abstractNumId w:val="64"/>
  </w:num>
  <w:num w:numId="10" w16cid:durableId="1955863612">
    <w:abstractNumId w:val="29"/>
  </w:num>
  <w:num w:numId="11" w16cid:durableId="1441415272">
    <w:abstractNumId w:val="48"/>
  </w:num>
  <w:num w:numId="12" w16cid:durableId="2017921304">
    <w:abstractNumId w:val="83"/>
  </w:num>
  <w:num w:numId="13" w16cid:durableId="1120874538">
    <w:abstractNumId w:val="68"/>
  </w:num>
  <w:num w:numId="14" w16cid:durableId="2140416338">
    <w:abstractNumId w:val="62"/>
  </w:num>
  <w:num w:numId="15" w16cid:durableId="1593469070">
    <w:abstractNumId w:val="51"/>
  </w:num>
  <w:num w:numId="16" w16cid:durableId="1637448960">
    <w:abstractNumId w:val="47"/>
  </w:num>
  <w:num w:numId="17" w16cid:durableId="1522284381">
    <w:abstractNumId w:val="14"/>
  </w:num>
  <w:num w:numId="18" w16cid:durableId="244534186">
    <w:abstractNumId w:val="11"/>
  </w:num>
  <w:num w:numId="19" w16cid:durableId="566259902">
    <w:abstractNumId w:val="59"/>
  </w:num>
  <w:num w:numId="20" w16cid:durableId="1928221184">
    <w:abstractNumId w:val="18"/>
  </w:num>
  <w:num w:numId="21" w16cid:durableId="80219101">
    <w:abstractNumId w:val="36"/>
  </w:num>
  <w:num w:numId="22" w16cid:durableId="1898931928">
    <w:abstractNumId w:val="10"/>
  </w:num>
  <w:num w:numId="23" w16cid:durableId="290671937">
    <w:abstractNumId w:val="77"/>
  </w:num>
  <w:num w:numId="24" w16cid:durableId="1263413605">
    <w:abstractNumId w:val="27"/>
  </w:num>
  <w:num w:numId="25" w16cid:durableId="1125536688">
    <w:abstractNumId w:val="16"/>
  </w:num>
  <w:num w:numId="26" w16cid:durableId="235633251">
    <w:abstractNumId w:val="35"/>
  </w:num>
  <w:num w:numId="27" w16cid:durableId="1249197510">
    <w:abstractNumId w:val="24"/>
  </w:num>
  <w:num w:numId="28" w16cid:durableId="1717319084">
    <w:abstractNumId w:val="13"/>
  </w:num>
  <w:num w:numId="29" w16cid:durableId="1843154423">
    <w:abstractNumId w:val="15"/>
  </w:num>
  <w:num w:numId="30" w16cid:durableId="1801261785">
    <w:abstractNumId w:val="70"/>
  </w:num>
  <w:num w:numId="31" w16cid:durableId="1479304118">
    <w:abstractNumId w:val="86"/>
  </w:num>
  <w:num w:numId="32" w16cid:durableId="1528055867">
    <w:abstractNumId w:val="84"/>
  </w:num>
  <w:num w:numId="33" w16cid:durableId="1252424937">
    <w:abstractNumId w:val="4"/>
  </w:num>
  <w:num w:numId="34" w16cid:durableId="1989242216">
    <w:abstractNumId w:val="7"/>
  </w:num>
  <w:num w:numId="35" w16cid:durableId="1563642022">
    <w:abstractNumId w:val="58"/>
  </w:num>
  <w:num w:numId="36" w16cid:durableId="548492125">
    <w:abstractNumId w:val="80"/>
  </w:num>
  <w:num w:numId="37" w16cid:durableId="315183265">
    <w:abstractNumId w:val="71"/>
  </w:num>
  <w:num w:numId="38" w16cid:durableId="738484969">
    <w:abstractNumId w:val="1"/>
  </w:num>
  <w:num w:numId="39" w16cid:durableId="2147090633">
    <w:abstractNumId w:val="50"/>
  </w:num>
  <w:num w:numId="40" w16cid:durableId="471023173">
    <w:abstractNumId w:val="26"/>
  </w:num>
  <w:num w:numId="41" w16cid:durableId="1515730218">
    <w:abstractNumId w:val="41"/>
  </w:num>
  <w:num w:numId="42" w16cid:durableId="118033654">
    <w:abstractNumId w:val="75"/>
  </w:num>
  <w:num w:numId="43" w16cid:durableId="1832452385">
    <w:abstractNumId w:val="9"/>
  </w:num>
  <w:num w:numId="44" w16cid:durableId="1740395801">
    <w:abstractNumId w:val="79"/>
  </w:num>
  <w:num w:numId="45" w16cid:durableId="949824363">
    <w:abstractNumId w:val="38"/>
  </w:num>
  <w:num w:numId="46" w16cid:durableId="748501844">
    <w:abstractNumId w:val="46"/>
  </w:num>
  <w:num w:numId="47" w16cid:durableId="781414855">
    <w:abstractNumId w:val="25"/>
  </w:num>
  <w:num w:numId="48" w16cid:durableId="901332046">
    <w:abstractNumId w:val="45"/>
  </w:num>
  <w:num w:numId="49" w16cid:durableId="1833905280">
    <w:abstractNumId w:val="76"/>
  </w:num>
  <w:num w:numId="50" w16cid:durableId="1488017855">
    <w:abstractNumId w:val="37"/>
  </w:num>
  <w:num w:numId="51" w16cid:durableId="2119107420">
    <w:abstractNumId w:val="6"/>
  </w:num>
  <w:num w:numId="52" w16cid:durableId="731003352">
    <w:abstractNumId w:val="42"/>
  </w:num>
  <w:num w:numId="53" w16cid:durableId="28074172">
    <w:abstractNumId w:val="65"/>
  </w:num>
  <w:num w:numId="54" w16cid:durableId="1050618977">
    <w:abstractNumId w:val="54"/>
  </w:num>
  <w:num w:numId="55" w16cid:durableId="1030493501">
    <w:abstractNumId w:val="85"/>
  </w:num>
  <w:num w:numId="56" w16cid:durableId="1856068282">
    <w:abstractNumId w:val="57"/>
  </w:num>
  <w:num w:numId="57" w16cid:durableId="586770232">
    <w:abstractNumId w:val="28"/>
  </w:num>
  <w:num w:numId="58" w16cid:durableId="2110541835">
    <w:abstractNumId w:val="56"/>
  </w:num>
  <w:num w:numId="59" w16cid:durableId="1277568084">
    <w:abstractNumId w:val="43"/>
  </w:num>
  <w:num w:numId="60" w16cid:durableId="118886098">
    <w:abstractNumId w:val="74"/>
  </w:num>
  <w:num w:numId="61" w16cid:durableId="1496914723">
    <w:abstractNumId w:val="52"/>
  </w:num>
  <w:num w:numId="62" w16cid:durableId="1479154862">
    <w:abstractNumId w:val="81"/>
  </w:num>
  <w:num w:numId="63" w16cid:durableId="1815373100">
    <w:abstractNumId w:val="60"/>
  </w:num>
  <w:num w:numId="64" w16cid:durableId="1885096477">
    <w:abstractNumId w:val="2"/>
  </w:num>
  <w:num w:numId="65" w16cid:durableId="325481106">
    <w:abstractNumId w:val="19"/>
  </w:num>
  <w:num w:numId="66" w16cid:durableId="208497558">
    <w:abstractNumId w:val="32"/>
  </w:num>
  <w:num w:numId="67" w16cid:durableId="1367412864">
    <w:abstractNumId w:val="40"/>
  </w:num>
  <w:num w:numId="68" w16cid:durableId="252126380">
    <w:abstractNumId w:val="72"/>
  </w:num>
  <w:num w:numId="69" w16cid:durableId="762796722">
    <w:abstractNumId w:val="55"/>
  </w:num>
  <w:num w:numId="70" w16cid:durableId="884290769">
    <w:abstractNumId w:val="12"/>
  </w:num>
  <w:num w:numId="71" w16cid:durableId="429207130">
    <w:abstractNumId w:val="23"/>
  </w:num>
  <w:num w:numId="72" w16cid:durableId="683552337">
    <w:abstractNumId w:val="82"/>
  </w:num>
  <w:num w:numId="73" w16cid:durableId="1015885660">
    <w:abstractNumId w:val="8"/>
  </w:num>
  <w:num w:numId="74" w16cid:durableId="255946441">
    <w:abstractNumId w:val="63"/>
  </w:num>
  <w:num w:numId="75" w16cid:durableId="2130124975">
    <w:abstractNumId w:val="3"/>
  </w:num>
  <w:num w:numId="76" w16cid:durableId="537084600">
    <w:abstractNumId w:val="61"/>
  </w:num>
  <w:num w:numId="77" w16cid:durableId="1958371257">
    <w:abstractNumId w:val="5"/>
  </w:num>
  <w:num w:numId="78" w16cid:durableId="1381788476">
    <w:abstractNumId w:val="33"/>
  </w:num>
  <w:num w:numId="79" w16cid:durableId="689915029">
    <w:abstractNumId w:val="39"/>
  </w:num>
  <w:num w:numId="80" w16cid:durableId="1120420206">
    <w:abstractNumId w:val="49"/>
  </w:num>
  <w:num w:numId="81" w16cid:durableId="1746948051">
    <w:abstractNumId w:val="73"/>
  </w:num>
  <w:num w:numId="82" w16cid:durableId="154346155">
    <w:abstractNumId w:val="31"/>
  </w:num>
  <w:num w:numId="83" w16cid:durableId="277152060">
    <w:abstractNumId w:val="0"/>
  </w:num>
  <w:num w:numId="84" w16cid:durableId="1415862410">
    <w:abstractNumId w:val="69"/>
  </w:num>
  <w:num w:numId="85" w16cid:durableId="1344745232">
    <w:abstractNumId w:val="30"/>
  </w:num>
  <w:num w:numId="86" w16cid:durableId="2001613575">
    <w:abstractNumId w:val="67"/>
  </w:num>
  <w:num w:numId="87" w16cid:durableId="167838341">
    <w:abstractNumId w:val="44"/>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evenAndOddHeaders/>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C32"/>
    <w:rsid w:val="00000F54"/>
    <w:rsid w:val="00004CF8"/>
    <w:rsid w:val="0001413B"/>
    <w:rsid w:val="000233E3"/>
    <w:rsid w:val="00023827"/>
    <w:rsid w:val="00024B51"/>
    <w:rsid w:val="000253FC"/>
    <w:rsid w:val="0002669C"/>
    <w:rsid w:val="00030509"/>
    <w:rsid w:val="00030BC0"/>
    <w:rsid w:val="00032A60"/>
    <w:rsid w:val="000441E6"/>
    <w:rsid w:val="0004529B"/>
    <w:rsid w:val="00051197"/>
    <w:rsid w:val="00053D09"/>
    <w:rsid w:val="000601B8"/>
    <w:rsid w:val="00063483"/>
    <w:rsid w:val="00072448"/>
    <w:rsid w:val="00072C6D"/>
    <w:rsid w:val="00081F2D"/>
    <w:rsid w:val="00083B69"/>
    <w:rsid w:val="000877F1"/>
    <w:rsid w:val="0009266F"/>
    <w:rsid w:val="000A1F04"/>
    <w:rsid w:val="000A733C"/>
    <w:rsid w:val="000B23E7"/>
    <w:rsid w:val="000B2B1E"/>
    <w:rsid w:val="000B7756"/>
    <w:rsid w:val="000D2077"/>
    <w:rsid w:val="000D4136"/>
    <w:rsid w:val="000D4AE2"/>
    <w:rsid w:val="000E775F"/>
    <w:rsid w:val="000F5F78"/>
    <w:rsid w:val="00100469"/>
    <w:rsid w:val="00101AB1"/>
    <w:rsid w:val="00117BD4"/>
    <w:rsid w:val="00126396"/>
    <w:rsid w:val="00141202"/>
    <w:rsid w:val="00152E10"/>
    <w:rsid w:val="00153E99"/>
    <w:rsid w:val="0015625F"/>
    <w:rsid w:val="00161A76"/>
    <w:rsid w:val="00163652"/>
    <w:rsid w:val="001641AA"/>
    <w:rsid w:val="0017098C"/>
    <w:rsid w:val="001717FF"/>
    <w:rsid w:val="00177F35"/>
    <w:rsid w:val="001812D3"/>
    <w:rsid w:val="00183B2D"/>
    <w:rsid w:val="00186791"/>
    <w:rsid w:val="001909C2"/>
    <w:rsid w:val="001A5E93"/>
    <w:rsid w:val="001B55CB"/>
    <w:rsid w:val="001B629D"/>
    <w:rsid w:val="001B7603"/>
    <w:rsid w:val="001B78C8"/>
    <w:rsid w:val="001D2363"/>
    <w:rsid w:val="001E4C9D"/>
    <w:rsid w:val="001E4E24"/>
    <w:rsid w:val="001F1F00"/>
    <w:rsid w:val="001F4D81"/>
    <w:rsid w:val="001F57A3"/>
    <w:rsid w:val="001F5C23"/>
    <w:rsid w:val="002040A4"/>
    <w:rsid w:val="002054E8"/>
    <w:rsid w:val="002059EF"/>
    <w:rsid w:val="00206FA0"/>
    <w:rsid w:val="00210186"/>
    <w:rsid w:val="00217E9E"/>
    <w:rsid w:val="0022230F"/>
    <w:rsid w:val="002255A9"/>
    <w:rsid w:val="002328C0"/>
    <w:rsid w:val="00235DCF"/>
    <w:rsid w:val="00241160"/>
    <w:rsid w:val="00243627"/>
    <w:rsid w:val="00245D29"/>
    <w:rsid w:val="00246A85"/>
    <w:rsid w:val="00247020"/>
    <w:rsid w:val="00251253"/>
    <w:rsid w:val="0025199E"/>
    <w:rsid w:val="00253099"/>
    <w:rsid w:val="002558FD"/>
    <w:rsid w:val="00255B79"/>
    <w:rsid w:val="00262778"/>
    <w:rsid w:val="0026598D"/>
    <w:rsid w:val="00265FA2"/>
    <w:rsid w:val="00271968"/>
    <w:rsid w:val="00274CFA"/>
    <w:rsid w:val="002760C7"/>
    <w:rsid w:val="002762C1"/>
    <w:rsid w:val="00284A6C"/>
    <w:rsid w:val="00285755"/>
    <w:rsid w:val="00294ED6"/>
    <w:rsid w:val="002A3CD4"/>
    <w:rsid w:val="002A4D85"/>
    <w:rsid w:val="002A629E"/>
    <w:rsid w:val="002A7C8C"/>
    <w:rsid w:val="002B07E5"/>
    <w:rsid w:val="002B4E41"/>
    <w:rsid w:val="002B67F5"/>
    <w:rsid w:val="002C1DF1"/>
    <w:rsid w:val="002C3FD4"/>
    <w:rsid w:val="002C7937"/>
    <w:rsid w:val="002D0068"/>
    <w:rsid w:val="002D1CFA"/>
    <w:rsid w:val="002D1FCC"/>
    <w:rsid w:val="002E0745"/>
    <w:rsid w:val="002E5477"/>
    <w:rsid w:val="002E61CE"/>
    <w:rsid w:val="002F2D73"/>
    <w:rsid w:val="00301C9F"/>
    <w:rsid w:val="003026C2"/>
    <w:rsid w:val="003031DE"/>
    <w:rsid w:val="00303892"/>
    <w:rsid w:val="003069EC"/>
    <w:rsid w:val="0030767E"/>
    <w:rsid w:val="00314B13"/>
    <w:rsid w:val="003252BC"/>
    <w:rsid w:val="00333D69"/>
    <w:rsid w:val="0033754A"/>
    <w:rsid w:val="003479B3"/>
    <w:rsid w:val="0035029F"/>
    <w:rsid w:val="00351F0A"/>
    <w:rsid w:val="00355E19"/>
    <w:rsid w:val="00357F1F"/>
    <w:rsid w:val="00360B5D"/>
    <w:rsid w:val="00370D52"/>
    <w:rsid w:val="00374EEA"/>
    <w:rsid w:val="00381108"/>
    <w:rsid w:val="003811BA"/>
    <w:rsid w:val="00383830"/>
    <w:rsid w:val="00387090"/>
    <w:rsid w:val="00395C0F"/>
    <w:rsid w:val="003A26D6"/>
    <w:rsid w:val="003A5705"/>
    <w:rsid w:val="003B1A14"/>
    <w:rsid w:val="003B392C"/>
    <w:rsid w:val="003B67A3"/>
    <w:rsid w:val="003C4821"/>
    <w:rsid w:val="003D1B1A"/>
    <w:rsid w:val="003D2605"/>
    <w:rsid w:val="003D4598"/>
    <w:rsid w:val="003D7EA1"/>
    <w:rsid w:val="003E33D2"/>
    <w:rsid w:val="003F0E63"/>
    <w:rsid w:val="003F2D1A"/>
    <w:rsid w:val="003F791E"/>
    <w:rsid w:val="00402525"/>
    <w:rsid w:val="00404901"/>
    <w:rsid w:val="00405B08"/>
    <w:rsid w:val="00405E29"/>
    <w:rsid w:val="004065DB"/>
    <w:rsid w:val="0040694F"/>
    <w:rsid w:val="004213F2"/>
    <w:rsid w:val="0042505D"/>
    <w:rsid w:val="00425974"/>
    <w:rsid w:val="00433350"/>
    <w:rsid w:val="0044128D"/>
    <w:rsid w:val="00443DB5"/>
    <w:rsid w:val="00464A26"/>
    <w:rsid w:val="00467E8E"/>
    <w:rsid w:val="00482F89"/>
    <w:rsid w:val="004856FD"/>
    <w:rsid w:val="00485890"/>
    <w:rsid w:val="004867F9"/>
    <w:rsid w:val="00492B30"/>
    <w:rsid w:val="00493097"/>
    <w:rsid w:val="00493F4C"/>
    <w:rsid w:val="00497785"/>
    <w:rsid w:val="004A3273"/>
    <w:rsid w:val="004B1CA0"/>
    <w:rsid w:val="004C020C"/>
    <w:rsid w:val="004C3570"/>
    <w:rsid w:val="004C4A78"/>
    <w:rsid w:val="004D293A"/>
    <w:rsid w:val="004D3603"/>
    <w:rsid w:val="004D6C79"/>
    <w:rsid w:val="004E1119"/>
    <w:rsid w:val="004E49D0"/>
    <w:rsid w:val="004E7900"/>
    <w:rsid w:val="004F2312"/>
    <w:rsid w:val="004F3B11"/>
    <w:rsid w:val="004F77EC"/>
    <w:rsid w:val="00514DF5"/>
    <w:rsid w:val="00514FA6"/>
    <w:rsid w:val="00517328"/>
    <w:rsid w:val="0052118D"/>
    <w:rsid w:val="00532D47"/>
    <w:rsid w:val="0053489F"/>
    <w:rsid w:val="00550C1A"/>
    <w:rsid w:val="00556E04"/>
    <w:rsid w:val="0056367B"/>
    <w:rsid w:val="00563FE8"/>
    <w:rsid w:val="00570340"/>
    <w:rsid w:val="00573847"/>
    <w:rsid w:val="00581A83"/>
    <w:rsid w:val="00585035"/>
    <w:rsid w:val="005912FB"/>
    <w:rsid w:val="0059226B"/>
    <w:rsid w:val="00594AFC"/>
    <w:rsid w:val="0059693E"/>
    <w:rsid w:val="005A2DA7"/>
    <w:rsid w:val="005A4FEC"/>
    <w:rsid w:val="005B4EBC"/>
    <w:rsid w:val="005C0B46"/>
    <w:rsid w:val="005C75B5"/>
    <w:rsid w:val="005C760D"/>
    <w:rsid w:val="005D016B"/>
    <w:rsid w:val="005D7066"/>
    <w:rsid w:val="005E1656"/>
    <w:rsid w:val="005E2B67"/>
    <w:rsid w:val="005E3C49"/>
    <w:rsid w:val="005E444E"/>
    <w:rsid w:val="00601967"/>
    <w:rsid w:val="00601AE9"/>
    <w:rsid w:val="0060206D"/>
    <w:rsid w:val="00614E0D"/>
    <w:rsid w:val="006304BE"/>
    <w:rsid w:val="0063289F"/>
    <w:rsid w:val="00633933"/>
    <w:rsid w:val="00635B49"/>
    <w:rsid w:val="00642A0C"/>
    <w:rsid w:val="00643066"/>
    <w:rsid w:val="00651C99"/>
    <w:rsid w:val="00651E47"/>
    <w:rsid w:val="006536EB"/>
    <w:rsid w:val="0065763D"/>
    <w:rsid w:val="00657674"/>
    <w:rsid w:val="00657BE7"/>
    <w:rsid w:val="006604C3"/>
    <w:rsid w:val="0066209C"/>
    <w:rsid w:val="00662CFA"/>
    <w:rsid w:val="00663FC3"/>
    <w:rsid w:val="0066668F"/>
    <w:rsid w:val="00667551"/>
    <w:rsid w:val="00671BD4"/>
    <w:rsid w:val="00673939"/>
    <w:rsid w:val="00682926"/>
    <w:rsid w:val="00687DEE"/>
    <w:rsid w:val="006957AD"/>
    <w:rsid w:val="006A302A"/>
    <w:rsid w:val="006B20E6"/>
    <w:rsid w:val="006B364B"/>
    <w:rsid w:val="006C2FE2"/>
    <w:rsid w:val="006D3519"/>
    <w:rsid w:val="006D729A"/>
    <w:rsid w:val="006E06EE"/>
    <w:rsid w:val="006E169F"/>
    <w:rsid w:val="006E4C14"/>
    <w:rsid w:val="006E5AE9"/>
    <w:rsid w:val="006E6F21"/>
    <w:rsid w:val="006E7EDA"/>
    <w:rsid w:val="006F0C2E"/>
    <w:rsid w:val="006F301C"/>
    <w:rsid w:val="007006DB"/>
    <w:rsid w:val="0070656F"/>
    <w:rsid w:val="00707FAA"/>
    <w:rsid w:val="00711AF9"/>
    <w:rsid w:val="00712F8C"/>
    <w:rsid w:val="0071416C"/>
    <w:rsid w:val="00717E67"/>
    <w:rsid w:val="00720E93"/>
    <w:rsid w:val="0072240A"/>
    <w:rsid w:val="0072386D"/>
    <w:rsid w:val="00732337"/>
    <w:rsid w:val="0073444C"/>
    <w:rsid w:val="00743E4B"/>
    <w:rsid w:val="0075008D"/>
    <w:rsid w:val="0075286D"/>
    <w:rsid w:val="00752AA5"/>
    <w:rsid w:val="007533D7"/>
    <w:rsid w:val="007539B4"/>
    <w:rsid w:val="007553DE"/>
    <w:rsid w:val="007716D4"/>
    <w:rsid w:val="00786C37"/>
    <w:rsid w:val="00787887"/>
    <w:rsid w:val="007A38C3"/>
    <w:rsid w:val="007A40B0"/>
    <w:rsid w:val="007A4F74"/>
    <w:rsid w:val="007A73A7"/>
    <w:rsid w:val="007A7F31"/>
    <w:rsid w:val="007B03E3"/>
    <w:rsid w:val="007B3763"/>
    <w:rsid w:val="007C073B"/>
    <w:rsid w:val="007C3504"/>
    <w:rsid w:val="007C6B55"/>
    <w:rsid w:val="007D19A5"/>
    <w:rsid w:val="007D4B76"/>
    <w:rsid w:val="007E521E"/>
    <w:rsid w:val="007E564C"/>
    <w:rsid w:val="007E636A"/>
    <w:rsid w:val="007F1C46"/>
    <w:rsid w:val="007F2C24"/>
    <w:rsid w:val="007F2E68"/>
    <w:rsid w:val="007F3D45"/>
    <w:rsid w:val="007F50A3"/>
    <w:rsid w:val="007F5D4C"/>
    <w:rsid w:val="00805732"/>
    <w:rsid w:val="00806E29"/>
    <w:rsid w:val="00807914"/>
    <w:rsid w:val="00807F51"/>
    <w:rsid w:val="008135F7"/>
    <w:rsid w:val="00814E01"/>
    <w:rsid w:val="00816AC3"/>
    <w:rsid w:val="00823120"/>
    <w:rsid w:val="0082732D"/>
    <w:rsid w:val="00841600"/>
    <w:rsid w:val="008518B6"/>
    <w:rsid w:val="0085213E"/>
    <w:rsid w:val="0085314F"/>
    <w:rsid w:val="00855666"/>
    <w:rsid w:val="00857B41"/>
    <w:rsid w:val="0087052D"/>
    <w:rsid w:val="00872D38"/>
    <w:rsid w:val="00874A60"/>
    <w:rsid w:val="008775B9"/>
    <w:rsid w:val="008777A2"/>
    <w:rsid w:val="00885650"/>
    <w:rsid w:val="008860D7"/>
    <w:rsid w:val="008862F1"/>
    <w:rsid w:val="00892698"/>
    <w:rsid w:val="008939C5"/>
    <w:rsid w:val="008977A2"/>
    <w:rsid w:val="008A39DC"/>
    <w:rsid w:val="008A453C"/>
    <w:rsid w:val="008A6552"/>
    <w:rsid w:val="008B5100"/>
    <w:rsid w:val="008B5C66"/>
    <w:rsid w:val="008C0CC8"/>
    <w:rsid w:val="008C3D16"/>
    <w:rsid w:val="008C5B11"/>
    <w:rsid w:val="008D099D"/>
    <w:rsid w:val="008D1830"/>
    <w:rsid w:val="008D744B"/>
    <w:rsid w:val="008D76B3"/>
    <w:rsid w:val="008E0D67"/>
    <w:rsid w:val="008E3501"/>
    <w:rsid w:val="008E4492"/>
    <w:rsid w:val="008E4B35"/>
    <w:rsid w:val="008E7032"/>
    <w:rsid w:val="008E7F40"/>
    <w:rsid w:val="008F11B3"/>
    <w:rsid w:val="008F1639"/>
    <w:rsid w:val="00900C24"/>
    <w:rsid w:val="00902ECC"/>
    <w:rsid w:val="00913FD3"/>
    <w:rsid w:val="00916343"/>
    <w:rsid w:val="00926B08"/>
    <w:rsid w:val="00926CD9"/>
    <w:rsid w:val="0093329E"/>
    <w:rsid w:val="00936292"/>
    <w:rsid w:val="00963E52"/>
    <w:rsid w:val="009657B8"/>
    <w:rsid w:val="009673B9"/>
    <w:rsid w:val="00973326"/>
    <w:rsid w:val="00973856"/>
    <w:rsid w:val="009864DB"/>
    <w:rsid w:val="00986EE7"/>
    <w:rsid w:val="00990B6D"/>
    <w:rsid w:val="009950CE"/>
    <w:rsid w:val="00995F8C"/>
    <w:rsid w:val="0099647F"/>
    <w:rsid w:val="00996C6C"/>
    <w:rsid w:val="009B50EC"/>
    <w:rsid w:val="009C06FF"/>
    <w:rsid w:val="009C74AC"/>
    <w:rsid w:val="009D153F"/>
    <w:rsid w:val="009D370D"/>
    <w:rsid w:val="009D51E2"/>
    <w:rsid w:val="009D56AD"/>
    <w:rsid w:val="009D7F63"/>
    <w:rsid w:val="009E7F14"/>
    <w:rsid w:val="00A002EB"/>
    <w:rsid w:val="00A02F0F"/>
    <w:rsid w:val="00A03034"/>
    <w:rsid w:val="00A0466E"/>
    <w:rsid w:val="00A136BB"/>
    <w:rsid w:val="00A17738"/>
    <w:rsid w:val="00A17837"/>
    <w:rsid w:val="00A178AC"/>
    <w:rsid w:val="00A23AE1"/>
    <w:rsid w:val="00A25DAA"/>
    <w:rsid w:val="00A32330"/>
    <w:rsid w:val="00A32D1E"/>
    <w:rsid w:val="00A4281F"/>
    <w:rsid w:val="00A42918"/>
    <w:rsid w:val="00A44FA3"/>
    <w:rsid w:val="00A51976"/>
    <w:rsid w:val="00A548FF"/>
    <w:rsid w:val="00A56D6F"/>
    <w:rsid w:val="00A63425"/>
    <w:rsid w:val="00A75F84"/>
    <w:rsid w:val="00A84BCB"/>
    <w:rsid w:val="00A908F5"/>
    <w:rsid w:val="00A90E87"/>
    <w:rsid w:val="00A974E2"/>
    <w:rsid w:val="00AA354D"/>
    <w:rsid w:val="00AA6658"/>
    <w:rsid w:val="00AA6A7F"/>
    <w:rsid w:val="00AB5D52"/>
    <w:rsid w:val="00AB6684"/>
    <w:rsid w:val="00AB7845"/>
    <w:rsid w:val="00AC4BE8"/>
    <w:rsid w:val="00AD0AD3"/>
    <w:rsid w:val="00AD2B8D"/>
    <w:rsid w:val="00AE2238"/>
    <w:rsid w:val="00AE3233"/>
    <w:rsid w:val="00AF4710"/>
    <w:rsid w:val="00AF5487"/>
    <w:rsid w:val="00B00733"/>
    <w:rsid w:val="00B01193"/>
    <w:rsid w:val="00B0479D"/>
    <w:rsid w:val="00B07A2B"/>
    <w:rsid w:val="00B07CC7"/>
    <w:rsid w:val="00B12797"/>
    <w:rsid w:val="00B22CD6"/>
    <w:rsid w:val="00B26567"/>
    <w:rsid w:val="00B30B90"/>
    <w:rsid w:val="00B3211F"/>
    <w:rsid w:val="00B4305C"/>
    <w:rsid w:val="00B47150"/>
    <w:rsid w:val="00B52ADA"/>
    <w:rsid w:val="00B560C7"/>
    <w:rsid w:val="00B75D37"/>
    <w:rsid w:val="00B7616D"/>
    <w:rsid w:val="00B871D3"/>
    <w:rsid w:val="00B91A37"/>
    <w:rsid w:val="00B95A82"/>
    <w:rsid w:val="00BA007E"/>
    <w:rsid w:val="00BA02F3"/>
    <w:rsid w:val="00BA601E"/>
    <w:rsid w:val="00BA779D"/>
    <w:rsid w:val="00BB4ED4"/>
    <w:rsid w:val="00BB5C17"/>
    <w:rsid w:val="00BB6DCE"/>
    <w:rsid w:val="00BC1231"/>
    <w:rsid w:val="00BC2EB0"/>
    <w:rsid w:val="00BC3031"/>
    <w:rsid w:val="00BD2CB4"/>
    <w:rsid w:val="00BF1F99"/>
    <w:rsid w:val="00BF208D"/>
    <w:rsid w:val="00C0285F"/>
    <w:rsid w:val="00C05055"/>
    <w:rsid w:val="00C06A21"/>
    <w:rsid w:val="00C25AD3"/>
    <w:rsid w:val="00C26254"/>
    <w:rsid w:val="00C3025E"/>
    <w:rsid w:val="00C40366"/>
    <w:rsid w:val="00C44194"/>
    <w:rsid w:val="00C4436E"/>
    <w:rsid w:val="00C47A8C"/>
    <w:rsid w:val="00C50FD5"/>
    <w:rsid w:val="00C60717"/>
    <w:rsid w:val="00C662C2"/>
    <w:rsid w:val="00C72F5B"/>
    <w:rsid w:val="00C747B3"/>
    <w:rsid w:val="00C7493D"/>
    <w:rsid w:val="00C75334"/>
    <w:rsid w:val="00C81267"/>
    <w:rsid w:val="00C81CD5"/>
    <w:rsid w:val="00C876DE"/>
    <w:rsid w:val="00CA46C9"/>
    <w:rsid w:val="00CA4E95"/>
    <w:rsid w:val="00CA78B7"/>
    <w:rsid w:val="00CB0ABE"/>
    <w:rsid w:val="00CB5380"/>
    <w:rsid w:val="00CB7F68"/>
    <w:rsid w:val="00CC2429"/>
    <w:rsid w:val="00CC4C32"/>
    <w:rsid w:val="00CC6B8D"/>
    <w:rsid w:val="00CD1E85"/>
    <w:rsid w:val="00CE2659"/>
    <w:rsid w:val="00CE4390"/>
    <w:rsid w:val="00CE7F8A"/>
    <w:rsid w:val="00CF159C"/>
    <w:rsid w:val="00D02704"/>
    <w:rsid w:val="00D03192"/>
    <w:rsid w:val="00D10EDD"/>
    <w:rsid w:val="00D12BB1"/>
    <w:rsid w:val="00D1701E"/>
    <w:rsid w:val="00D25BDF"/>
    <w:rsid w:val="00D33828"/>
    <w:rsid w:val="00D34DAB"/>
    <w:rsid w:val="00D36E0A"/>
    <w:rsid w:val="00D451CC"/>
    <w:rsid w:val="00D45750"/>
    <w:rsid w:val="00D45B11"/>
    <w:rsid w:val="00D46831"/>
    <w:rsid w:val="00D4730F"/>
    <w:rsid w:val="00D5001D"/>
    <w:rsid w:val="00D5048C"/>
    <w:rsid w:val="00D50DCC"/>
    <w:rsid w:val="00D56295"/>
    <w:rsid w:val="00D635AE"/>
    <w:rsid w:val="00D66DAF"/>
    <w:rsid w:val="00D66FB6"/>
    <w:rsid w:val="00D7140F"/>
    <w:rsid w:val="00D71830"/>
    <w:rsid w:val="00D74B6E"/>
    <w:rsid w:val="00D80497"/>
    <w:rsid w:val="00D80C6E"/>
    <w:rsid w:val="00D855FE"/>
    <w:rsid w:val="00D95D9F"/>
    <w:rsid w:val="00DA1937"/>
    <w:rsid w:val="00DA31D5"/>
    <w:rsid w:val="00DA7781"/>
    <w:rsid w:val="00DB3639"/>
    <w:rsid w:val="00DC0200"/>
    <w:rsid w:val="00DC0940"/>
    <w:rsid w:val="00DC0F46"/>
    <w:rsid w:val="00DC22B3"/>
    <w:rsid w:val="00DD129D"/>
    <w:rsid w:val="00DD52DD"/>
    <w:rsid w:val="00DE6CB7"/>
    <w:rsid w:val="00DF36EB"/>
    <w:rsid w:val="00DF44D2"/>
    <w:rsid w:val="00E05D09"/>
    <w:rsid w:val="00E06292"/>
    <w:rsid w:val="00E10397"/>
    <w:rsid w:val="00E10778"/>
    <w:rsid w:val="00E10A1F"/>
    <w:rsid w:val="00E12C07"/>
    <w:rsid w:val="00E17480"/>
    <w:rsid w:val="00E17D98"/>
    <w:rsid w:val="00E17DB9"/>
    <w:rsid w:val="00E25096"/>
    <w:rsid w:val="00E323F7"/>
    <w:rsid w:val="00E34131"/>
    <w:rsid w:val="00E34405"/>
    <w:rsid w:val="00E3539A"/>
    <w:rsid w:val="00E414D5"/>
    <w:rsid w:val="00E42678"/>
    <w:rsid w:val="00E42FB2"/>
    <w:rsid w:val="00E435F5"/>
    <w:rsid w:val="00E4507C"/>
    <w:rsid w:val="00E45DAC"/>
    <w:rsid w:val="00E46201"/>
    <w:rsid w:val="00E5030D"/>
    <w:rsid w:val="00E51740"/>
    <w:rsid w:val="00E5185E"/>
    <w:rsid w:val="00E67111"/>
    <w:rsid w:val="00E74917"/>
    <w:rsid w:val="00E773CF"/>
    <w:rsid w:val="00E82D8F"/>
    <w:rsid w:val="00E90895"/>
    <w:rsid w:val="00E921F0"/>
    <w:rsid w:val="00E93E56"/>
    <w:rsid w:val="00E94794"/>
    <w:rsid w:val="00E97DE9"/>
    <w:rsid w:val="00EA20A7"/>
    <w:rsid w:val="00EA3AEA"/>
    <w:rsid w:val="00EB15DC"/>
    <w:rsid w:val="00EB2446"/>
    <w:rsid w:val="00EB5B25"/>
    <w:rsid w:val="00EB68A1"/>
    <w:rsid w:val="00EC66F6"/>
    <w:rsid w:val="00ED23C6"/>
    <w:rsid w:val="00ED651B"/>
    <w:rsid w:val="00ED65F5"/>
    <w:rsid w:val="00ED71F1"/>
    <w:rsid w:val="00EE1252"/>
    <w:rsid w:val="00EE33E2"/>
    <w:rsid w:val="00EF1A79"/>
    <w:rsid w:val="00EF6891"/>
    <w:rsid w:val="00F02469"/>
    <w:rsid w:val="00F10251"/>
    <w:rsid w:val="00F220FD"/>
    <w:rsid w:val="00F22360"/>
    <w:rsid w:val="00F223D6"/>
    <w:rsid w:val="00F223E8"/>
    <w:rsid w:val="00F23455"/>
    <w:rsid w:val="00F26254"/>
    <w:rsid w:val="00F26C78"/>
    <w:rsid w:val="00F33A32"/>
    <w:rsid w:val="00F50BAF"/>
    <w:rsid w:val="00F52945"/>
    <w:rsid w:val="00F53724"/>
    <w:rsid w:val="00F61C2E"/>
    <w:rsid w:val="00F6374D"/>
    <w:rsid w:val="00F642C4"/>
    <w:rsid w:val="00F65B52"/>
    <w:rsid w:val="00F66E9F"/>
    <w:rsid w:val="00F75135"/>
    <w:rsid w:val="00F77527"/>
    <w:rsid w:val="00F87814"/>
    <w:rsid w:val="00F87A91"/>
    <w:rsid w:val="00F911AB"/>
    <w:rsid w:val="00F91988"/>
    <w:rsid w:val="00FB1832"/>
    <w:rsid w:val="00FB26DC"/>
    <w:rsid w:val="00FB36A6"/>
    <w:rsid w:val="00FB572E"/>
    <w:rsid w:val="00FC06D4"/>
    <w:rsid w:val="00FD1E09"/>
    <w:rsid w:val="00FD4F5B"/>
    <w:rsid w:val="00FE166A"/>
    <w:rsid w:val="00FE63C2"/>
    <w:rsid w:val="00FF403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8D3DB3"/>
  <w15:chartTrackingRefBased/>
  <w15:docId w15:val="{C2B98CF2-D901-44A8-A179-4D259AFD3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A7781"/>
  </w:style>
  <w:style w:type="paragraph" w:styleId="Nagwek1">
    <w:name w:val="heading 1"/>
    <w:basedOn w:val="Normalny"/>
    <w:next w:val="Normalny"/>
    <w:link w:val="Nagwek1Znak"/>
    <w:uiPriority w:val="9"/>
    <w:qFormat/>
    <w:rsid w:val="003F791E"/>
    <w:pPr>
      <w:keepNext/>
      <w:keepLines/>
      <w:spacing w:before="240" w:after="0"/>
      <w:outlineLvl w:val="0"/>
    </w:pPr>
    <w:rPr>
      <w:rFonts w:ascii="Segoe UI Light" w:eastAsiaTheme="majorEastAsia" w:hAnsi="Segoe UI Light"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3F791E"/>
    <w:pPr>
      <w:keepNext/>
      <w:keepLines/>
      <w:spacing w:before="40" w:after="0"/>
      <w:outlineLvl w:val="1"/>
    </w:pPr>
    <w:rPr>
      <w:rFonts w:ascii="Segoe UI Light" w:eastAsiaTheme="majorEastAsia" w:hAnsi="Segoe UI Light"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CC4C3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F791E"/>
    <w:rPr>
      <w:rFonts w:ascii="Segoe UI Light" w:eastAsiaTheme="majorEastAsia" w:hAnsi="Segoe UI Light" w:cstheme="majorBidi"/>
      <w:color w:val="2F5496" w:themeColor="accent1" w:themeShade="BF"/>
      <w:sz w:val="32"/>
      <w:szCs w:val="32"/>
    </w:rPr>
  </w:style>
  <w:style w:type="character" w:customStyle="1" w:styleId="Nagwek2Znak">
    <w:name w:val="Nagłówek 2 Znak"/>
    <w:basedOn w:val="Domylnaczcionkaakapitu"/>
    <w:link w:val="Nagwek2"/>
    <w:uiPriority w:val="9"/>
    <w:rsid w:val="003F791E"/>
    <w:rPr>
      <w:rFonts w:ascii="Segoe UI Light" w:eastAsiaTheme="majorEastAsia" w:hAnsi="Segoe UI Light" w:cstheme="majorBidi"/>
      <w:color w:val="2F5496" w:themeColor="accent1" w:themeShade="BF"/>
      <w:sz w:val="26"/>
      <w:szCs w:val="26"/>
    </w:rPr>
  </w:style>
  <w:style w:type="character" w:customStyle="1" w:styleId="Nagwek3Znak">
    <w:name w:val="Nagłówek 3 Znak"/>
    <w:basedOn w:val="Domylnaczcionkaakapitu"/>
    <w:link w:val="Nagwek3"/>
    <w:uiPriority w:val="9"/>
    <w:rsid w:val="00CC4C32"/>
    <w:rPr>
      <w:rFonts w:asciiTheme="majorHAnsi" w:eastAsiaTheme="majorEastAsia" w:hAnsiTheme="majorHAnsi" w:cstheme="majorBidi"/>
      <w:color w:val="1F3763" w:themeColor="accent1" w:themeShade="7F"/>
      <w:sz w:val="24"/>
      <w:szCs w:val="24"/>
    </w:rPr>
  </w:style>
  <w:style w:type="paragraph" w:styleId="Akapitzlist">
    <w:name w:val="List Paragraph"/>
    <w:basedOn w:val="Normalny"/>
    <w:uiPriority w:val="99"/>
    <w:qFormat/>
    <w:rsid w:val="008E3501"/>
    <w:pPr>
      <w:ind w:left="720"/>
      <w:contextualSpacing/>
    </w:pPr>
  </w:style>
  <w:style w:type="paragraph" w:styleId="Nagwekspisutreci">
    <w:name w:val="TOC Heading"/>
    <w:basedOn w:val="Nagwek1"/>
    <w:next w:val="Normalny"/>
    <w:uiPriority w:val="39"/>
    <w:unhideWhenUsed/>
    <w:qFormat/>
    <w:rsid w:val="008E3501"/>
    <w:pPr>
      <w:outlineLvl w:val="9"/>
    </w:pPr>
    <w:rPr>
      <w:lang w:eastAsia="pl-PL"/>
    </w:rPr>
  </w:style>
  <w:style w:type="paragraph" w:styleId="Spistreci1">
    <w:name w:val="toc 1"/>
    <w:basedOn w:val="Normalny"/>
    <w:next w:val="Normalny"/>
    <w:autoRedefine/>
    <w:uiPriority w:val="39"/>
    <w:unhideWhenUsed/>
    <w:rsid w:val="008E3501"/>
    <w:pPr>
      <w:spacing w:after="100"/>
    </w:pPr>
  </w:style>
  <w:style w:type="paragraph" w:styleId="Spistreci3">
    <w:name w:val="toc 3"/>
    <w:basedOn w:val="Normalny"/>
    <w:next w:val="Normalny"/>
    <w:autoRedefine/>
    <w:uiPriority w:val="39"/>
    <w:unhideWhenUsed/>
    <w:rsid w:val="008E3501"/>
    <w:pPr>
      <w:spacing w:after="100"/>
      <w:ind w:left="440"/>
    </w:pPr>
  </w:style>
  <w:style w:type="character" w:styleId="Hipercze">
    <w:name w:val="Hyperlink"/>
    <w:basedOn w:val="Domylnaczcionkaakapitu"/>
    <w:uiPriority w:val="99"/>
    <w:unhideWhenUsed/>
    <w:rsid w:val="008E3501"/>
    <w:rPr>
      <w:color w:val="0563C1" w:themeColor="hyperlink"/>
      <w:u w:val="single"/>
    </w:rPr>
  </w:style>
  <w:style w:type="character" w:styleId="Nierozpoznanawzmianka">
    <w:name w:val="Unresolved Mention"/>
    <w:basedOn w:val="Domylnaczcionkaakapitu"/>
    <w:uiPriority w:val="99"/>
    <w:semiHidden/>
    <w:unhideWhenUsed/>
    <w:rsid w:val="003D4598"/>
    <w:rPr>
      <w:color w:val="605E5C"/>
      <w:shd w:val="clear" w:color="auto" w:fill="E1DFDD"/>
    </w:rPr>
  </w:style>
  <w:style w:type="paragraph" w:styleId="Nagwek">
    <w:name w:val="header"/>
    <w:basedOn w:val="Normalny"/>
    <w:link w:val="NagwekZnak"/>
    <w:uiPriority w:val="99"/>
    <w:unhideWhenUsed/>
    <w:rsid w:val="003D459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D4598"/>
  </w:style>
  <w:style w:type="paragraph" w:styleId="Stopka">
    <w:name w:val="footer"/>
    <w:basedOn w:val="Normalny"/>
    <w:link w:val="StopkaZnak"/>
    <w:uiPriority w:val="99"/>
    <w:unhideWhenUsed/>
    <w:rsid w:val="003D459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D4598"/>
  </w:style>
  <w:style w:type="paragraph" w:styleId="NormalnyWeb">
    <w:name w:val="Normal (Web)"/>
    <w:basedOn w:val="Normalny"/>
    <w:uiPriority w:val="99"/>
    <w:unhideWhenUsed/>
    <w:rsid w:val="0040694F"/>
    <w:rPr>
      <w:rFonts w:ascii="Times New Roman" w:hAnsi="Times New Roman" w:cs="Times New Roman"/>
      <w:sz w:val="24"/>
      <w:szCs w:val="24"/>
    </w:rPr>
  </w:style>
  <w:style w:type="table" w:styleId="Tabela-Siatka">
    <w:name w:val="Table Grid"/>
    <w:basedOn w:val="Standardowy"/>
    <w:uiPriority w:val="39"/>
    <w:rsid w:val="0040694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ezodstpw">
    <w:name w:val="No Spacing"/>
    <w:uiPriority w:val="1"/>
    <w:qFormat/>
    <w:rsid w:val="0040694F"/>
    <w:pPr>
      <w:spacing w:after="0" w:line="240" w:lineRule="auto"/>
    </w:pPr>
  </w:style>
  <w:style w:type="paragraph" w:styleId="Tekstprzypisudolnego">
    <w:name w:val="footnote text"/>
    <w:basedOn w:val="Normalny"/>
    <w:link w:val="TekstprzypisudolnegoZnak"/>
    <w:uiPriority w:val="99"/>
    <w:semiHidden/>
    <w:unhideWhenUsed/>
    <w:rsid w:val="0040694F"/>
    <w:pPr>
      <w:spacing w:after="0" w:line="240" w:lineRule="auto"/>
    </w:pPr>
    <w:rPr>
      <w:rFonts w:ascii="Calibri" w:eastAsia="Times New Roman" w:hAnsi="Calibri" w:cs="Times New Roman"/>
      <w:sz w:val="20"/>
      <w:szCs w:val="20"/>
      <w:lang w:eastAsia="pl-PL"/>
    </w:rPr>
  </w:style>
  <w:style w:type="character" w:customStyle="1" w:styleId="TekstprzypisudolnegoZnak">
    <w:name w:val="Tekst przypisu dolnego Znak"/>
    <w:basedOn w:val="Domylnaczcionkaakapitu"/>
    <w:link w:val="Tekstprzypisudolnego"/>
    <w:uiPriority w:val="99"/>
    <w:semiHidden/>
    <w:rsid w:val="0040694F"/>
    <w:rPr>
      <w:rFonts w:ascii="Calibri" w:eastAsia="Times New Roman" w:hAnsi="Calibri" w:cs="Times New Roman"/>
      <w:sz w:val="20"/>
      <w:szCs w:val="20"/>
      <w:lang w:eastAsia="pl-PL"/>
    </w:rPr>
  </w:style>
  <w:style w:type="character" w:styleId="Odwoanieprzypisudolnego">
    <w:name w:val="footnote reference"/>
    <w:basedOn w:val="Domylnaczcionkaakapitu"/>
    <w:uiPriority w:val="99"/>
    <w:semiHidden/>
    <w:unhideWhenUsed/>
    <w:rsid w:val="0040694F"/>
    <w:rPr>
      <w:vertAlign w:val="superscript"/>
    </w:rPr>
  </w:style>
  <w:style w:type="paragraph" w:styleId="Tekstprzypisukocowego">
    <w:name w:val="endnote text"/>
    <w:basedOn w:val="Normalny"/>
    <w:link w:val="TekstprzypisukocowegoZnak"/>
    <w:uiPriority w:val="99"/>
    <w:semiHidden/>
    <w:unhideWhenUsed/>
    <w:rsid w:val="00D4730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4730F"/>
    <w:rPr>
      <w:sz w:val="20"/>
      <w:szCs w:val="20"/>
    </w:rPr>
  </w:style>
  <w:style w:type="character" w:styleId="Odwoanieprzypisukocowego">
    <w:name w:val="endnote reference"/>
    <w:basedOn w:val="Domylnaczcionkaakapitu"/>
    <w:uiPriority w:val="99"/>
    <w:semiHidden/>
    <w:unhideWhenUsed/>
    <w:rsid w:val="00D4730F"/>
    <w:rPr>
      <w:vertAlign w:val="superscript"/>
    </w:rPr>
  </w:style>
  <w:style w:type="paragraph" w:styleId="Spistreci2">
    <w:name w:val="toc 2"/>
    <w:basedOn w:val="Normalny"/>
    <w:next w:val="Normalny"/>
    <w:autoRedefine/>
    <w:uiPriority w:val="39"/>
    <w:unhideWhenUsed/>
    <w:rsid w:val="006E5AE9"/>
    <w:pPr>
      <w:spacing w:after="100"/>
      <w:ind w:left="220"/>
    </w:pPr>
  </w:style>
  <w:style w:type="table" w:styleId="rednialista1akcent2">
    <w:name w:val="Medium List 1 Accent 2"/>
    <w:basedOn w:val="Standardowy"/>
    <w:uiPriority w:val="65"/>
    <w:rsid w:val="00AF4710"/>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character" w:styleId="Pogrubienie">
    <w:name w:val="Strong"/>
    <w:basedOn w:val="Domylnaczcionkaakapitu"/>
    <w:uiPriority w:val="22"/>
    <w:qFormat/>
    <w:rsid w:val="00707FAA"/>
    <w:rPr>
      <w:b/>
      <w:bCs/>
    </w:rPr>
  </w:style>
  <w:style w:type="paragraph" w:styleId="Legenda">
    <w:name w:val="caption"/>
    <w:basedOn w:val="Normalny"/>
    <w:next w:val="Normalny"/>
    <w:uiPriority w:val="35"/>
    <w:unhideWhenUsed/>
    <w:qFormat/>
    <w:rsid w:val="00F87A91"/>
    <w:pPr>
      <w:spacing w:after="200" w:line="240" w:lineRule="auto"/>
    </w:pPr>
    <w:rPr>
      <w:i/>
      <w:iCs/>
      <w:color w:val="44546A" w:themeColor="text2"/>
      <w:sz w:val="18"/>
      <w:szCs w:val="18"/>
    </w:rPr>
  </w:style>
  <w:style w:type="character" w:styleId="UyteHipercze">
    <w:name w:val="FollowedHyperlink"/>
    <w:basedOn w:val="Domylnaczcionkaakapitu"/>
    <w:uiPriority w:val="99"/>
    <w:semiHidden/>
    <w:unhideWhenUsed/>
    <w:rsid w:val="00B75D37"/>
    <w:rPr>
      <w:color w:val="954F72" w:themeColor="followedHyperlink"/>
      <w:u w:val="single"/>
    </w:rPr>
  </w:style>
  <w:style w:type="paragraph" w:styleId="Tekstpodstawowy3">
    <w:name w:val="Body Text 3"/>
    <w:basedOn w:val="Normalny"/>
    <w:link w:val="Tekstpodstawowy3Znak"/>
    <w:rsid w:val="00381108"/>
    <w:pPr>
      <w:spacing w:after="0" w:line="360" w:lineRule="auto"/>
      <w:jc w:val="center"/>
    </w:pPr>
    <w:rPr>
      <w:rFonts w:ascii="Times New Roman" w:eastAsia="Times New Roman" w:hAnsi="Times New Roman" w:cs="Times New Roman"/>
      <w:b/>
      <w:sz w:val="52"/>
      <w:szCs w:val="20"/>
      <w:lang w:eastAsia="pl-PL"/>
    </w:rPr>
  </w:style>
  <w:style w:type="character" w:customStyle="1" w:styleId="Tekstpodstawowy3Znak">
    <w:name w:val="Tekst podstawowy 3 Znak"/>
    <w:basedOn w:val="Domylnaczcionkaakapitu"/>
    <w:link w:val="Tekstpodstawowy3"/>
    <w:rsid w:val="00381108"/>
    <w:rPr>
      <w:rFonts w:ascii="Times New Roman" w:eastAsia="Times New Roman" w:hAnsi="Times New Roman" w:cs="Times New Roman"/>
      <w:b/>
      <w:sz w:val="52"/>
      <w:szCs w:val="20"/>
      <w:lang w:eastAsia="pl-PL"/>
    </w:rPr>
  </w:style>
  <w:style w:type="paragraph" w:customStyle="1" w:styleId="Normal">
    <w:name w:val="[Normal]"/>
    <w:rsid w:val="006E06EE"/>
    <w:pPr>
      <w:autoSpaceDE w:val="0"/>
      <w:autoSpaceDN w:val="0"/>
      <w:adjustRightInd w:val="0"/>
      <w:spacing w:after="0" w:line="240" w:lineRule="auto"/>
    </w:pPr>
    <w:rPr>
      <w:rFonts w:ascii="Arial" w:eastAsia="Times New Roman" w:hAnsi="Arial" w:cs="Arial"/>
      <w:sz w:val="24"/>
      <w:szCs w:val="24"/>
      <w:lang w:eastAsia="pl-PL"/>
    </w:rPr>
  </w:style>
  <w:style w:type="paragraph" w:customStyle="1" w:styleId="Default">
    <w:name w:val="Default"/>
    <w:rsid w:val="00916343"/>
    <w:pPr>
      <w:autoSpaceDE w:val="0"/>
      <w:autoSpaceDN w:val="0"/>
      <w:adjustRightInd w:val="0"/>
      <w:spacing w:after="0" w:line="240" w:lineRule="auto"/>
    </w:pPr>
    <w:rPr>
      <w:rFonts w:ascii="Times New Roman" w:hAnsi="Times New Roman" w:cs="Times New Roman"/>
      <w:color w:val="000000"/>
      <w:sz w:val="24"/>
      <w:szCs w:val="24"/>
    </w:rPr>
  </w:style>
  <w:style w:type="paragraph" w:styleId="Tekstpodstawowy">
    <w:name w:val="Body Text"/>
    <w:basedOn w:val="Normalny"/>
    <w:link w:val="TekstpodstawowyZnak"/>
    <w:uiPriority w:val="99"/>
    <w:unhideWhenUsed/>
    <w:rsid w:val="00DC0940"/>
    <w:pPr>
      <w:spacing w:after="120"/>
    </w:pPr>
  </w:style>
  <w:style w:type="character" w:customStyle="1" w:styleId="TekstpodstawowyZnak">
    <w:name w:val="Tekst podstawowy Znak"/>
    <w:basedOn w:val="Domylnaczcionkaakapitu"/>
    <w:link w:val="Tekstpodstawowy"/>
    <w:uiPriority w:val="99"/>
    <w:rsid w:val="00DC0940"/>
  </w:style>
  <w:style w:type="numbering" w:customStyle="1" w:styleId="Bezlisty1">
    <w:name w:val="Bez listy1"/>
    <w:next w:val="Bezlisty"/>
    <w:uiPriority w:val="99"/>
    <w:semiHidden/>
    <w:unhideWhenUsed/>
    <w:rsid w:val="00BB5C17"/>
  </w:style>
  <w:style w:type="table" w:customStyle="1" w:styleId="Tabela-Siatka1">
    <w:name w:val="Tabela - Siatka1"/>
    <w:basedOn w:val="Standardowy"/>
    <w:next w:val="Tabela-Siatka"/>
    <w:uiPriority w:val="59"/>
    <w:rsid w:val="00BB5C1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A00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A00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3f3f9c3f3fe6tekstu">
    <w:name w:val="Treś3f3f9cć3f3fe6 tekstu"/>
    <w:uiPriority w:val="99"/>
    <w:rsid w:val="007006DB"/>
    <w:pPr>
      <w:widowControl w:val="0"/>
      <w:autoSpaceDE w:val="0"/>
      <w:autoSpaceDN w:val="0"/>
      <w:adjustRightInd w:val="0"/>
      <w:spacing w:after="140" w:line="360" w:lineRule="auto"/>
    </w:pPr>
    <w:rPr>
      <w:rFonts w:ascii="Liberation Serif" w:eastAsiaTheme="minorEastAsia" w:hAnsi="Liberation Serif" w:cs="Liberation Serif"/>
      <w:color w:val="000000"/>
      <w:sz w:val="24"/>
      <w:szCs w:val="24"/>
      <w:lang w:eastAsia="pl-PL" w:bidi="hi-IN"/>
    </w:rPr>
  </w:style>
  <w:style w:type="character" w:customStyle="1" w:styleId="7uhw9">
    <w:name w:val="_7uhw9"/>
    <w:basedOn w:val="Domylnaczcionkaakapitu"/>
    <w:rsid w:val="003031DE"/>
  </w:style>
  <w:style w:type="table" w:customStyle="1" w:styleId="Zwykatabela111">
    <w:name w:val="Zwykła tabela 111"/>
    <w:basedOn w:val="Standardowy"/>
    <w:uiPriority w:val="41"/>
    <w:rsid w:val="00E17DB9"/>
    <w:pPr>
      <w:spacing w:after="0" w:line="240" w:lineRule="auto"/>
    </w:pPr>
    <w:rPr>
      <w:rFonts w:ascii="Calibri" w:eastAsia="Times New Roman" w:hAnsi="Calibri" w:cs="Calibri"/>
      <w:sz w:val="20"/>
      <w:szCs w:val="20"/>
      <w:lang w:eastAsia="pl-P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Calibri"/>
        <w:b/>
        <w:bCs/>
      </w:rPr>
    </w:tblStylePr>
    <w:tblStylePr w:type="lastRow">
      <w:rPr>
        <w:rFonts w:cs="Calibri"/>
        <w:b/>
        <w:bCs/>
      </w:rPr>
      <w:tblPr/>
      <w:tcPr>
        <w:tcBorders>
          <w:top w:val="double" w:sz="4" w:space="0" w:color="BFBFBF"/>
        </w:tcBorders>
      </w:tcPr>
    </w:tblStylePr>
    <w:tblStylePr w:type="firstCol">
      <w:rPr>
        <w:rFonts w:cs="Calibri"/>
        <w:b/>
        <w:bCs/>
      </w:rPr>
    </w:tblStylePr>
    <w:tblStylePr w:type="lastCol">
      <w:rPr>
        <w:rFonts w:cs="Calibri"/>
        <w:b/>
        <w:bCs/>
      </w:rPr>
    </w:tblStylePr>
    <w:tblStylePr w:type="band1Vert">
      <w:rPr>
        <w:rFonts w:cs="Calibri"/>
      </w:rPr>
      <w:tblPr/>
      <w:tcPr>
        <w:shd w:val="clear" w:color="auto" w:fill="F2F2F2"/>
      </w:tcPr>
    </w:tblStylePr>
    <w:tblStylePr w:type="band1Horz">
      <w:rPr>
        <w:rFonts w:cs="Calibri"/>
      </w:rPr>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550331">
      <w:bodyDiv w:val="1"/>
      <w:marLeft w:val="0"/>
      <w:marRight w:val="0"/>
      <w:marTop w:val="0"/>
      <w:marBottom w:val="0"/>
      <w:divBdr>
        <w:top w:val="none" w:sz="0" w:space="0" w:color="auto"/>
        <w:left w:val="none" w:sz="0" w:space="0" w:color="auto"/>
        <w:bottom w:val="none" w:sz="0" w:space="0" w:color="auto"/>
        <w:right w:val="none" w:sz="0" w:space="0" w:color="auto"/>
      </w:divBdr>
    </w:div>
    <w:div w:id="328338013">
      <w:bodyDiv w:val="1"/>
      <w:marLeft w:val="0"/>
      <w:marRight w:val="0"/>
      <w:marTop w:val="0"/>
      <w:marBottom w:val="0"/>
      <w:divBdr>
        <w:top w:val="none" w:sz="0" w:space="0" w:color="auto"/>
        <w:left w:val="none" w:sz="0" w:space="0" w:color="auto"/>
        <w:bottom w:val="none" w:sz="0" w:space="0" w:color="auto"/>
        <w:right w:val="none" w:sz="0" w:space="0" w:color="auto"/>
      </w:divBdr>
      <w:divsChild>
        <w:div w:id="997152541">
          <w:marLeft w:val="0"/>
          <w:marRight w:val="0"/>
          <w:marTop w:val="0"/>
          <w:marBottom w:val="0"/>
          <w:divBdr>
            <w:top w:val="none" w:sz="0" w:space="0" w:color="auto"/>
            <w:left w:val="none" w:sz="0" w:space="0" w:color="auto"/>
            <w:bottom w:val="none" w:sz="0" w:space="0" w:color="auto"/>
            <w:right w:val="none" w:sz="0" w:space="0" w:color="auto"/>
          </w:divBdr>
          <w:divsChild>
            <w:div w:id="1473525645">
              <w:marLeft w:val="0"/>
              <w:marRight w:val="0"/>
              <w:marTop w:val="0"/>
              <w:marBottom w:val="0"/>
              <w:divBdr>
                <w:top w:val="none" w:sz="0" w:space="0" w:color="auto"/>
                <w:left w:val="none" w:sz="0" w:space="0" w:color="auto"/>
                <w:bottom w:val="none" w:sz="0" w:space="0" w:color="auto"/>
                <w:right w:val="none" w:sz="0" w:space="0" w:color="auto"/>
              </w:divBdr>
              <w:divsChild>
                <w:div w:id="1105033093">
                  <w:marLeft w:val="0"/>
                  <w:marRight w:val="0"/>
                  <w:marTop w:val="0"/>
                  <w:marBottom w:val="0"/>
                  <w:divBdr>
                    <w:top w:val="none" w:sz="0" w:space="0" w:color="auto"/>
                    <w:left w:val="none" w:sz="0" w:space="0" w:color="auto"/>
                    <w:bottom w:val="none" w:sz="0" w:space="0" w:color="auto"/>
                    <w:right w:val="none" w:sz="0" w:space="0" w:color="auto"/>
                  </w:divBdr>
                  <w:divsChild>
                    <w:div w:id="200848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005549">
      <w:bodyDiv w:val="1"/>
      <w:marLeft w:val="0"/>
      <w:marRight w:val="0"/>
      <w:marTop w:val="0"/>
      <w:marBottom w:val="0"/>
      <w:divBdr>
        <w:top w:val="none" w:sz="0" w:space="0" w:color="auto"/>
        <w:left w:val="none" w:sz="0" w:space="0" w:color="auto"/>
        <w:bottom w:val="none" w:sz="0" w:space="0" w:color="auto"/>
        <w:right w:val="none" w:sz="0" w:space="0" w:color="auto"/>
      </w:divBdr>
    </w:div>
    <w:div w:id="762800114">
      <w:bodyDiv w:val="1"/>
      <w:marLeft w:val="0"/>
      <w:marRight w:val="0"/>
      <w:marTop w:val="0"/>
      <w:marBottom w:val="0"/>
      <w:divBdr>
        <w:top w:val="none" w:sz="0" w:space="0" w:color="auto"/>
        <w:left w:val="none" w:sz="0" w:space="0" w:color="auto"/>
        <w:bottom w:val="none" w:sz="0" w:space="0" w:color="auto"/>
        <w:right w:val="none" w:sz="0" w:space="0" w:color="auto"/>
      </w:divBdr>
    </w:div>
    <w:div w:id="1300039989">
      <w:bodyDiv w:val="1"/>
      <w:marLeft w:val="0"/>
      <w:marRight w:val="0"/>
      <w:marTop w:val="0"/>
      <w:marBottom w:val="0"/>
      <w:divBdr>
        <w:top w:val="none" w:sz="0" w:space="0" w:color="auto"/>
        <w:left w:val="none" w:sz="0" w:space="0" w:color="auto"/>
        <w:bottom w:val="none" w:sz="0" w:space="0" w:color="auto"/>
        <w:right w:val="none" w:sz="0" w:space="0" w:color="auto"/>
      </w:divBdr>
    </w:div>
    <w:div w:id="1413162165">
      <w:bodyDiv w:val="1"/>
      <w:marLeft w:val="0"/>
      <w:marRight w:val="0"/>
      <w:marTop w:val="0"/>
      <w:marBottom w:val="0"/>
      <w:divBdr>
        <w:top w:val="none" w:sz="0" w:space="0" w:color="auto"/>
        <w:left w:val="none" w:sz="0" w:space="0" w:color="auto"/>
        <w:bottom w:val="none" w:sz="0" w:space="0" w:color="auto"/>
        <w:right w:val="none" w:sz="0" w:space="0" w:color="auto"/>
      </w:divBdr>
      <w:divsChild>
        <w:div w:id="1508444413">
          <w:marLeft w:val="0"/>
          <w:marRight w:val="0"/>
          <w:marTop w:val="0"/>
          <w:marBottom w:val="0"/>
          <w:divBdr>
            <w:top w:val="none" w:sz="0" w:space="0" w:color="auto"/>
            <w:left w:val="none" w:sz="0" w:space="0" w:color="auto"/>
            <w:bottom w:val="none" w:sz="0" w:space="0" w:color="auto"/>
            <w:right w:val="none" w:sz="0" w:space="0" w:color="auto"/>
          </w:divBdr>
        </w:div>
      </w:divsChild>
    </w:div>
    <w:div w:id="1724713087">
      <w:bodyDiv w:val="1"/>
      <w:marLeft w:val="0"/>
      <w:marRight w:val="0"/>
      <w:marTop w:val="0"/>
      <w:marBottom w:val="0"/>
      <w:divBdr>
        <w:top w:val="none" w:sz="0" w:space="0" w:color="auto"/>
        <w:left w:val="none" w:sz="0" w:space="0" w:color="auto"/>
        <w:bottom w:val="none" w:sz="0" w:space="0" w:color="auto"/>
        <w:right w:val="none" w:sz="0" w:space="0" w:color="auto"/>
      </w:divBdr>
    </w:div>
    <w:div w:id="1797672179">
      <w:bodyDiv w:val="1"/>
      <w:marLeft w:val="0"/>
      <w:marRight w:val="0"/>
      <w:marTop w:val="0"/>
      <w:marBottom w:val="0"/>
      <w:divBdr>
        <w:top w:val="none" w:sz="0" w:space="0" w:color="auto"/>
        <w:left w:val="none" w:sz="0" w:space="0" w:color="auto"/>
        <w:bottom w:val="none" w:sz="0" w:space="0" w:color="auto"/>
        <w:right w:val="none" w:sz="0" w:space="0" w:color="auto"/>
      </w:divBdr>
    </w:div>
    <w:div w:id="1856571881">
      <w:bodyDiv w:val="1"/>
      <w:marLeft w:val="0"/>
      <w:marRight w:val="0"/>
      <w:marTop w:val="0"/>
      <w:marBottom w:val="0"/>
      <w:divBdr>
        <w:top w:val="none" w:sz="0" w:space="0" w:color="auto"/>
        <w:left w:val="none" w:sz="0" w:space="0" w:color="auto"/>
        <w:bottom w:val="none" w:sz="0" w:space="0" w:color="auto"/>
        <w:right w:val="none" w:sz="0" w:space="0" w:color="auto"/>
      </w:divBdr>
    </w:div>
    <w:div w:id="1979678399">
      <w:bodyDiv w:val="1"/>
      <w:marLeft w:val="0"/>
      <w:marRight w:val="0"/>
      <w:marTop w:val="0"/>
      <w:marBottom w:val="0"/>
      <w:divBdr>
        <w:top w:val="none" w:sz="0" w:space="0" w:color="auto"/>
        <w:left w:val="none" w:sz="0" w:space="0" w:color="auto"/>
        <w:bottom w:val="none" w:sz="0" w:space="0" w:color="auto"/>
        <w:right w:val="none" w:sz="0" w:space="0" w:color="auto"/>
      </w:divBdr>
    </w:div>
    <w:div w:id="2006005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8.png"/><Relationship Id="rId18" Type="http://schemas.openxmlformats.org/officeDocument/2006/relationships/chart" Target="charts/chart3.xml"/><Relationship Id="rId26" Type="http://schemas.openxmlformats.org/officeDocument/2006/relationships/image" Target="media/image12.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5.xml"/><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chart" Target="charts/chart9.xml"/><Relationship Id="rId32" Type="http://schemas.openxmlformats.org/officeDocument/2006/relationships/image" Target="media/image14.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8.xml"/><Relationship Id="rId28" Type="http://schemas.openxmlformats.org/officeDocument/2006/relationships/chart" Target="charts/chart10.xml"/><Relationship Id="rId36" Type="http://schemas.openxmlformats.org/officeDocument/2006/relationships/hyperlink" Target="https://pow-nakielski.rbip.mojregion.info/" TargetMode="External"/><Relationship Id="rId10" Type="http://schemas.openxmlformats.org/officeDocument/2006/relationships/image" Target="media/image5.png"/><Relationship Id="rId19" Type="http://schemas.openxmlformats.org/officeDocument/2006/relationships/chart" Target="charts/chart4.xml"/><Relationship Id="rId31" Type="http://schemas.openxmlformats.org/officeDocument/2006/relationships/hyperlink" Target="https://adm-np.ms.gov.pl/"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9.png"/><Relationship Id="rId22" Type="http://schemas.openxmlformats.org/officeDocument/2006/relationships/chart" Target="charts/chart7.xml"/><Relationship Id="rId27" Type="http://schemas.openxmlformats.org/officeDocument/2006/relationships/image" Target="media/image13.jpeg"/><Relationship Id="rId30" Type="http://schemas.openxmlformats.org/officeDocument/2006/relationships/chart" Target="charts/chart12.xml"/><Relationship Id="rId35" Type="http://schemas.openxmlformats.org/officeDocument/2006/relationships/hyperlink" Target="http://www.powiat-nakielski.p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7.xml"/><Relationship Id="rId1" Type="http://schemas.microsoft.com/office/2011/relationships/chartStyle" Target="style7.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8.xml"/><Relationship Id="rId1" Type="http://schemas.microsoft.com/office/2011/relationships/chartStyle" Target="style8.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pl-PL"/>
              <a:t>ludność wg.</a:t>
            </a:r>
            <a:r>
              <a:rPr lang="pl-PL" baseline="0"/>
              <a:t> </a:t>
            </a:r>
            <a:r>
              <a:rPr lang="en-US"/>
              <a:t>Miejsc</a:t>
            </a:r>
            <a:r>
              <a:rPr lang="pl-PL"/>
              <a:t>a</a:t>
            </a:r>
            <a:r>
              <a:rPr lang="en-US"/>
              <a:t> zamieszkania</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tx>
            <c:strRef>
              <c:f>Arkusz1!$B$1</c:f>
              <c:strCache>
                <c:ptCount val="1"/>
                <c:pt idx="0">
                  <c:v>Miejsce zamieszkania</c:v>
                </c:pt>
              </c:strCache>
            </c:strRef>
          </c:tx>
          <c:dPt>
            <c:idx val="0"/>
            <c:bubble3D val="0"/>
            <c:spPr>
              <a:solidFill>
                <a:schemeClr val="accent1">
                  <a:shade val="76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6DBD-41B8-B4B1-74EC7B5BB3BF}"/>
              </c:ext>
            </c:extLst>
          </c:dPt>
          <c:dPt>
            <c:idx val="1"/>
            <c:bubble3D val="0"/>
            <c:spPr>
              <a:solidFill>
                <a:schemeClr val="accent1">
                  <a:tint val="77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6DBD-41B8-B4B1-74EC7B5BB3BF}"/>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miasto</c:v>
                </c:pt>
                <c:pt idx="1">
                  <c:v>wieś</c:v>
                </c:pt>
              </c:strCache>
            </c:strRef>
          </c:cat>
          <c:val>
            <c:numRef>
              <c:f>Arkusz1!$B$2:$B$3</c:f>
              <c:numCache>
                <c:formatCode>#,##0</c:formatCode>
                <c:ptCount val="2"/>
                <c:pt idx="0" formatCode="General">
                  <c:v>35205</c:v>
                </c:pt>
                <c:pt idx="1">
                  <c:v>47960</c:v>
                </c:pt>
              </c:numCache>
            </c:numRef>
          </c:val>
          <c:extLst>
            <c:ext xmlns:c16="http://schemas.microsoft.com/office/drawing/2014/chart" uri="{C3380CC4-5D6E-409C-BE32-E72D297353CC}">
              <c16:uniqueId val="{00000004-6DBD-41B8-B4B1-74EC7B5BB3B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tx>
            <c:strRef>
              <c:f>Arkusz1!$B$1</c:f>
              <c:strCache>
                <c:ptCount val="1"/>
                <c:pt idx="0">
                  <c:v>Łączna liczna NGO z terenu powiatu nakielskiego - 272</c:v>
                </c:pt>
              </c:strCache>
            </c:strRef>
          </c:tx>
          <c:dPt>
            <c:idx val="0"/>
            <c:bubble3D val="0"/>
            <c:spPr>
              <a:solidFill>
                <a:schemeClr val="accent5">
                  <a:shade val="50000"/>
                </a:schemeClr>
              </a:solidFill>
              <a:ln w="19050">
                <a:solidFill>
                  <a:schemeClr val="lt1"/>
                </a:solidFill>
              </a:ln>
              <a:effectLst/>
            </c:spPr>
            <c:extLst>
              <c:ext xmlns:c16="http://schemas.microsoft.com/office/drawing/2014/chart" uri="{C3380CC4-5D6E-409C-BE32-E72D297353CC}">
                <c16:uniqueId val="{00000001-F414-4BCA-BB6D-DA419E1E5E94}"/>
              </c:ext>
            </c:extLst>
          </c:dPt>
          <c:dPt>
            <c:idx val="1"/>
            <c:bubble3D val="0"/>
            <c:spPr>
              <a:solidFill>
                <a:schemeClr val="accent5">
                  <a:shade val="70000"/>
                </a:schemeClr>
              </a:solidFill>
              <a:ln w="19050">
                <a:solidFill>
                  <a:schemeClr val="lt1"/>
                </a:solidFill>
              </a:ln>
              <a:effectLst/>
            </c:spPr>
            <c:extLst>
              <c:ext xmlns:c16="http://schemas.microsoft.com/office/drawing/2014/chart" uri="{C3380CC4-5D6E-409C-BE32-E72D297353CC}">
                <c16:uniqueId val="{00000003-F414-4BCA-BB6D-DA419E1E5E94}"/>
              </c:ext>
            </c:extLst>
          </c:dPt>
          <c:dPt>
            <c:idx val="2"/>
            <c:bubble3D val="0"/>
            <c:spPr>
              <a:solidFill>
                <a:schemeClr val="accent5">
                  <a:shade val="90000"/>
                </a:schemeClr>
              </a:solidFill>
              <a:ln w="19050">
                <a:solidFill>
                  <a:schemeClr val="lt1"/>
                </a:solidFill>
              </a:ln>
              <a:effectLst/>
            </c:spPr>
            <c:extLst>
              <c:ext xmlns:c16="http://schemas.microsoft.com/office/drawing/2014/chart" uri="{C3380CC4-5D6E-409C-BE32-E72D297353CC}">
                <c16:uniqueId val="{00000005-F414-4BCA-BB6D-DA419E1E5E94}"/>
              </c:ext>
            </c:extLst>
          </c:dPt>
          <c:dPt>
            <c:idx val="3"/>
            <c:bubble3D val="0"/>
            <c:spPr>
              <a:solidFill>
                <a:schemeClr val="accent5">
                  <a:tint val="90000"/>
                </a:schemeClr>
              </a:solidFill>
              <a:ln w="19050">
                <a:solidFill>
                  <a:schemeClr val="lt1"/>
                </a:solidFill>
              </a:ln>
              <a:effectLst/>
            </c:spPr>
            <c:extLst>
              <c:ext xmlns:c16="http://schemas.microsoft.com/office/drawing/2014/chart" uri="{C3380CC4-5D6E-409C-BE32-E72D297353CC}">
                <c16:uniqueId val="{00000007-F414-4BCA-BB6D-DA419E1E5E94}"/>
              </c:ext>
            </c:extLst>
          </c:dPt>
          <c:dPt>
            <c:idx val="4"/>
            <c:bubble3D val="0"/>
            <c:spPr>
              <a:solidFill>
                <a:schemeClr val="accent5">
                  <a:tint val="70000"/>
                </a:schemeClr>
              </a:solidFill>
              <a:ln w="19050">
                <a:solidFill>
                  <a:schemeClr val="lt1"/>
                </a:solidFill>
              </a:ln>
              <a:effectLst/>
            </c:spPr>
            <c:extLst>
              <c:ext xmlns:c16="http://schemas.microsoft.com/office/drawing/2014/chart" uri="{C3380CC4-5D6E-409C-BE32-E72D297353CC}">
                <c16:uniqueId val="{00000009-F414-4BCA-BB6D-DA419E1E5E94}"/>
              </c:ext>
            </c:extLst>
          </c:dPt>
          <c:dPt>
            <c:idx val="5"/>
            <c:bubble3D val="0"/>
            <c:spPr>
              <a:solidFill>
                <a:schemeClr val="accent5">
                  <a:tint val="50000"/>
                </a:schemeClr>
              </a:solidFill>
              <a:ln w="19050">
                <a:solidFill>
                  <a:schemeClr val="lt1"/>
                </a:solidFill>
              </a:ln>
              <a:effectLst/>
            </c:spPr>
            <c:extLst>
              <c:ext xmlns:c16="http://schemas.microsoft.com/office/drawing/2014/chart" uri="{C3380CC4-5D6E-409C-BE32-E72D297353CC}">
                <c16:uniqueId val="{0000000B-F414-4BCA-BB6D-DA419E1E5E94}"/>
              </c:ext>
            </c:extLst>
          </c:dPt>
          <c:dLbls>
            <c:dLbl>
              <c:idx val="0"/>
              <c:layout>
                <c:manualLayout>
                  <c:x val="5.2615477834038762E-2"/>
                  <c:y val="-2.5047223271628258E-2"/>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fld id="{3B591424-774A-443B-AE35-EDD83DE32983}" type="CATEGORYNAME">
                      <a:rPr lang="en-US" sz="800" b="0">
                        <a:latin typeface="Segoe UI" panose="020B0502040204020203" pitchFamily="34" charset="0"/>
                        <a:cs typeface="Segoe UI" panose="020B0502040204020203" pitchFamily="34" charset="0"/>
                      </a:rPr>
                      <a:pPr>
                        <a:defRPr sz="800">
                          <a:latin typeface="Segoe UI" panose="020B0502040204020203" pitchFamily="34" charset="0"/>
                          <a:cs typeface="Segoe UI" panose="020B0502040204020203" pitchFamily="34" charset="0"/>
                        </a:defRPr>
                      </a:pPr>
                      <a:t>[NAZWA KATEGORII]</a:t>
                    </a:fld>
                    <a:r>
                      <a:rPr lang="en-US" sz="800" b="0" baseline="0">
                        <a:latin typeface="Segoe UI" panose="020B0502040204020203" pitchFamily="34" charset="0"/>
                        <a:cs typeface="Segoe UI" panose="020B0502040204020203" pitchFamily="34" charset="0"/>
                      </a:rPr>
                      <a:t> </a:t>
                    </a:r>
                    <a:fld id="{A8EE5D1C-2B05-457A-870E-AE12E7D79A2F}" type="VALUE">
                      <a:rPr lang="en-US" sz="800" b="0" baseline="0">
                        <a:latin typeface="Segoe UI" panose="020B0502040204020203" pitchFamily="34" charset="0"/>
                        <a:cs typeface="Segoe UI" panose="020B0502040204020203" pitchFamily="34" charset="0"/>
                      </a:rPr>
                      <a:pPr>
                        <a:defRPr sz="800">
                          <a:latin typeface="Segoe UI" panose="020B0502040204020203" pitchFamily="34" charset="0"/>
                          <a:cs typeface="Segoe UI" panose="020B0502040204020203" pitchFamily="34" charset="0"/>
                        </a:defRPr>
                      </a:pPr>
                      <a:t>[WARTOŚĆ]</a:t>
                    </a:fld>
                    <a:endParaRPr lang="en-US" sz="800" b="0" baseline="0">
                      <a:latin typeface="Segoe UI" panose="020B0502040204020203" pitchFamily="34" charset="0"/>
                      <a:cs typeface="Segoe UI" panose="020B0502040204020203" pitchFamily="34" charset="0"/>
                    </a:endParaRPr>
                  </a:p>
                </c:rich>
              </c:tx>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pl-PL"/>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414-4BCA-BB6D-DA419E1E5E94}"/>
                </c:ext>
              </c:extLst>
            </c:dLbl>
            <c:dLbl>
              <c:idx val="1"/>
              <c:layout>
                <c:manualLayout>
                  <c:x val="4.3017744413731712E-2"/>
                  <c:y val="-1.00839161255202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fld id="{0F70EF28-A101-4C55-B588-4334328172E0}" type="CATEGORYNAME">
                      <a:rPr lang="en-US" sz="800" b="0">
                        <a:latin typeface="Segoe UI" panose="020B0502040204020203" pitchFamily="34" charset="0"/>
                        <a:cs typeface="Segoe UI" panose="020B0502040204020203" pitchFamily="34" charset="0"/>
                      </a:rPr>
                      <a:pPr>
                        <a:defRPr sz="800">
                          <a:latin typeface="Segoe UI" panose="020B0502040204020203" pitchFamily="34" charset="0"/>
                          <a:cs typeface="Segoe UI" panose="020B0502040204020203" pitchFamily="34" charset="0"/>
                        </a:defRPr>
                      </a:pPr>
                      <a:t>[NAZWA KATEGORII]</a:t>
                    </a:fld>
                    <a:r>
                      <a:rPr lang="en-US" sz="800" b="0" baseline="0">
                        <a:latin typeface="Segoe UI" panose="020B0502040204020203" pitchFamily="34" charset="0"/>
                        <a:cs typeface="Segoe UI" panose="020B0502040204020203" pitchFamily="34" charset="0"/>
                      </a:rPr>
                      <a:t> </a:t>
                    </a:r>
                  </a:p>
                  <a:p>
                    <a:pPr>
                      <a:defRPr sz="800">
                        <a:latin typeface="Segoe UI" panose="020B0502040204020203" pitchFamily="34" charset="0"/>
                        <a:cs typeface="Segoe UI" panose="020B0502040204020203" pitchFamily="34" charset="0"/>
                      </a:defRPr>
                    </a:pPr>
                    <a:r>
                      <a:rPr lang="en-US" sz="800" b="0" baseline="0">
                        <a:latin typeface="Segoe UI" panose="020B0502040204020203" pitchFamily="34" charset="0"/>
                        <a:cs typeface="Segoe UI" panose="020B0502040204020203" pitchFamily="34" charset="0"/>
                      </a:rPr>
                      <a:t> </a:t>
                    </a:r>
                    <a:fld id="{EE003CF0-6CC9-4440-964A-00C7AA365F43}" type="VALUE">
                      <a:rPr lang="en-US" sz="800" b="0" baseline="0">
                        <a:latin typeface="Segoe UI" panose="020B0502040204020203" pitchFamily="34" charset="0"/>
                        <a:cs typeface="Segoe UI" panose="020B0502040204020203" pitchFamily="34" charset="0"/>
                      </a:rPr>
                      <a:pPr>
                        <a:defRPr sz="800">
                          <a:latin typeface="Segoe UI" panose="020B0502040204020203" pitchFamily="34" charset="0"/>
                          <a:cs typeface="Segoe UI" panose="020B0502040204020203" pitchFamily="34" charset="0"/>
                        </a:defRPr>
                      </a:pPr>
                      <a:t>[WARTOŚĆ]</a:t>
                    </a:fld>
                    <a:endParaRPr lang="en-US" sz="800" b="0" baseline="0">
                      <a:latin typeface="Segoe UI" panose="020B0502040204020203" pitchFamily="34" charset="0"/>
                      <a:cs typeface="Segoe UI" panose="020B0502040204020203" pitchFamily="34" charset="0"/>
                    </a:endParaRPr>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pl-PL"/>
                </a:p>
              </c:txPr>
              <c:showLegendKey val="0"/>
              <c:showVal val="1"/>
              <c:showCatName val="1"/>
              <c:showSerName val="0"/>
              <c:showPercent val="0"/>
              <c:showBubbleSize val="0"/>
              <c:extLst>
                <c:ext xmlns:c15="http://schemas.microsoft.com/office/drawing/2012/chart" uri="{CE6537A1-D6FC-4f65-9D91-7224C49458BB}">
                  <c15:layout>
                    <c:manualLayout>
                      <c:w val="0.24939205572107093"/>
                      <c:h val="9.4201130978763661E-2"/>
                    </c:manualLayout>
                  </c15:layout>
                  <c15:dlblFieldTable/>
                  <c15:showDataLabelsRange val="0"/>
                </c:ext>
                <c:ext xmlns:c16="http://schemas.microsoft.com/office/drawing/2014/chart" uri="{C3380CC4-5D6E-409C-BE32-E72D297353CC}">
                  <c16:uniqueId val="{00000003-F414-4BCA-BB6D-DA419E1E5E94}"/>
                </c:ext>
              </c:extLst>
            </c:dLbl>
            <c:dLbl>
              <c:idx val="2"/>
              <c:layout>
                <c:manualLayout>
                  <c:x val="-5.0718964052290816E-2"/>
                  <c:y val="0.12207937079266666"/>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fld id="{B3FE68FE-5FEA-447D-AD08-706897FD169E}" type="CATEGORYNAME">
                      <a:rPr lang="en-US" sz="800" b="0">
                        <a:latin typeface="Segoe UI" panose="020B0502040204020203" pitchFamily="34" charset="0"/>
                        <a:cs typeface="Segoe UI" panose="020B0502040204020203" pitchFamily="34" charset="0"/>
                      </a:rPr>
                      <a:pPr>
                        <a:defRPr sz="800">
                          <a:latin typeface="Segoe UI" panose="020B0502040204020203" pitchFamily="34" charset="0"/>
                          <a:cs typeface="Segoe UI" panose="020B0502040204020203" pitchFamily="34" charset="0"/>
                        </a:defRPr>
                      </a:pPr>
                      <a:t>[NAZWA KATEGORII]</a:t>
                    </a:fld>
                    <a:endParaRPr lang="en-US" sz="800" b="0" baseline="0">
                      <a:latin typeface="Segoe UI" panose="020B0502040204020203" pitchFamily="34" charset="0"/>
                      <a:cs typeface="Segoe UI" panose="020B0502040204020203" pitchFamily="34" charset="0"/>
                    </a:endParaRPr>
                  </a:p>
                  <a:p>
                    <a:pPr>
                      <a:defRPr sz="800">
                        <a:latin typeface="Segoe UI" panose="020B0502040204020203" pitchFamily="34" charset="0"/>
                        <a:cs typeface="Segoe UI" panose="020B0502040204020203" pitchFamily="34" charset="0"/>
                      </a:defRPr>
                    </a:pPr>
                    <a:r>
                      <a:rPr lang="en-US" sz="800" b="0" baseline="0">
                        <a:latin typeface="Segoe UI" panose="020B0502040204020203" pitchFamily="34" charset="0"/>
                        <a:cs typeface="Segoe UI" panose="020B0502040204020203" pitchFamily="34" charset="0"/>
                      </a:rPr>
                      <a:t> </a:t>
                    </a:r>
                    <a:fld id="{4F3E3371-1FAD-40CE-8413-0CCADE3860BB}" type="VALUE">
                      <a:rPr lang="en-US" sz="800" b="0" baseline="0">
                        <a:latin typeface="Segoe UI" panose="020B0502040204020203" pitchFamily="34" charset="0"/>
                        <a:cs typeface="Segoe UI" panose="020B0502040204020203" pitchFamily="34" charset="0"/>
                      </a:rPr>
                      <a:pPr>
                        <a:defRPr sz="800">
                          <a:latin typeface="Segoe UI" panose="020B0502040204020203" pitchFamily="34" charset="0"/>
                          <a:cs typeface="Segoe UI" panose="020B0502040204020203" pitchFamily="34" charset="0"/>
                        </a:defRPr>
                      </a:pPr>
                      <a:t>[WARTOŚĆ]</a:t>
                    </a:fld>
                    <a:endParaRPr lang="en-US" sz="800" b="0" baseline="0">
                      <a:latin typeface="Segoe UI" panose="020B0502040204020203" pitchFamily="34" charset="0"/>
                      <a:cs typeface="Segoe UI" panose="020B0502040204020203" pitchFamily="34" charset="0"/>
                    </a:endParaRPr>
                  </a:p>
                </c:rich>
              </c:tx>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pl-PL"/>
                </a:p>
              </c:txPr>
              <c:showLegendKey val="0"/>
              <c:showVal val="1"/>
              <c:showCatName val="1"/>
              <c:showSerName val="0"/>
              <c:showPercent val="0"/>
              <c:showBubbleSize val="0"/>
              <c:extLst>
                <c:ext xmlns:c15="http://schemas.microsoft.com/office/drawing/2012/chart" uri="{CE6537A1-D6FC-4f65-9D91-7224C49458BB}">
                  <c15:layout>
                    <c:manualLayout>
                      <c:w val="0.27348048469752784"/>
                      <c:h val="0.13197974828137041"/>
                    </c:manualLayout>
                  </c15:layout>
                  <c15:dlblFieldTable/>
                  <c15:showDataLabelsRange val="0"/>
                </c:ext>
                <c:ext xmlns:c16="http://schemas.microsoft.com/office/drawing/2014/chart" uri="{C3380CC4-5D6E-409C-BE32-E72D297353CC}">
                  <c16:uniqueId val="{00000005-F414-4BCA-BB6D-DA419E1E5E94}"/>
                </c:ext>
              </c:extLst>
            </c:dLbl>
            <c:dLbl>
              <c:idx val="3"/>
              <c:layout>
                <c:manualLayout>
                  <c:x val="-6.1411105727337413E-2"/>
                  <c:y val="0.16743334453801503"/>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fld id="{55EB8980-8B0E-4E7E-984A-167016750215}" type="CATEGORYNAME">
                      <a:rPr lang="en-US" sz="800" b="0">
                        <a:latin typeface="Segoe UI" panose="020B0502040204020203" pitchFamily="34" charset="0"/>
                        <a:cs typeface="Segoe UI" panose="020B0502040204020203" pitchFamily="34" charset="0"/>
                      </a:rPr>
                      <a:pPr>
                        <a:defRPr sz="800">
                          <a:latin typeface="Segoe UI" panose="020B0502040204020203" pitchFamily="34" charset="0"/>
                          <a:cs typeface="Segoe UI" panose="020B0502040204020203" pitchFamily="34" charset="0"/>
                        </a:defRPr>
                      </a:pPr>
                      <a:t>[NAZWA KATEGORII]</a:t>
                    </a:fld>
                    <a:r>
                      <a:rPr lang="en-US" sz="800" b="0" baseline="0">
                        <a:latin typeface="Segoe UI" panose="020B0502040204020203" pitchFamily="34" charset="0"/>
                        <a:cs typeface="Segoe UI" panose="020B0502040204020203" pitchFamily="34" charset="0"/>
                      </a:rPr>
                      <a:t> </a:t>
                    </a:r>
                  </a:p>
                  <a:p>
                    <a:pPr>
                      <a:defRPr sz="800">
                        <a:latin typeface="Segoe UI" panose="020B0502040204020203" pitchFamily="34" charset="0"/>
                        <a:cs typeface="Segoe UI" panose="020B0502040204020203" pitchFamily="34" charset="0"/>
                      </a:defRPr>
                    </a:pPr>
                    <a:r>
                      <a:rPr lang="en-US" sz="800" b="0" baseline="0">
                        <a:latin typeface="Segoe UI" panose="020B0502040204020203" pitchFamily="34" charset="0"/>
                        <a:cs typeface="Segoe UI" panose="020B0502040204020203" pitchFamily="34" charset="0"/>
                      </a:rPr>
                      <a:t> </a:t>
                    </a:r>
                    <a:fld id="{CBDBA9AD-782D-406D-A397-BE344AFF08F2}" type="VALUE">
                      <a:rPr lang="en-US" sz="800" b="0" baseline="0">
                        <a:latin typeface="Segoe UI" panose="020B0502040204020203" pitchFamily="34" charset="0"/>
                        <a:cs typeface="Segoe UI" panose="020B0502040204020203" pitchFamily="34" charset="0"/>
                      </a:rPr>
                      <a:pPr>
                        <a:defRPr sz="800">
                          <a:latin typeface="Segoe UI" panose="020B0502040204020203" pitchFamily="34" charset="0"/>
                          <a:cs typeface="Segoe UI" panose="020B0502040204020203" pitchFamily="34" charset="0"/>
                        </a:defRPr>
                      </a:pPr>
                      <a:t>[WARTOŚĆ]</a:t>
                    </a:fld>
                    <a:endParaRPr lang="en-US" sz="800" b="0" baseline="0">
                      <a:latin typeface="Segoe UI" panose="020B0502040204020203" pitchFamily="34" charset="0"/>
                      <a:cs typeface="Segoe UI" panose="020B0502040204020203" pitchFamily="34" charset="0"/>
                    </a:endParaRPr>
                  </a:p>
                </c:rich>
              </c:tx>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pl-PL"/>
                </a:p>
              </c:txPr>
              <c:showLegendKey val="0"/>
              <c:showVal val="1"/>
              <c:showCatName val="1"/>
              <c:showSerName val="0"/>
              <c:showPercent val="0"/>
              <c:showBubbleSize val="0"/>
              <c:extLst>
                <c:ext xmlns:c15="http://schemas.microsoft.com/office/drawing/2012/chart" uri="{CE6537A1-D6FC-4f65-9D91-7224C49458BB}">
                  <c15:layout>
                    <c:manualLayout>
                      <c:w val="0.21673151866168372"/>
                      <c:h val="0.13197974828137041"/>
                    </c:manualLayout>
                  </c15:layout>
                  <c15:dlblFieldTable/>
                  <c15:showDataLabelsRange val="0"/>
                </c:ext>
                <c:ext xmlns:c16="http://schemas.microsoft.com/office/drawing/2014/chart" uri="{C3380CC4-5D6E-409C-BE32-E72D297353CC}">
                  <c16:uniqueId val="{00000007-F414-4BCA-BB6D-DA419E1E5E94}"/>
                </c:ext>
              </c:extLst>
            </c:dLbl>
            <c:dLbl>
              <c:idx val="4"/>
              <c:layout>
                <c:manualLayout>
                  <c:x val="-2.2630115901848165E-2"/>
                  <c:y val="2.467955105914011E-3"/>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sz="800" b="0" baseline="0">
                      <a:latin typeface="Segoe UI" panose="020B0502040204020203" pitchFamily="34" charset="0"/>
                      <a:cs typeface="Segoe UI" panose="020B0502040204020203" pitchFamily="34" charset="0"/>
                    </a:endParaRPr>
                  </a:p>
                  <a:p>
                    <a:pPr>
                      <a:defRPr sz="800">
                        <a:latin typeface="Segoe UI" panose="020B0502040204020203" pitchFamily="34" charset="0"/>
                        <a:cs typeface="Segoe UI" panose="020B0502040204020203" pitchFamily="34" charset="0"/>
                      </a:defRPr>
                    </a:pPr>
                    <a:r>
                      <a:rPr lang="en-US" sz="800" b="0" i="0" u="none" strike="noStrike" kern="1200" baseline="0">
                        <a:solidFill>
                          <a:sysClr val="windowText" lastClr="000000">
                            <a:lumMod val="75000"/>
                            <a:lumOff val="25000"/>
                          </a:sysClr>
                        </a:solidFill>
                        <a:latin typeface="Segoe UI" panose="020B0502040204020203" pitchFamily="34" charset="0"/>
                        <a:ea typeface="+mn-ea"/>
                        <a:cs typeface="Segoe UI" panose="020B0502040204020203" pitchFamily="34" charset="0"/>
                      </a:rPr>
                      <a:t> </a:t>
                    </a:r>
                    <a:fld id="{A280280E-F5F9-4760-828D-CCE47AB3B739}" type="VALUE">
                      <a:rPr lang="en-US" sz="800" b="0" baseline="0">
                        <a:latin typeface="Segoe UI" panose="020B0502040204020203" pitchFamily="34" charset="0"/>
                        <a:cs typeface="Segoe UI" panose="020B0502040204020203" pitchFamily="34" charset="0"/>
                      </a:rPr>
                      <a:pPr>
                        <a:defRPr sz="800">
                          <a:latin typeface="Segoe UI" panose="020B0502040204020203" pitchFamily="34" charset="0"/>
                          <a:cs typeface="Segoe UI" panose="020B0502040204020203" pitchFamily="34" charset="0"/>
                        </a:defRPr>
                      </a:pPr>
                      <a:t>[WARTOŚĆ]</a:t>
                    </a:fld>
                    <a:endParaRPr lang="en-US" sz="800" b="0" i="0" u="none" strike="noStrike" kern="1200" baseline="0">
                      <a:solidFill>
                        <a:sysClr val="windowText" lastClr="000000">
                          <a:lumMod val="75000"/>
                          <a:lumOff val="25000"/>
                        </a:sysClr>
                      </a:solidFill>
                      <a:latin typeface="Segoe UI" panose="020B0502040204020203" pitchFamily="34" charset="0"/>
                      <a:ea typeface="+mn-ea"/>
                      <a:cs typeface="Segoe UI" panose="020B0502040204020203" pitchFamily="34" charset="0"/>
                    </a:endParaRPr>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pl-PL"/>
                </a:p>
              </c:txPr>
              <c:showLegendKey val="0"/>
              <c:showVal val="1"/>
              <c:showCatName val="1"/>
              <c:showSerName val="0"/>
              <c:showPercent val="0"/>
              <c:showBubbleSize val="0"/>
              <c:extLst>
                <c:ext xmlns:c15="http://schemas.microsoft.com/office/drawing/2012/chart" uri="{CE6537A1-D6FC-4f65-9D91-7224C49458BB}">
                  <c15:layout>
                    <c:manualLayout>
                      <c:w val="0.31576076176340845"/>
                      <c:h val="0.28606623454274488"/>
                    </c:manualLayout>
                  </c15:layout>
                  <c15:dlblFieldTable/>
                  <c15:showDataLabelsRange val="0"/>
                </c:ext>
                <c:ext xmlns:c16="http://schemas.microsoft.com/office/drawing/2014/chart" uri="{C3380CC4-5D6E-409C-BE32-E72D297353CC}">
                  <c16:uniqueId val="{00000009-F414-4BCA-BB6D-DA419E1E5E94}"/>
                </c:ext>
              </c:extLst>
            </c:dLbl>
            <c:dLbl>
              <c:idx val="5"/>
              <c:layout>
                <c:manualLayout>
                  <c:x val="3.3903958521038974E-2"/>
                  <c:y val="-4.4262260946131261E-2"/>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fld id="{F80C5110-9A8E-492F-8285-9C4F60DE0967}" type="CATEGORYNAME">
                      <a:rPr lang="en-US" sz="800" b="0" strike="noStrike">
                        <a:latin typeface="Segoe UI" panose="020B0502040204020203" pitchFamily="34" charset="0"/>
                        <a:cs typeface="Segoe UI" panose="020B0502040204020203" pitchFamily="34" charset="0"/>
                      </a:rPr>
                      <a:pPr>
                        <a:defRPr sz="800">
                          <a:latin typeface="Segoe UI" panose="020B0502040204020203" pitchFamily="34" charset="0"/>
                          <a:cs typeface="Segoe UI" panose="020B0502040204020203" pitchFamily="34" charset="0"/>
                        </a:defRPr>
                      </a:pPr>
                      <a:t>[NAZWA KATEGORII]</a:t>
                    </a:fld>
                    <a:endParaRPr lang="en-US" sz="800" b="0" strike="noStrike" baseline="0">
                      <a:latin typeface="Segoe UI" panose="020B0502040204020203" pitchFamily="34" charset="0"/>
                      <a:cs typeface="Segoe UI" panose="020B0502040204020203" pitchFamily="34" charset="0"/>
                    </a:endParaRPr>
                  </a:p>
                  <a:p>
                    <a:pPr>
                      <a:defRPr sz="800">
                        <a:latin typeface="Segoe UI" panose="020B0502040204020203" pitchFamily="34" charset="0"/>
                        <a:cs typeface="Segoe UI" panose="020B0502040204020203" pitchFamily="34" charset="0"/>
                      </a:defRPr>
                    </a:pPr>
                    <a:r>
                      <a:rPr lang="en-US" sz="800" b="0" strike="noStrike" baseline="0">
                        <a:latin typeface="Segoe UI" panose="020B0502040204020203" pitchFamily="34" charset="0"/>
                        <a:cs typeface="Segoe UI" panose="020B0502040204020203" pitchFamily="34" charset="0"/>
                      </a:rPr>
                      <a:t> </a:t>
                    </a:r>
                    <a:fld id="{3BA2AE4E-0DAE-483D-A6A0-EAD01A4483E7}" type="VALUE">
                      <a:rPr lang="en-US" sz="800" b="0" strike="noStrike" baseline="0">
                        <a:latin typeface="Segoe UI" panose="020B0502040204020203" pitchFamily="34" charset="0"/>
                        <a:cs typeface="Segoe UI" panose="020B0502040204020203" pitchFamily="34" charset="0"/>
                      </a:rPr>
                      <a:pPr>
                        <a:defRPr sz="800">
                          <a:latin typeface="Segoe UI" panose="020B0502040204020203" pitchFamily="34" charset="0"/>
                          <a:cs typeface="Segoe UI" panose="020B0502040204020203" pitchFamily="34" charset="0"/>
                        </a:defRPr>
                      </a:pPr>
                      <a:t>[WARTOŚĆ]</a:t>
                    </a:fld>
                    <a:endParaRPr lang="en-US" sz="800" b="0" strike="noStrike" baseline="0">
                      <a:latin typeface="Segoe UI" panose="020B0502040204020203" pitchFamily="34" charset="0"/>
                      <a:cs typeface="Segoe UI" panose="020B0502040204020203" pitchFamily="34" charset="0"/>
                    </a:endParaRPr>
                  </a:p>
                </c:rich>
              </c:tx>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pl-PL"/>
                </a:p>
              </c:txPr>
              <c:showLegendKey val="0"/>
              <c:showVal val="1"/>
              <c:showCatName val="1"/>
              <c:showSerName val="0"/>
              <c:showPercent val="0"/>
              <c:showBubbleSize val="0"/>
              <c:extLst>
                <c:ext xmlns:c15="http://schemas.microsoft.com/office/drawing/2012/chart" uri="{CE6537A1-D6FC-4f65-9D91-7224C49458BB}">
                  <c15:layout>
                    <c:manualLayout>
                      <c:w val="0.33189622759744331"/>
                      <c:h val="0.13197974828137041"/>
                    </c:manualLayout>
                  </c15:layout>
                  <c15:dlblFieldTable/>
                  <c15:showDataLabelsRange val="0"/>
                </c:ext>
                <c:ext xmlns:c16="http://schemas.microsoft.com/office/drawing/2014/chart" uri="{C3380CC4-5D6E-409C-BE32-E72D297353CC}">
                  <c16:uniqueId val="{0000000B-F414-4BCA-BB6D-DA419E1E5E9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Arkusz1!$A$2:$A$7</c:f>
              <c:strCache>
                <c:ptCount val="6"/>
                <c:pt idx="0">
                  <c:v>Stowarzyszenia rejestrowe w KRS</c:v>
                </c:pt>
                <c:pt idx="1">
                  <c:v>Stowarzyszenia zwykłe</c:v>
                </c:pt>
                <c:pt idx="2">
                  <c:v>Uczniowskie Kluby Sportowe</c:v>
                </c:pt>
                <c:pt idx="3">
                  <c:v>Kluby sportowe rejestrowe w KRS</c:v>
                </c:pt>
                <c:pt idx="4">
                  <c:v>Kluby sportowe działające w formie stowarzyszeń, których statuty nie przewidują prowadzenia działalności</c:v>
                </c:pt>
                <c:pt idx="5">
                  <c:v>Ochotnicze Straże Pożarne</c:v>
                </c:pt>
              </c:strCache>
            </c:strRef>
          </c:cat>
          <c:val>
            <c:numRef>
              <c:f>Arkusz1!$B$2:$B$7</c:f>
              <c:numCache>
                <c:formatCode>General</c:formatCode>
                <c:ptCount val="6"/>
                <c:pt idx="0">
                  <c:v>142</c:v>
                </c:pt>
                <c:pt idx="1">
                  <c:v>32</c:v>
                </c:pt>
                <c:pt idx="2">
                  <c:v>47</c:v>
                </c:pt>
                <c:pt idx="3">
                  <c:v>7</c:v>
                </c:pt>
                <c:pt idx="4">
                  <c:v>4</c:v>
                </c:pt>
                <c:pt idx="5">
                  <c:v>48</c:v>
                </c:pt>
              </c:numCache>
            </c:numRef>
          </c:val>
          <c:extLst>
            <c:ext xmlns:c16="http://schemas.microsoft.com/office/drawing/2014/chart" uri="{C3380CC4-5D6E-409C-BE32-E72D297353CC}">
              <c16:uniqueId val="{0000000C-F414-4BCA-BB6D-DA419E1E5E94}"/>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a:t>Kwota dofinansowania</a:t>
            </a:r>
            <a:r>
              <a:rPr lang="pl-PL"/>
              <a:t> (zł) - KONKURSY</a:t>
            </a:r>
            <a:endParaRPr lang="en-US"/>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pl-PL"/>
        </a:p>
      </c:txPr>
    </c:title>
    <c:autoTitleDeleted val="0"/>
    <c:plotArea>
      <c:layout>
        <c:manualLayout>
          <c:layoutTarget val="inner"/>
          <c:xMode val="edge"/>
          <c:yMode val="edge"/>
          <c:x val="0.10465077282006416"/>
          <c:y val="0.13130952380952382"/>
          <c:w val="0.87683070866141732"/>
          <c:h val="0.66998656417947755"/>
        </c:manualLayout>
      </c:layout>
      <c:barChart>
        <c:barDir val="col"/>
        <c:grouping val="stacked"/>
        <c:varyColors val="0"/>
        <c:ser>
          <c:idx val="0"/>
          <c:order val="0"/>
          <c:tx>
            <c:strRef>
              <c:f>Arkusz1!$B$1</c:f>
              <c:strCache>
                <c:ptCount val="1"/>
                <c:pt idx="0">
                  <c:v>Kwota dofinansowania</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dLbl>
              <c:idx val="0"/>
              <c:layout>
                <c:manualLayout>
                  <c:x val="3.2651745886815307E-4"/>
                  <c:y val="-0.2461127364592105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64-4DB2-8631-258C3D66A33A}"/>
                </c:ext>
              </c:extLst>
            </c:dLbl>
            <c:dLbl>
              <c:idx val="1"/>
              <c:layout>
                <c:manualLayout>
                  <c:x val="-1.125219446906885E-2"/>
                  <c:y val="-0.1984127893104271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64-4DB2-8631-258C3D66A33A}"/>
                </c:ext>
              </c:extLst>
            </c:dLbl>
            <c:dLbl>
              <c:idx val="2"/>
              <c:layout>
                <c:manualLayout>
                  <c:x val="-8.9372686030140674E-3"/>
                  <c:y val="-0.2142136323868607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64-4DB2-8631-258C3D66A33A}"/>
                </c:ext>
              </c:extLst>
            </c:dLbl>
            <c:dLbl>
              <c:idx val="3"/>
              <c:layout>
                <c:manualLayout>
                  <c:x val="-4.6296779127774591E-3"/>
                  <c:y val="-0.225613298337707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B64-4DB2-8631-258C3D66A33A}"/>
                </c:ext>
              </c:extLst>
            </c:dLbl>
            <c:dLbl>
              <c:idx val="4"/>
              <c:layout>
                <c:manualLayout>
                  <c:x val="-6.7298156000522276E-3"/>
                  <c:y val="-0.2785172195261700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B64-4DB2-8631-258C3D66A33A}"/>
                </c:ext>
              </c:extLst>
            </c:dLbl>
            <c:dLbl>
              <c:idx val="5"/>
              <c:layout>
                <c:manualLayout>
                  <c:x val="-6.5851700326239647E-3"/>
                  <c:y val="-0.3410620805806109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B64-4DB2-8631-258C3D66A33A}"/>
                </c:ext>
              </c:extLst>
            </c:dLbl>
            <c:dLbl>
              <c:idx val="6"/>
              <c:layout>
                <c:manualLayout>
                  <c:x val="-4.6668105096766156E-3"/>
                  <c:y val="-0.2991792619086892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B64-4DB2-8631-258C3D66A33A}"/>
                </c:ext>
              </c:extLst>
            </c:dLbl>
            <c:dLbl>
              <c:idx val="7"/>
              <c:layout>
                <c:manualLayout>
                  <c:x val="-2.3521110196402131E-3"/>
                  <c:y val="-0.3230516802819713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B64-4DB2-8631-258C3D66A33A}"/>
                </c:ext>
              </c:extLst>
            </c:dLbl>
            <c:dLbl>
              <c:idx val="8"/>
              <c:layout>
                <c:manualLayout>
                  <c:x val="6.3332904273710779E-3"/>
                  <c:y val="-0.354842910347342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B64-4DB2-8631-258C3D66A33A}"/>
                </c:ext>
              </c:extLst>
            </c:dLbl>
            <c:dLbl>
              <c:idx val="9"/>
              <c:layout>
                <c:manualLayout>
                  <c:x val="2.2074654522116917E-3"/>
                  <c:y val="-0.2163331568118483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B64-4DB2-8631-258C3D66A33A}"/>
                </c:ext>
              </c:extLst>
            </c:dLbl>
            <c:dLbl>
              <c:idx val="10"/>
              <c:layout>
                <c:manualLayout>
                  <c:x val="-7.0563330589205539E-3"/>
                  <c:y val="-0.2690187431091510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23-435D-B2AC-09DFE406AC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Arkusz1!$A$2:$A$13</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Arkusz1!$B$2:$B$13</c:f>
              <c:numCache>
                <c:formatCode>General</c:formatCode>
                <c:ptCount val="12"/>
                <c:pt idx="0">
                  <c:v>199200</c:v>
                </c:pt>
                <c:pt idx="1">
                  <c:v>149874</c:v>
                </c:pt>
                <c:pt idx="2">
                  <c:v>166435</c:v>
                </c:pt>
                <c:pt idx="3">
                  <c:v>182472</c:v>
                </c:pt>
                <c:pt idx="4">
                  <c:v>225000</c:v>
                </c:pt>
                <c:pt idx="5">
                  <c:v>245524.97</c:v>
                </c:pt>
                <c:pt idx="6">
                  <c:v>233243.11</c:v>
                </c:pt>
                <c:pt idx="7" formatCode="#,##0.00">
                  <c:v>249315.48</c:v>
                </c:pt>
                <c:pt idx="8" formatCode="#,##0.00">
                  <c:v>258614.05</c:v>
                </c:pt>
                <c:pt idx="9" formatCode="0.00">
                  <c:v>159478.64000000001</c:v>
                </c:pt>
                <c:pt idx="10">
                  <c:v>184392.15</c:v>
                </c:pt>
                <c:pt idx="11">
                  <c:v>188691.88</c:v>
                </c:pt>
              </c:numCache>
            </c:numRef>
          </c:val>
          <c:extLst>
            <c:ext xmlns:c16="http://schemas.microsoft.com/office/drawing/2014/chart" uri="{C3380CC4-5D6E-409C-BE32-E72D297353CC}">
              <c16:uniqueId val="{0000000A-2B64-4DB2-8631-258C3D66A33A}"/>
            </c:ext>
          </c:extLst>
        </c:ser>
        <c:dLbls>
          <c:dLblPos val="ctr"/>
          <c:showLegendKey val="0"/>
          <c:showVal val="1"/>
          <c:showCatName val="0"/>
          <c:showSerName val="0"/>
          <c:showPercent val="0"/>
          <c:showBubbleSize val="0"/>
        </c:dLbls>
        <c:gapWidth val="150"/>
        <c:overlap val="-24"/>
        <c:axId val="505101856"/>
        <c:axId val="505106448"/>
      </c:barChart>
      <c:catAx>
        <c:axId val="50510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505106448"/>
        <c:crosses val="autoZero"/>
        <c:auto val="1"/>
        <c:lblAlgn val="ctr"/>
        <c:lblOffset val="100"/>
        <c:noMultiLvlLbl val="0"/>
      </c:catAx>
      <c:valAx>
        <c:axId val="505106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5051018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22457303640373E-2"/>
          <c:y val="4.7454965565201783E-2"/>
          <c:w val="0.91904901084040391"/>
          <c:h val="0.78699568536838893"/>
        </c:manualLayout>
      </c:layout>
      <c:barChart>
        <c:barDir val="col"/>
        <c:grouping val="clustered"/>
        <c:varyColors val="0"/>
        <c:ser>
          <c:idx val="0"/>
          <c:order val="0"/>
          <c:tx>
            <c:strRef>
              <c:f>Arkusz1!$B$1</c:f>
              <c:strCache>
                <c:ptCount val="1"/>
                <c:pt idx="0">
                  <c:v>Ilość złożonych wniosków</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Arkusz1!$A$2:$A$13</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Arkusz1!$B$2:$B$13</c:f>
              <c:numCache>
                <c:formatCode>General</c:formatCode>
                <c:ptCount val="12"/>
                <c:pt idx="0">
                  <c:v>92</c:v>
                </c:pt>
                <c:pt idx="1">
                  <c:v>70</c:v>
                </c:pt>
                <c:pt idx="2">
                  <c:v>91</c:v>
                </c:pt>
                <c:pt idx="3">
                  <c:v>73</c:v>
                </c:pt>
                <c:pt idx="4">
                  <c:v>92</c:v>
                </c:pt>
                <c:pt idx="5">
                  <c:v>116</c:v>
                </c:pt>
                <c:pt idx="6">
                  <c:v>124</c:v>
                </c:pt>
                <c:pt idx="7">
                  <c:v>126</c:v>
                </c:pt>
                <c:pt idx="8">
                  <c:v>129</c:v>
                </c:pt>
                <c:pt idx="9">
                  <c:v>134</c:v>
                </c:pt>
                <c:pt idx="10">
                  <c:v>99</c:v>
                </c:pt>
                <c:pt idx="11">
                  <c:v>92</c:v>
                </c:pt>
              </c:numCache>
            </c:numRef>
          </c:val>
          <c:extLst>
            <c:ext xmlns:c16="http://schemas.microsoft.com/office/drawing/2014/chart" uri="{C3380CC4-5D6E-409C-BE32-E72D297353CC}">
              <c16:uniqueId val="{00000000-A6AC-47EA-90F1-E6B46B813C69}"/>
            </c:ext>
          </c:extLst>
        </c:ser>
        <c:ser>
          <c:idx val="1"/>
          <c:order val="1"/>
          <c:tx>
            <c:strRef>
              <c:f>Arkusz1!$C$1</c:f>
              <c:strCache>
                <c:ptCount val="1"/>
                <c:pt idx="0">
                  <c:v>Ilość podpisanych umów</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dLbl>
              <c:idx val="0"/>
              <c:tx>
                <c:rich>
                  <a:bodyPr/>
                  <a:lstStyle/>
                  <a:p>
                    <a:fld id="{6185B70D-9019-4CCA-9835-746A85CD8211}" type="VALUE">
                      <a:rPr lang="en-US">
                        <a:solidFill>
                          <a:schemeClr val="tx1"/>
                        </a:solidFill>
                      </a:rPr>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6AC-47EA-90F1-E6B46B813C6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Arkusz1!$A$2:$A$13</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Arkusz1!$C$2:$C$13</c:f>
              <c:numCache>
                <c:formatCode>General</c:formatCode>
                <c:ptCount val="12"/>
                <c:pt idx="0">
                  <c:v>61</c:v>
                </c:pt>
                <c:pt idx="1">
                  <c:v>48</c:v>
                </c:pt>
                <c:pt idx="2">
                  <c:v>59</c:v>
                </c:pt>
                <c:pt idx="3">
                  <c:v>56</c:v>
                </c:pt>
                <c:pt idx="4">
                  <c:v>76</c:v>
                </c:pt>
                <c:pt idx="5">
                  <c:v>99</c:v>
                </c:pt>
                <c:pt idx="6">
                  <c:v>117</c:v>
                </c:pt>
                <c:pt idx="7">
                  <c:v>122</c:v>
                </c:pt>
                <c:pt idx="8">
                  <c:v>89</c:v>
                </c:pt>
                <c:pt idx="9">
                  <c:v>90</c:v>
                </c:pt>
                <c:pt idx="10">
                  <c:v>78</c:v>
                </c:pt>
                <c:pt idx="11">
                  <c:v>69</c:v>
                </c:pt>
              </c:numCache>
            </c:numRef>
          </c:val>
          <c:extLst>
            <c:ext xmlns:c16="http://schemas.microsoft.com/office/drawing/2014/chart" uri="{C3380CC4-5D6E-409C-BE32-E72D297353CC}">
              <c16:uniqueId val="{00000002-A6AC-47EA-90F1-E6B46B813C69}"/>
            </c:ext>
          </c:extLst>
        </c:ser>
        <c:dLbls>
          <c:showLegendKey val="0"/>
          <c:showVal val="0"/>
          <c:showCatName val="0"/>
          <c:showSerName val="0"/>
          <c:showPercent val="0"/>
          <c:showBubbleSize val="0"/>
        </c:dLbls>
        <c:gapWidth val="100"/>
        <c:overlap val="-24"/>
        <c:axId val="131473792"/>
        <c:axId val="131475328"/>
      </c:barChart>
      <c:catAx>
        <c:axId val="131473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131475328"/>
        <c:crosses val="autoZero"/>
        <c:auto val="1"/>
        <c:lblAlgn val="ctr"/>
        <c:lblOffset val="100"/>
        <c:noMultiLvlLbl val="0"/>
      </c:catAx>
      <c:valAx>
        <c:axId val="131475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131473792"/>
        <c:crosses val="autoZero"/>
        <c:crossBetween val="between"/>
      </c:valAx>
      <c:spPr>
        <a:noFill/>
        <a:ln>
          <a:noFill/>
        </a:ln>
        <a:effectLst/>
      </c:spPr>
    </c:plotArea>
    <c:legend>
      <c:legendPos val="b"/>
      <c:legendEntry>
        <c:idx val="1"/>
        <c:txPr>
          <a:bodyPr rot="0" spcFirstLastPara="1" vertOverflow="ellipsis" vert="horz" wrap="square" anchor="ctr" anchorCtr="1"/>
          <a:lstStyle/>
          <a:p>
            <a:pPr>
              <a:defRPr sz="900" b="0" i="0" u="none" strike="noStrike" kern="1200" baseline="0">
                <a:solidFill>
                  <a:schemeClr val="tx1"/>
                </a:solidFill>
                <a:latin typeface="Segoe UI Light" panose="020B0502040204020203" pitchFamily="34" charset="0"/>
                <a:ea typeface="+mn-ea"/>
                <a:cs typeface="Segoe UI Light" panose="020B0502040204020203" pitchFamily="34" charset="0"/>
              </a:defRPr>
            </a:pPr>
            <a:endParaRPr lang="pl-PL"/>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pl-PL"/>
              <a:t>LUDNOŚĆ</a:t>
            </a:r>
            <a:endParaRPr lang="en-US"/>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tx>
            <c:strRef>
              <c:f>Arkusz1!$B$1</c:f>
              <c:strCache>
                <c:ptCount val="1"/>
                <c:pt idx="0">
                  <c:v>Miejsce zamieszkania</c:v>
                </c:pt>
              </c:strCache>
            </c:strRef>
          </c:tx>
          <c:dPt>
            <c:idx val="0"/>
            <c:bubble3D val="0"/>
            <c:spPr>
              <a:solidFill>
                <a:schemeClr val="accent1">
                  <a:shade val="76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FAF-4FB5-8D26-BEB2572AA90A}"/>
              </c:ext>
            </c:extLst>
          </c:dPt>
          <c:dPt>
            <c:idx val="1"/>
            <c:bubble3D val="0"/>
            <c:spPr>
              <a:solidFill>
                <a:schemeClr val="accent1">
                  <a:tint val="77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FAF-4FB5-8D26-BEB2572AA90A}"/>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mężczyźni</c:v>
                </c:pt>
                <c:pt idx="1">
                  <c:v>kobiety</c:v>
                </c:pt>
              </c:strCache>
            </c:strRef>
          </c:cat>
          <c:val>
            <c:numRef>
              <c:f>Arkusz1!$B$2:$B$3</c:f>
              <c:numCache>
                <c:formatCode>General</c:formatCode>
                <c:ptCount val="2"/>
                <c:pt idx="0">
                  <c:v>41160</c:v>
                </c:pt>
                <c:pt idx="1">
                  <c:v>42005</c:v>
                </c:pt>
              </c:numCache>
            </c:numRef>
          </c:val>
          <c:extLst>
            <c:ext xmlns:c16="http://schemas.microsoft.com/office/drawing/2014/chart" uri="{C3380CC4-5D6E-409C-BE32-E72D297353CC}">
              <c16:uniqueId val="{00000004-AFAF-4FB5-8D26-BEB2572AA90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7.2579351494106714E-2"/>
          <c:y val="2.0190304995994609E-2"/>
          <c:w val="0.92652235360212076"/>
          <c:h val="0.75391808582066777"/>
        </c:manualLayout>
      </c:layout>
      <c:lineChart>
        <c:grouping val="standard"/>
        <c:varyColors val="0"/>
        <c:ser>
          <c:idx val="0"/>
          <c:order val="0"/>
          <c:tx>
            <c:strRef>
              <c:f>Arkusz1!$B$1</c:f>
              <c:strCache>
                <c:ptCount val="1"/>
                <c:pt idx="0">
                  <c:v>2021</c:v>
                </c:pt>
              </c:strCache>
            </c:strRef>
          </c:tx>
          <c:spPr>
            <a:ln w="19050" cap="rnd" cmpd="sng" algn="ctr">
              <a:solidFill>
                <a:srgbClr val="3B64AD"/>
              </a:solidFill>
              <a:prstDash val="solid"/>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rgbClr val="0070C0"/>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Arkusz1!$A$2:$A$13</c:f>
              <c:strCache>
                <c:ptCount val="12"/>
                <c:pt idx="0">
                  <c:v>styczeń</c:v>
                </c:pt>
                <c:pt idx="1">
                  <c:v>luty </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Arkusz1!$B$2:$B$13</c:f>
              <c:numCache>
                <c:formatCode>General</c:formatCode>
                <c:ptCount val="12"/>
                <c:pt idx="0">
                  <c:v>3791</c:v>
                </c:pt>
                <c:pt idx="1">
                  <c:v>3682</c:v>
                </c:pt>
                <c:pt idx="2">
                  <c:v>3572</c:v>
                </c:pt>
                <c:pt idx="3">
                  <c:v>3450</c:v>
                </c:pt>
                <c:pt idx="4">
                  <c:v>3394</c:v>
                </c:pt>
                <c:pt idx="5">
                  <c:v>3296</c:v>
                </c:pt>
                <c:pt idx="6">
                  <c:v>3215</c:v>
                </c:pt>
                <c:pt idx="7">
                  <c:v>3179</c:v>
                </c:pt>
                <c:pt idx="8">
                  <c:v>3090</c:v>
                </c:pt>
                <c:pt idx="9">
                  <c:v>2967</c:v>
                </c:pt>
                <c:pt idx="10">
                  <c:v>2941</c:v>
                </c:pt>
                <c:pt idx="11">
                  <c:v>3007</c:v>
                </c:pt>
              </c:numCache>
            </c:numRef>
          </c:val>
          <c:smooth val="0"/>
          <c:extLst>
            <c:ext xmlns:c16="http://schemas.microsoft.com/office/drawing/2014/chart" uri="{C3380CC4-5D6E-409C-BE32-E72D297353CC}">
              <c16:uniqueId val="{00000000-A314-4E86-9ABB-FC7EADC884E5}"/>
            </c:ext>
          </c:extLst>
        </c:ser>
        <c:ser>
          <c:idx val="1"/>
          <c:order val="1"/>
          <c:tx>
            <c:strRef>
              <c:f>Arkusz1!$C$1</c:f>
              <c:strCache>
                <c:ptCount val="1"/>
                <c:pt idx="0">
                  <c:v>2022</c:v>
                </c:pt>
              </c:strCache>
            </c:strRef>
          </c:tx>
          <c:spPr>
            <a:ln w="19050" cap="rnd" cmpd="sng" algn="ctr">
              <a:solidFill>
                <a:srgbClr val="8FA2D4"/>
              </a:solidFill>
              <a:prstDash val="solid"/>
              <a:round/>
            </a:ln>
            <a:effectLst/>
          </c:spPr>
          <c:marker>
            <c:symbol val="none"/>
          </c:marker>
          <c:dLbls>
            <c:dLbl>
              <c:idx val="11"/>
              <c:layout>
                <c:manualLayout>
                  <c:x val="-1.2435502418384993E-2"/>
                  <c:y val="6.24128669962765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14-4E86-9ABB-FC7EADC884E5}"/>
                </c:ext>
              </c:extLst>
            </c:dLbl>
            <c:spPr>
              <a:noFill/>
              <a:ln>
                <a:noFill/>
              </a:ln>
              <a:effectLst/>
            </c:spPr>
            <c:txPr>
              <a:bodyPr rot="0" spcFirstLastPara="1" vertOverflow="ellipsis" vert="horz" wrap="square" anchor="ctr" anchorCtr="1"/>
              <a:lstStyle/>
              <a:p>
                <a:pPr>
                  <a:defRPr sz="1000" b="0" i="0" u="none" strike="noStrike" kern="1200" baseline="0">
                    <a:solidFill>
                      <a:srgbClr val="8FA2D4"/>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Arkusz1!$A$2:$A$13</c:f>
              <c:strCache>
                <c:ptCount val="12"/>
                <c:pt idx="0">
                  <c:v>styczeń</c:v>
                </c:pt>
                <c:pt idx="1">
                  <c:v>luty </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Arkusz1!$C$2:$C$13</c:f>
              <c:numCache>
                <c:formatCode>General</c:formatCode>
                <c:ptCount val="12"/>
                <c:pt idx="0">
                  <c:v>3166</c:v>
                </c:pt>
                <c:pt idx="1">
                  <c:v>3186</c:v>
                </c:pt>
                <c:pt idx="2">
                  <c:v>3132</c:v>
                </c:pt>
                <c:pt idx="3">
                  <c:v>3037</c:v>
                </c:pt>
                <c:pt idx="4">
                  <c:v>2966</c:v>
                </c:pt>
                <c:pt idx="5">
                  <c:v>2843</c:v>
                </c:pt>
                <c:pt idx="6">
                  <c:v>2815</c:v>
                </c:pt>
                <c:pt idx="7">
                  <c:v>2797</c:v>
                </c:pt>
                <c:pt idx="8">
                  <c:v>2865</c:v>
                </c:pt>
                <c:pt idx="9">
                  <c:v>2784</c:v>
                </c:pt>
                <c:pt idx="10">
                  <c:v>2763</c:v>
                </c:pt>
                <c:pt idx="11">
                  <c:v>2835</c:v>
                </c:pt>
              </c:numCache>
            </c:numRef>
          </c:val>
          <c:smooth val="0"/>
          <c:extLst>
            <c:ext xmlns:c16="http://schemas.microsoft.com/office/drawing/2014/chart" uri="{C3380CC4-5D6E-409C-BE32-E72D297353CC}">
              <c16:uniqueId val="{00000002-A314-4E86-9ABB-FC7EADC884E5}"/>
            </c:ext>
          </c:extLst>
        </c:ser>
        <c:dLbls>
          <c:showLegendKey val="0"/>
          <c:showVal val="0"/>
          <c:showCatName val="0"/>
          <c:showSerName val="0"/>
          <c:showPercent val="0"/>
          <c:showBubbleSize val="0"/>
        </c:dLbls>
        <c:smooth val="0"/>
        <c:axId val="213496416"/>
        <c:axId val="1"/>
      </c:lineChart>
      <c:catAx>
        <c:axId val="213496416"/>
        <c:scaling>
          <c:orientation val="minMax"/>
        </c:scaling>
        <c:delete val="0"/>
        <c:axPos val="b"/>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799" b="0" i="0" u="none" strike="noStrike" kern="1200" baseline="0">
                <a:solidFill>
                  <a:schemeClr val="tx1"/>
                </a:solidFill>
                <a:latin typeface="+mn-lt"/>
                <a:ea typeface="+mn-ea"/>
                <a:cs typeface="+mn-cs"/>
              </a:defRPr>
            </a:pPr>
            <a:endParaRPr lang="pl-PL"/>
          </a:p>
        </c:txPr>
        <c:crossAx val="1"/>
        <c:crosses val="autoZero"/>
        <c:auto val="1"/>
        <c:lblAlgn val="ctr"/>
        <c:lblOffset val="100"/>
        <c:noMultiLvlLbl val="0"/>
      </c:catAx>
      <c:valAx>
        <c:axId val="1"/>
        <c:scaling>
          <c:orientation val="minMax"/>
          <c:max val="5000"/>
        </c:scaling>
        <c:delete val="0"/>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799" b="0" i="0" u="none" strike="noStrike" kern="1200" baseline="0">
                <a:solidFill>
                  <a:schemeClr val="tx1"/>
                </a:solidFill>
                <a:latin typeface="+mn-lt"/>
                <a:ea typeface="+mn-ea"/>
                <a:cs typeface="+mn-cs"/>
              </a:defRPr>
            </a:pPr>
            <a:endParaRPr lang="pl-PL"/>
          </a:p>
        </c:txPr>
        <c:crossAx val="213496416"/>
        <c:crosses val="autoZero"/>
        <c:crossBetween val="between"/>
      </c:valAx>
      <c:spPr>
        <a:solidFill>
          <a:schemeClr val="bg1"/>
        </a:solidFill>
        <a:ln>
          <a:solidFill>
            <a:schemeClr val="accent1"/>
          </a:solidFill>
        </a:ln>
        <a:effectLst/>
      </c:spPr>
    </c:plotArea>
    <c:legend>
      <c:legendPos val="b"/>
      <c:layout>
        <c:manualLayout>
          <c:xMode val="edge"/>
          <c:yMode val="edge"/>
          <c:x val="0.3815251187247079"/>
          <c:y val="0.92991118842702802"/>
          <c:w val="0.2369497625505842"/>
          <c:h val="7.008881157297197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5.5726349423713344E-2"/>
          <c:y val="6.7931019362436479E-2"/>
          <c:w val="0.92356971682887468"/>
          <c:h val="0.68366266716660418"/>
        </c:manualLayout>
      </c:layout>
      <c:lineChart>
        <c:grouping val="standard"/>
        <c:varyColors val="0"/>
        <c:ser>
          <c:idx val="0"/>
          <c:order val="0"/>
          <c:tx>
            <c:strRef>
              <c:f>Arkusz1!$B$1</c:f>
              <c:strCache>
                <c:ptCount val="1"/>
                <c:pt idx="0">
                  <c:v>2021</c:v>
                </c:pt>
              </c:strCache>
            </c:strRef>
          </c:tx>
          <c:spPr>
            <a:ln w="19050" cap="rnd" cmpd="sng" algn="ctr">
              <a:solidFill>
                <a:schemeClr val="accent1">
                  <a:shade val="76000"/>
                </a:schemeClr>
              </a:solidFill>
              <a:prstDash val="solid"/>
              <a:round/>
            </a:ln>
            <a:effectLst/>
          </c:spPr>
          <c:marker>
            <c:spPr>
              <a:solidFill>
                <a:schemeClr val="accent1">
                  <a:shade val="76000"/>
                </a:schemeClr>
              </a:solidFill>
              <a:ln w="6350" cap="flat" cmpd="sng" algn="ctr">
                <a:solidFill>
                  <a:schemeClr val="accent1">
                    <a:shade val="76000"/>
                  </a:schemeClr>
                </a:solidFill>
                <a:prstDash val="solid"/>
                <a:round/>
              </a:ln>
              <a:effectLst/>
            </c:spPr>
          </c:marker>
          <c:dLbls>
            <c:dLbl>
              <c:idx val="10"/>
              <c:layout>
                <c:manualLayout>
                  <c:x val="-4.2327165884686505E-2"/>
                  <c:y val="4.58543784562761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D3-4EFD-9591-C7B6BCC6762B}"/>
                </c:ext>
              </c:extLst>
            </c:dLbl>
            <c:numFmt formatCode="#,##0.0" sourceLinked="0"/>
            <c:spPr>
              <a:noFill/>
              <a:ln>
                <a:noFill/>
              </a:ln>
              <a:effectLst/>
            </c:spPr>
            <c:txPr>
              <a:bodyPr rot="0" spcFirstLastPara="1" vertOverflow="ellipsis" vert="horz" wrap="square" anchor="ctr" anchorCtr="1"/>
              <a:lstStyle/>
              <a:p>
                <a:pPr>
                  <a:defRPr sz="1000" b="0" i="0" u="none" strike="noStrike" kern="1200" baseline="0">
                    <a:solidFill>
                      <a:srgbClr val="3B64AD"/>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Arkusz1!$A$2:$A$13</c:f>
              <c:strCache>
                <c:ptCount val="12"/>
                <c:pt idx="0">
                  <c:v>styczeń</c:v>
                </c:pt>
                <c:pt idx="1">
                  <c:v>luty </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Arkusz1!$B$2:$B$13</c:f>
              <c:numCache>
                <c:formatCode>#\ ##0.0</c:formatCode>
                <c:ptCount val="12"/>
                <c:pt idx="0">
                  <c:v>13.4</c:v>
                </c:pt>
                <c:pt idx="1">
                  <c:v>13</c:v>
                </c:pt>
                <c:pt idx="2">
                  <c:v>12.7</c:v>
                </c:pt>
                <c:pt idx="3">
                  <c:v>12.3</c:v>
                </c:pt>
                <c:pt idx="4">
                  <c:v>12.1</c:v>
                </c:pt>
                <c:pt idx="5">
                  <c:v>11.8</c:v>
                </c:pt>
                <c:pt idx="6">
                  <c:v>11.5</c:v>
                </c:pt>
                <c:pt idx="7">
                  <c:v>11.4</c:v>
                </c:pt>
                <c:pt idx="8">
                  <c:v>11.1</c:v>
                </c:pt>
                <c:pt idx="9">
                  <c:v>10.7</c:v>
                </c:pt>
                <c:pt idx="10">
                  <c:v>10.6</c:v>
                </c:pt>
                <c:pt idx="11">
                  <c:v>11.6</c:v>
                </c:pt>
              </c:numCache>
            </c:numRef>
          </c:val>
          <c:smooth val="0"/>
          <c:extLst>
            <c:ext xmlns:c16="http://schemas.microsoft.com/office/drawing/2014/chart" uri="{C3380CC4-5D6E-409C-BE32-E72D297353CC}">
              <c16:uniqueId val="{00000001-1ED3-4EFD-9591-C7B6BCC6762B}"/>
            </c:ext>
          </c:extLst>
        </c:ser>
        <c:ser>
          <c:idx val="1"/>
          <c:order val="1"/>
          <c:tx>
            <c:strRef>
              <c:f>Arkusz1!$C$1</c:f>
              <c:strCache>
                <c:ptCount val="1"/>
                <c:pt idx="0">
                  <c:v>2022</c:v>
                </c:pt>
              </c:strCache>
            </c:strRef>
          </c:tx>
          <c:spPr>
            <a:ln w="19050" cap="rnd" cmpd="sng" algn="ctr">
              <a:solidFill>
                <a:schemeClr val="accent1">
                  <a:tint val="77000"/>
                </a:schemeClr>
              </a:solidFill>
              <a:prstDash val="solid"/>
              <a:round/>
            </a:ln>
            <a:effectLst/>
          </c:spPr>
          <c:marker>
            <c:symbol val="square"/>
            <c:size val="3"/>
            <c:spPr>
              <a:solidFill>
                <a:schemeClr val="accent1">
                  <a:tint val="77000"/>
                </a:schemeClr>
              </a:solidFill>
              <a:ln w="6350" cap="flat" cmpd="sng" algn="ctr">
                <a:solidFill>
                  <a:schemeClr val="accent1">
                    <a:tint val="77000"/>
                  </a:schemeClr>
                </a:solidFill>
                <a:prstDash val="solid"/>
                <a:round/>
              </a:ln>
              <a:effectLst/>
            </c:spPr>
          </c:marker>
          <c:dLbls>
            <c:dLbl>
              <c:idx val="10"/>
              <c:layout>
                <c:manualLayout>
                  <c:x val="-3.8959406567219058E-2"/>
                  <c:y val="-3.4829020132130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ED3-4EFD-9591-C7B6BCC6762B}"/>
                </c:ext>
              </c:extLst>
            </c:dLbl>
            <c:numFmt formatCode="#,##0.0" sourceLinked="0"/>
            <c:spPr>
              <a:noFill/>
              <a:ln>
                <a:noFill/>
              </a:ln>
              <a:effectLst/>
            </c:spPr>
            <c:txPr>
              <a:bodyPr rot="0" spcFirstLastPara="1" vertOverflow="ellipsis" vert="horz" wrap="square" anchor="ctr" anchorCtr="1"/>
              <a:lstStyle/>
              <a:p>
                <a:pPr>
                  <a:defRPr sz="1000" b="0" i="0" u="none" strike="noStrike" kern="1200" baseline="0">
                    <a:solidFill>
                      <a:srgbClr val="8FA2D4"/>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Arkusz1!$A$2:$A$13</c:f>
              <c:strCache>
                <c:ptCount val="12"/>
                <c:pt idx="0">
                  <c:v>styczeń</c:v>
                </c:pt>
                <c:pt idx="1">
                  <c:v>luty </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Arkusz1!$C$2:$C$13</c:f>
              <c:numCache>
                <c:formatCode>#\ ##0.0</c:formatCode>
                <c:ptCount val="12"/>
                <c:pt idx="0">
                  <c:v>12.1</c:v>
                </c:pt>
                <c:pt idx="1">
                  <c:v>12.2</c:v>
                </c:pt>
                <c:pt idx="2">
                  <c:v>12</c:v>
                </c:pt>
                <c:pt idx="3">
                  <c:v>11.6</c:v>
                </c:pt>
                <c:pt idx="4">
                  <c:v>11.4</c:v>
                </c:pt>
                <c:pt idx="5">
                  <c:v>11</c:v>
                </c:pt>
                <c:pt idx="6">
                  <c:v>10.9</c:v>
                </c:pt>
                <c:pt idx="7">
                  <c:v>10.8</c:v>
                </c:pt>
                <c:pt idx="8">
                  <c:v>11</c:v>
                </c:pt>
                <c:pt idx="9">
                  <c:v>10.7</c:v>
                </c:pt>
                <c:pt idx="10">
                  <c:v>10.7</c:v>
                </c:pt>
                <c:pt idx="11">
                  <c:v>10.9</c:v>
                </c:pt>
              </c:numCache>
            </c:numRef>
          </c:val>
          <c:smooth val="0"/>
          <c:extLst>
            <c:ext xmlns:c16="http://schemas.microsoft.com/office/drawing/2014/chart" uri="{C3380CC4-5D6E-409C-BE32-E72D297353CC}">
              <c16:uniqueId val="{00000003-1ED3-4EFD-9591-C7B6BCC6762B}"/>
            </c:ext>
          </c:extLst>
        </c:ser>
        <c:dLbls>
          <c:showLegendKey val="0"/>
          <c:showVal val="0"/>
          <c:showCatName val="0"/>
          <c:showSerName val="0"/>
          <c:showPercent val="0"/>
          <c:showBubbleSize val="0"/>
        </c:dLbls>
        <c:marker val="1"/>
        <c:smooth val="0"/>
        <c:axId val="215439664"/>
        <c:axId val="1"/>
      </c:lineChart>
      <c:catAx>
        <c:axId val="215439664"/>
        <c:scaling>
          <c:orientation val="minMax"/>
        </c:scaling>
        <c:delete val="0"/>
        <c:axPos val="b"/>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2700000" spcFirstLastPara="1" vertOverflow="ellipsis" wrap="square" anchor="ctr" anchorCtr="1"/>
          <a:lstStyle/>
          <a:p>
            <a:pPr>
              <a:defRPr sz="799" b="0" i="0" u="none" strike="noStrike" kern="1200" baseline="0">
                <a:solidFill>
                  <a:schemeClr val="tx1"/>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l"/>
        <c:majorGridlines>
          <c:spPr>
            <a:ln w="6350" cap="flat" cmpd="sng" algn="ctr">
              <a:solidFill>
                <a:schemeClr val="tx1">
                  <a:tint val="75000"/>
                </a:schemeClr>
              </a:solidFill>
              <a:prstDash val="solid"/>
              <a:round/>
            </a:ln>
            <a:effectLst/>
          </c:spPr>
        </c:majorGridlines>
        <c:numFmt formatCode="#\ ##0.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799" b="0" i="0" u="none" strike="noStrike" kern="1200" baseline="0">
                <a:solidFill>
                  <a:schemeClr val="tx1"/>
                </a:solidFill>
                <a:latin typeface="+mn-lt"/>
                <a:ea typeface="+mn-ea"/>
                <a:cs typeface="+mn-cs"/>
              </a:defRPr>
            </a:pPr>
            <a:endParaRPr lang="pl-PL"/>
          </a:p>
        </c:txPr>
        <c:crossAx val="215439664"/>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6.8661971830985921E-2"/>
          <c:y val="7.5812274368231042E-2"/>
          <c:w val="0.91549295774647887"/>
          <c:h val="0.57761732851985559"/>
        </c:manualLayout>
      </c:layout>
      <c:lineChart>
        <c:grouping val="standard"/>
        <c:varyColors val="0"/>
        <c:ser>
          <c:idx val="0"/>
          <c:order val="0"/>
          <c:tx>
            <c:strRef>
              <c:f>Sheet1!$A$2</c:f>
              <c:strCache>
                <c:ptCount val="1"/>
                <c:pt idx="0">
                  <c:v>2021</c:v>
                </c:pt>
              </c:strCache>
            </c:strRef>
          </c:tx>
          <c:spPr>
            <a:ln w="19050" cap="rnd" cmpd="sng" algn="ctr">
              <a:solidFill>
                <a:schemeClr val="accent1">
                  <a:shade val="76000"/>
                </a:schemeClr>
              </a:solidFill>
              <a:prstDash val="solid"/>
              <a:round/>
            </a:ln>
            <a:effectLst/>
          </c:spPr>
          <c:marker>
            <c:symbol val="diamond"/>
            <c:size val="6"/>
            <c:spPr>
              <a:solidFill>
                <a:schemeClr val="accent1">
                  <a:shade val="76000"/>
                </a:schemeClr>
              </a:solidFill>
              <a:ln w="6350" cap="flat" cmpd="sng" algn="ctr">
                <a:solidFill>
                  <a:schemeClr val="accent1">
                    <a:shade val="76000"/>
                  </a:schemeClr>
                </a:solidFill>
                <a:prstDash val="solid"/>
                <a:round/>
              </a:ln>
              <a:effectLst/>
            </c:spPr>
          </c:marker>
          <c:dLbls>
            <c:dLbl>
              <c:idx val="0"/>
              <c:layout>
                <c:manualLayout>
                  <c:x val="-4.3761118123200611E-2"/>
                  <c:y val="-4.9079444488839413E-2"/>
                </c:manualLayout>
              </c:layout>
              <c:spPr>
                <a:noFill/>
                <a:ln w="25313">
                  <a:noFill/>
                </a:ln>
                <a:effectLst/>
              </c:spPr>
              <c:txPr>
                <a:bodyPr rot="0" spcFirstLastPara="1" vertOverflow="ellipsis" vert="horz" wrap="square" anchor="ctr" anchorCtr="1"/>
                <a:lstStyle/>
                <a:p>
                  <a:pPr>
                    <a:defRPr sz="1000" b="0" i="0" u="none" strike="noStrike" kern="1200" baseline="0">
                      <a:solidFill>
                        <a:srgbClr val="3B64AD"/>
                      </a:solidFill>
                      <a:latin typeface="+mn-lt"/>
                      <a:ea typeface="Arial"/>
                      <a:cs typeface="Arial"/>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B1E-4E32-881F-FD6EF57C1717}"/>
                </c:ext>
              </c:extLst>
            </c:dLbl>
            <c:dLbl>
              <c:idx val="3"/>
              <c:spPr>
                <a:noFill/>
                <a:ln w="25313">
                  <a:noFill/>
                </a:ln>
                <a:effectLst/>
              </c:spPr>
              <c:txPr>
                <a:bodyPr rot="0" spcFirstLastPara="1" vertOverflow="ellipsis" vert="horz" wrap="square" anchor="ctr" anchorCtr="1"/>
                <a:lstStyle/>
                <a:p>
                  <a:pPr>
                    <a:defRPr sz="1000" b="0" i="0" u="none" strike="noStrike" kern="1200" baseline="0">
                      <a:solidFill>
                        <a:srgbClr val="3B64AD"/>
                      </a:solidFill>
                      <a:latin typeface="+mn-lt"/>
                      <a:ea typeface="Arial"/>
                      <a:cs typeface="Arial"/>
                    </a:defRPr>
                  </a:pPr>
                  <a:endParaRPr lang="pl-PL"/>
                </a:p>
              </c:txPr>
              <c:dLblPos val="b"/>
              <c:showLegendKey val="0"/>
              <c:showVal val="1"/>
              <c:showCatName val="0"/>
              <c:showSerName val="0"/>
              <c:showPercent val="0"/>
              <c:showBubbleSize val="0"/>
              <c:extLst>
                <c:ext xmlns:c16="http://schemas.microsoft.com/office/drawing/2014/chart" uri="{C3380CC4-5D6E-409C-BE32-E72D297353CC}">
                  <c16:uniqueId val="{00000001-3B1E-4E32-881F-FD6EF57C1717}"/>
                </c:ext>
              </c:extLst>
            </c:dLbl>
            <c:dLbl>
              <c:idx val="5"/>
              <c:layout>
                <c:manualLayout>
                  <c:x val="-4.3761118123200611E-2"/>
                  <c:y val="-4.9079444488839455E-2"/>
                </c:manualLayout>
              </c:layout>
              <c:spPr>
                <a:noFill/>
                <a:ln w="25313">
                  <a:noFill/>
                </a:ln>
                <a:effectLst/>
              </c:spPr>
              <c:txPr>
                <a:bodyPr rot="0" spcFirstLastPara="1" vertOverflow="ellipsis" vert="horz" wrap="square" anchor="ctr" anchorCtr="1"/>
                <a:lstStyle/>
                <a:p>
                  <a:pPr>
                    <a:defRPr sz="1000" b="0" i="0" u="none" strike="noStrike" kern="1200" baseline="0">
                      <a:solidFill>
                        <a:srgbClr val="3B64AD"/>
                      </a:solidFill>
                      <a:latin typeface="+mn-lt"/>
                      <a:ea typeface="Arial"/>
                      <a:cs typeface="Arial"/>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B1E-4E32-881F-FD6EF57C1717}"/>
                </c:ext>
              </c:extLst>
            </c:dLbl>
            <c:dLbl>
              <c:idx val="6"/>
              <c:spPr>
                <a:noFill/>
                <a:ln w="25313">
                  <a:noFill/>
                </a:ln>
                <a:effectLst/>
              </c:spPr>
              <c:txPr>
                <a:bodyPr rot="0" spcFirstLastPara="1" vertOverflow="ellipsis" vert="horz" wrap="square" anchor="ctr" anchorCtr="1"/>
                <a:lstStyle/>
                <a:p>
                  <a:pPr>
                    <a:defRPr sz="1000" b="0" i="0" u="none" strike="noStrike" kern="1200" baseline="0">
                      <a:solidFill>
                        <a:srgbClr val="3B64AD"/>
                      </a:solidFill>
                      <a:latin typeface="+mn-lt"/>
                      <a:ea typeface="Arial"/>
                      <a:cs typeface="Arial"/>
                    </a:defRPr>
                  </a:pPr>
                  <a:endParaRPr lang="pl-PL"/>
                </a:p>
              </c:txPr>
              <c:dLblPos val="b"/>
              <c:showLegendKey val="0"/>
              <c:showVal val="1"/>
              <c:showCatName val="0"/>
              <c:showSerName val="0"/>
              <c:showPercent val="0"/>
              <c:showBubbleSize val="0"/>
              <c:extLst>
                <c:ext xmlns:c16="http://schemas.microsoft.com/office/drawing/2014/chart" uri="{C3380CC4-5D6E-409C-BE32-E72D297353CC}">
                  <c16:uniqueId val="{00000003-3B1E-4E32-881F-FD6EF57C1717}"/>
                </c:ext>
              </c:extLst>
            </c:dLbl>
            <c:dLbl>
              <c:idx val="7"/>
              <c:spPr>
                <a:noFill/>
                <a:ln w="25313">
                  <a:noFill/>
                </a:ln>
                <a:effectLst/>
              </c:spPr>
              <c:txPr>
                <a:bodyPr rot="0" spcFirstLastPara="1" vertOverflow="ellipsis" vert="horz" wrap="square" anchor="ctr" anchorCtr="1"/>
                <a:lstStyle/>
                <a:p>
                  <a:pPr>
                    <a:defRPr sz="1000" b="0" i="0" u="none" strike="noStrike" kern="1200" baseline="0">
                      <a:solidFill>
                        <a:srgbClr val="3B64AD"/>
                      </a:solidFill>
                      <a:latin typeface="+mn-lt"/>
                      <a:ea typeface="Arial"/>
                      <a:cs typeface="Arial"/>
                    </a:defRPr>
                  </a:pPr>
                  <a:endParaRPr lang="pl-PL"/>
                </a:p>
              </c:txPr>
              <c:dLblPos val="b"/>
              <c:showLegendKey val="0"/>
              <c:showVal val="1"/>
              <c:showCatName val="0"/>
              <c:showSerName val="0"/>
              <c:showPercent val="0"/>
              <c:showBubbleSize val="0"/>
              <c:extLst>
                <c:ext xmlns:c16="http://schemas.microsoft.com/office/drawing/2014/chart" uri="{C3380CC4-5D6E-409C-BE32-E72D297353CC}">
                  <c16:uniqueId val="{00000004-3B1E-4E32-881F-FD6EF57C1717}"/>
                </c:ext>
              </c:extLst>
            </c:dLbl>
            <c:dLbl>
              <c:idx val="8"/>
              <c:spPr>
                <a:noFill/>
                <a:ln w="25313">
                  <a:noFill/>
                </a:ln>
                <a:effectLst/>
              </c:spPr>
              <c:txPr>
                <a:bodyPr rot="0" spcFirstLastPara="1" vertOverflow="ellipsis" vert="horz" wrap="square" anchor="ctr" anchorCtr="1"/>
                <a:lstStyle/>
                <a:p>
                  <a:pPr>
                    <a:defRPr sz="1000" b="0" i="0" u="none" strike="noStrike" kern="1200" baseline="0">
                      <a:solidFill>
                        <a:srgbClr val="3B64AD"/>
                      </a:solidFill>
                      <a:latin typeface="+mn-lt"/>
                      <a:ea typeface="Arial"/>
                      <a:cs typeface="Arial"/>
                    </a:defRPr>
                  </a:pPr>
                  <a:endParaRPr lang="pl-PL"/>
                </a:p>
              </c:txPr>
              <c:dLblPos val="b"/>
              <c:showLegendKey val="0"/>
              <c:showVal val="1"/>
              <c:showCatName val="0"/>
              <c:showSerName val="0"/>
              <c:showPercent val="0"/>
              <c:showBubbleSize val="0"/>
              <c:extLst>
                <c:ext xmlns:c16="http://schemas.microsoft.com/office/drawing/2014/chart" uri="{C3380CC4-5D6E-409C-BE32-E72D297353CC}">
                  <c16:uniqueId val="{00000005-3B1E-4E32-881F-FD6EF57C1717}"/>
                </c:ext>
              </c:extLst>
            </c:dLbl>
            <c:dLbl>
              <c:idx val="9"/>
              <c:layout>
                <c:manualLayout>
                  <c:x val="-3.9056896083920441E-2"/>
                  <c:y val="5.0047296129522634E-2"/>
                </c:manualLayout>
              </c:layout>
              <c:spPr>
                <a:noFill/>
                <a:ln w="25313">
                  <a:noFill/>
                </a:ln>
                <a:effectLst/>
              </c:spPr>
              <c:txPr>
                <a:bodyPr rot="0" spcFirstLastPara="1" vertOverflow="ellipsis" vert="horz" wrap="square" anchor="ctr" anchorCtr="1"/>
                <a:lstStyle/>
                <a:p>
                  <a:pPr>
                    <a:defRPr sz="1000" b="0" i="0" u="none" strike="noStrike" kern="1200" baseline="0">
                      <a:solidFill>
                        <a:srgbClr val="3B64AD"/>
                      </a:solidFill>
                      <a:latin typeface="+mn-lt"/>
                      <a:ea typeface="Arial"/>
                      <a:cs typeface="Arial"/>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B1E-4E32-881F-FD6EF57C1717}"/>
                </c:ext>
              </c:extLst>
            </c:dLbl>
            <c:dLbl>
              <c:idx val="10"/>
              <c:spPr>
                <a:noFill/>
                <a:ln w="25313">
                  <a:noFill/>
                </a:ln>
                <a:effectLst/>
              </c:spPr>
              <c:txPr>
                <a:bodyPr rot="0" spcFirstLastPara="1" vertOverflow="ellipsis" vert="horz" wrap="square" anchor="ctr" anchorCtr="1"/>
                <a:lstStyle/>
                <a:p>
                  <a:pPr>
                    <a:defRPr sz="1000" b="0" i="0" u="none" strike="noStrike" kern="1200" baseline="0">
                      <a:solidFill>
                        <a:srgbClr val="3B64AD"/>
                      </a:solidFill>
                      <a:latin typeface="+mn-lt"/>
                      <a:ea typeface="Arial"/>
                      <a:cs typeface="Arial"/>
                    </a:defRPr>
                  </a:pPr>
                  <a:endParaRPr lang="pl-PL"/>
                </a:p>
              </c:txPr>
              <c:dLblPos val="b"/>
              <c:showLegendKey val="0"/>
              <c:showVal val="1"/>
              <c:showCatName val="0"/>
              <c:showSerName val="0"/>
              <c:showPercent val="0"/>
              <c:showBubbleSize val="0"/>
              <c:extLst>
                <c:ext xmlns:c16="http://schemas.microsoft.com/office/drawing/2014/chart" uri="{C3380CC4-5D6E-409C-BE32-E72D297353CC}">
                  <c16:uniqueId val="{00000007-3B1E-4E32-881F-FD6EF57C1717}"/>
                </c:ext>
              </c:extLst>
            </c:dLbl>
            <c:spPr>
              <a:noFill/>
              <a:ln w="25313">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3B64AD"/>
                    </a:solidFill>
                    <a:latin typeface="+mn-lt"/>
                    <a:ea typeface="Arial"/>
                    <a:cs typeface="Arial"/>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styczeń</c:v>
                </c:pt>
                <c:pt idx="1">
                  <c:v>luty</c:v>
                </c:pt>
                <c:pt idx="2">
                  <c:v>marzec</c:v>
                </c:pt>
                <c:pt idx="3">
                  <c:v>kwiecień</c:v>
                </c:pt>
                <c:pt idx="4">
                  <c:v>maj</c:v>
                </c:pt>
                <c:pt idx="5">
                  <c:v>czerwiec </c:v>
                </c:pt>
                <c:pt idx="6">
                  <c:v>lipiec</c:v>
                </c:pt>
                <c:pt idx="7">
                  <c:v>sierpień</c:v>
                </c:pt>
                <c:pt idx="8">
                  <c:v>wrzesień</c:v>
                </c:pt>
                <c:pt idx="9">
                  <c:v>październik</c:v>
                </c:pt>
                <c:pt idx="10">
                  <c:v>listopad</c:v>
                </c:pt>
                <c:pt idx="11">
                  <c:v>grudzień</c:v>
                </c:pt>
              </c:strCache>
            </c:strRef>
          </c:cat>
          <c:val>
            <c:numRef>
              <c:f>Sheet1!$B$2:$M$2</c:f>
              <c:numCache>
                <c:formatCode>General</c:formatCode>
                <c:ptCount val="12"/>
                <c:pt idx="0">
                  <c:v>413</c:v>
                </c:pt>
                <c:pt idx="1">
                  <c:v>242</c:v>
                </c:pt>
                <c:pt idx="2">
                  <c:v>293</c:v>
                </c:pt>
                <c:pt idx="3">
                  <c:v>241</c:v>
                </c:pt>
                <c:pt idx="4">
                  <c:v>260</c:v>
                </c:pt>
                <c:pt idx="5">
                  <c:v>291</c:v>
                </c:pt>
                <c:pt idx="6">
                  <c:v>271</c:v>
                </c:pt>
                <c:pt idx="7">
                  <c:v>290</c:v>
                </c:pt>
                <c:pt idx="8">
                  <c:v>331</c:v>
                </c:pt>
                <c:pt idx="9">
                  <c:v>281</c:v>
                </c:pt>
                <c:pt idx="10">
                  <c:v>294</c:v>
                </c:pt>
                <c:pt idx="11">
                  <c:v>316</c:v>
                </c:pt>
              </c:numCache>
            </c:numRef>
          </c:val>
          <c:smooth val="1"/>
          <c:extLst>
            <c:ext xmlns:c16="http://schemas.microsoft.com/office/drawing/2014/chart" uri="{C3380CC4-5D6E-409C-BE32-E72D297353CC}">
              <c16:uniqueId val="{00000008-3B1E-4E32-881F-FD6EF57C1717}"/>
            </c:ext>
          </c:extLst>
        </c:ser>
        <c:ser>
          <c:idx val="1"/>
          <c:order val="1"/>
          <c:tx>
            <c:strRef>
              <c:f>Sheet1!$A$3</c:f>
              <c:strCache>
                <c:ptCount val="1"/>
                <c:pt idx="0">
                  <c:v>2022</c:v>
                </c:pt>
              </c:strCache>
            </c:strRef>
          </c:tx>
          <c:spPr>
            <a:ln w="19050" cap="rnd" cmpd="sng" algn="ctr">
              <a:solidFill>
                <a:schemeClr val="accent1">
                  <a:tint val="77000"/>
                </a:schemeClr>
              </a:solidFill>
              <a:prstDash val="solid"/>
              <a:round/>
            </a:ln>
            <a:effectLst/>
          </c:spPr>
          <c:marker>
            <c:symbol val="square"/>
            <c:size val="4"/>
            <c:spPr>
              <a:solidFill>
                <a:schemeClr val="accent1">
                  <a:tint val="77000"/>
                </a:schemeClr>
              </a:solidFill>
              <a:ln w="6350" cap="flat" cmpd="sng" algn="ctr">
                <a:solidFill>
                  <a:schemeClr val="accent1">
                    <a:tint val="77000"/>
                  </a:schemeClr>
                </a:solidFill>
                <a:prstDash val="solid"/>
                <a:round/>
              </a:ln>
              <a:effectLst/>
            </c:spPr>
          </c:marker>
          <c:dLbls>
            <c:dLbl>
              <c:idx val="0"/>
              <c:layout>
                <c:manualLayout>
                  <c:x val="-3.6704785064280231E-2"/>
                  <c:y val="3.0198160561532357E-2"/>
                </c:manualLayout>
              </c:layout>
              <c:spPr>
                <a:noFill/>
                <a:ln w="25313">
                  <a:noFill/>
                </a:ln>
                <a:effectLst/>
              </c:spPr>
              <c:txPr>
                <a:bodyPr rot="0" spcFirstLastPara="1" vertOverflow="ellipsis" vert="horz" wrap="square" anchor="ctr" anchorCtr="1"/>
                <a:lstStyle/>
                <a:p>
                  <a:pPr>
                    <a:defRPr sz="1000" b="0" i="0" u="none" strike="noStrike" kern="1200" baseline="0">
                      <a:solidFill>
                        <a:srgbClr val="8FA2D4"/>
                      </a:solidFill>
                      <a:latin typeface="+mn-lt"/>
                      <a:ea typeface="Arial"/>
                      <a:cs typeface="Arial"/>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B1E-4E32-881F-FD6EF57C1717}"/>
                </c:ext>
              </c:extLst>
            </c:dLbl>
            <c:dLbl>
              <c:idx val="2"/>
              <c:spPr>
                <a:noFill/>
                <a:ln w="25313">
                  <a:noFill/>
                </a:ln>
                <a:effectLst/>
              </c:spPr>
              <c:txPr>
                <a:bodyPr rot="0" spcFirstLastPara="1" vertOverflow="ellipsis" vert="horz" wrap="square" anchor="ctr" anchorCtr="1"/>
                <a:lstStyle/>
                <a:p>
                  <a:pPr>
                    <a:defRPr sz="1000" b="0" i="0" u="none" strike="noStrike" kern="1200" baseline="0">
                      <a:solidFill>
                        <a:srgbClr val="8FA2D4"/>
                      </a:solidFill>
                      <a:latin typeface="+mn-lt"/>
                      <a:ea typeface="Arial"/>
                      <a:cs typeface="Arial"/>
                    </a:defRPr>
                  </a:pPr>
                  <a:endParaRPr lang="pl-PL"/>
                </a:p>
              </c:txPr>
              <c:dLblPos val="t"/>
              <c:showLegendKey val="0"/>
              <c:showVal val="1"/>
              <c:showCatName val="0"/>
              <c:showSerName val="0"/>
              <c:showPercent val="0"/>
              <c:showBubbleSize val="0"/>
              <c:extLst>
                <c:ext xmlns:c16="http://schemas.microsoft.com/office/drawing/2014/chart" uri="{C3380CC4-5D6E-409C-BE32-E72D297353CC}">
                  <c16:uniqueId val="{0000000A-3B1E-4E32-881F-FD6EF57C1717}"/>
                </c:ext>
              </c:extLst>
            </c:dLbl>
            <c:dLbl>
              <c:idx val="3"/>
              <c:spPr>
                <a:noFill/>
                <a:ln w="25313">
                  <a:noFill/>
                </a:ln>
                <a:effectLst/>
              </c:spPr>
              <c:txPr>
                <a:bodyPr rot="0" spcFirstLastPara="1" vertOverflow="ellipsis" vert="horz" wrap="square" anchor="ctr" anchorCtr="1"/>
                <a:lstStyle/>
                <a:p>
                  <a:pPr>
                    <a:defRPr sz="1000" b="0" i="0" u="none" strike="noStrike" kern="1200" baseline="0">
                      <a:solidFill>
                        <a:srgbClr val="8FA2D4"/>
                      </a:solidFill>
                      <a:latin typeface="+mn-lt"/>
                      <a:ea typeface="Arial"/>
                      <a:cs typeface="Arial"/>
                    </a:defRPr>
                  </a:pPr>
                  <a:endParaRPr lang="pl-PL"/>
                </a:p>
              </c:txPr>
              <c:dLblPos val="t"/>
              <c:showLegendKey val="0"/>
              <c:showVal val="1"/>
              <c:showCatName val="0"/>
              <c:showSerName val="0"/>
              <c:showPercent val="0"/>
              <c:showBubbleSize val="0"/>
              <c:extLst>
                <c:ext xmlns:c16="http://schemas.microsoft.com/office/drawing/2014/chart" uri="{C3380CC4-5D6E-409C-BE32-E72D297353CC}">
                  <c16:uniqueId val="{0000000B-3B1E-4E32-881F-FD6EF57C1717}"/>
                </c:ext>
              </c:extLst>
            </c:dLbl>
            <c:dLbl>
              <c:idx val="5"/>
              <c:layout>
                <c:manualLayout>
                  <c:x val="-3.6704785064280231E-2"/>
                  <c:y val="3.4918481543359033E-2"/>
                </c:manualLayout>
              </c:layout>
              <c:spPr>
                <a:noFill/>
                <a:ln w="25313">
                  <a:noFill/>
                </a:ln>
                <a:effectLst/>
              </c:spPr>
              <c:txPr>
                <a:bodyPr rot="0" spcFirstLastPara="1" vertOverflow="ellipsis" vert="horz" wrap="square" anchor="ctr" anchorCtr="1"/>
                <a:lstStyle/>
                <a:p>
                  <a:pPr>
                    <a:defRPr sz="1000" b="0" i="0" u="none" strike="noStrike" kern="1200" baseline="0">
                      <a:solidFill>
                        <a:srgbClr val="8FA2D4"/>
                      </a:solidFill>
                      <a:latin typeface="+mn-lt"/>
                      <a:ea typeface="Arial"/>
                      <a:cs typeface="Arial"/>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B1E-4E32-881F-FD6EF57C1717}"/>
                </c:ext>
              </c:extLst>
            </c:dLbl>
            <c:dLbl>
              <c:idx val="6"/>
              <c:spPr>
                <a:noFill/>
                <a:ln w="25313">
                  <a:noFill/>
                </a:ln>
                <a:effectLst/>
              </c:spPr>
              <c:txPr>
                <a:bodyPr rot="0" spcFirstLastPara="1" vertOverflow="ellipsis" vert="horz" wrap="square" anchor="ctr" anchorCtr="1"/>
                <a:lstStyle/>
                <a:p>
                  <a:pPr>
                    <a:defRPr sz="1000" b="0" i="0" u="none" strike="noStrike" kern="1200" baseline="0">
                      <a:solidFill>
                        <a:srgbClr val="8FA2D4"/>
                      </a:solidFill>
                      <a:latin typeface="+mn-lt"/>
                      <a:ea typeface="Arial"/>
                      <a:cs typeface="Arial"/>
                    </a:defRPr>
                  </a:pPr>
                  <a:endParaRPr lang="pl-PL"/>
                </a:p>
              </c:txPr>
              <c:dLblPos val="t"/>
              <c:showLegendKey val="0"/>
              <c:showVal val="1"/>
              <c:showCatName val="0"/>
              <c:showSerName val="0"/>
              <c:showPercent val="0"/>
              <c:showBubbleSize val="0"/>
              <c:extLst>
                <c:ext xmlns:c16="http://schemas.microsoft.com/office/drawing/2014/chart" uri="{C3380CC4-5D6E-409C-BE32-E72D297353CC}">
                  <c16:uniqueId val="{0000000D-3B1E-4E32-881F-FD6EF57C1717}"/>
                </c:ext>
              </c:extLst>
            </c:dLbl>
            <c:dLbl>
              <c:idx val="7"/>
              <c:spPr>
                <a:noFill/>
                <a:ln w="25313">
                  <a:noFill/>
                </a:ln>
                <a:effectLst/>
              </c:spPr>
              <c:txPr>
                <a:bodyPr rot="0" spcFirstLastPara="1" vertOverflow="ellipsis" vert="horz" wrap="square" anchor="ctr" anchorCtr="1"/>
                <a:lstStyle/>
                <a:p>
                  <a:pPr>
                    <a:defRPr sz="1000" b="0" i="0" u="none" strike="noStrike" kern="1200" baseline="0">
                      <a:solidFill>
                        <a:srgbClr val="8FA2D4"/>
                      </a:solidFill>
                      <a:latin typeface="+mn-lt"/>
                      <a:ea typeface="Arial"/>
                      <a:cs typeface="Arial"/>
                    </a:defRPr>
                  </a:pPr>
                  <a:endParaRPr lang="pl-PL"/>
                </a:p>
              </c:txPr>
              <c:dLblPos val="t"/>
              <c:showLegendKey val="0"/>
              <c:showVal val="1"/>
              <c:showCatName val="0"/>
              <c:showSerName val="0"/>
              <c:showPercent val="0"/>
              <c:showBubbleSize val="0"/>
              <c:extLst>
                <c:ext xmlns:c16="http://schemas.microsoft.com/office/drawing/2014/chart" uri="{C3380CC4-5D6E-409C-BE32-E72D297353CC}">
                  <c16:uniqueId val="{0000000E-3B1E-4E32-881F-FD6EF57C1717}"/>
                </c:ext>
              </c:extLst>
            </c:dLbl>
            <c:dLbl>
              <c:idx val="8"/>
              <c:spPr>
                <a:noFill/>
                <a:ln w="25313">
                  <a:noFill/>
                </a:ln>
                <a:effectLst/>
              </c:spPr>
              <c:txPr>
                <a:bodyPr rot="0" spcFirstLastPara="1" vertOverflow="ellipsis" vert="horz" wrap="square" anchor="ctr" anchorCtr="1"/>
                <a:lstStyle/>
                <a:p>
                  <a:pPr>
                    <a:defRPr sz="1000" b="0" i="0" u="none" strike="noStrike" kern="1200" baseline="0">
                      <a:solidFill>
                        <a:srgbClr val="8FA2D4"/>
                      </a:solidFill>
                      <a:latin typeface="+mn-lt"/>
                      <a:ea typeface="Arial"/>
                      <a:cs typeface="Arial"/>
                    </a:defRPr>
                  </a:pPr>
                  <a:endParaRPr lang="pl-PL"/>
                </a:p>
              </c:txPr>
              <c:dLblPos val="t"/>
              <c:showLegendKey val="0"/>
              <c:showVal val="1"/>
              <c:showCatName val="0"/>
              <c:showSerName val="0"/>
              <c:showPercent val="0"/>
              <c:showBubbleSize val="0"/>
              <c:extLst>
                <c:ext xmlns:c16="http://schemas.microsoft.com/office/drawing/2014/chart" uri="{C3380CC4-5D6E-409C-BE32-E72D297353CC}">
                  <c16:uniqueId val="{0000000F-3B1E-4E32-881F-FD6EF57C1717}"/>
                </c:ext>
              </c:extLst>
            </c:dLbl>
            <c:dLbl>
              <c:idx val="9"/>
              <c:spPr>
                <a:noFill/>
                <a:ln w="25313">
                  <a:noFill/>
                </a:ln>
                <a:effectLst/>
              </c:spPr>
              <c:txPr>
                <a:bodyPr rot="0" spcFirstLastPara="1" vertOverflow="ellipsis" vert="horz" wrap="square" anchor="ctr" anchorCtr="1"/>
                <a:lstStyle/>
                <a:p>
                  <a:pPr>
                    <a:defRPr sz="1000" b="0" i="0" u="none" strike="noStrike" kern="1200" baseline="0">
                      <a:solidFill>
                        <a:srgbClr val="8FA2D4"/>
                      </a:solidFill>
                      <a:latin typeface="+mn-lt"/>
                      <a:ea typeface="Arial"/>
                      <a:cs typeface="Arial"/>
                    </a:defRPr>
                  </a:pPr>
                  <a:endParaRPr lang="pl-PL"/>
                </a:p>
              </c:txPr>
              <c:dLblPos val="t"/>
              <c:showLegendKey val="0"/>
              <c:showVal val="1"/>
              <c:showCatName val="0"/>
              <c:showSerName val="0"/>
              <c:showPercent val="0"/>
              <c:showBubbleSize val="0"/>
              <c:extLst>
                <c:ext xmlns:c16="http://schemas.microsoft.com/office/drawing/2014/chart" uri="{C3380CC4-5D6E-409C-BE32-E72D297353CC}">
                  <c16:uniqueId val="{00000010-3B1E-4E32-881F-FD6EF57C1717}"/>
                </c:ext>
              </c:extLst>
            </c:dLbl>
            <c:dLbl>
              <c:idx val="10"/>
              <c:spPr>
                <a:noFill/>
                <a:ln w="25313">
                  <a:noFill/>
                </a:ln>
                <a:effectLst/>
              </c:spPr>
              <c:txPr>
                <a:bodyPr rot="0" spcFirstLastPara="1" vertOverflow="ellipsis" vert="horz" wrap="square" anchor="ctr" anchorCtr="1"/>
                <a:lstStyle/>
                <a:p>
                  <a:pPr>
                    <a:defRPr sz="1000" b="0" i="0" u="none" strike="noStrike" kern="1200" baseline="0">
                      <a:solidFill>
                        <a:srgbClr val="8FA2D4"/>
                      </a:solidFill>
                      <a:latin typeface="+mn-lt"/>
                      <a:ea typeface="Arial"/>
                      <a:cs typeface="Arial"/>
                    </a:defRPr>
                  </a:pPr>
                  <a:endParaRPr lang="pl-PL"/>
                </a:p>
              </c:txPr>
              <c:dLblPos val="t"/>
              <c:showLegendKey val="0"/>
              <c:showVal val="1"/>
              <c:showCatName val="0"/>
              <c:showSerName val="0"/>
              <c:showPercent val="0"/>
              <c:showBubbleSize val="0"/>
              <c:extLst>
                <c:ext xmlns:c16="http://schemas.microsoft.com/office/drawing/2014/chart" uri="{C3380CC4-5D6E-409C-BE32-E72D297353CC}">
                  <c16:uniqueId val="{00000011-3B1E-4E32-881F-FD6EF57C1717}"/>
                </c:ext>
              </c:extLst>
            </c:dLbl>
            <c:dLbl>
              <c:idx val="11"/>
              <c:spPr>
                <a:noFill/>
                <a:ln w="25313">
                  <a:noFill/>
                </a:ln>
                <a:effectLst/>
              </c:spPr>
              <c:txPr>
                <a:bodyPr rot="0" spcFirstLastPara="1" vertOverflow="ellipsis" vert="horz" wrap="square" anchor="ctr" anchorCtr="1"/>
                <a:lstStyle/>
                <a:p>
                  <a:pPr>
                    <a:defRPr sz="1000" b="0" i="0" u="none" strike="noStrike" kern="1200" baseline="0">
                      <a:solidFill>
                        <a:srgbClr val="8FA2D4"/>
                      </a:solidFill>
                      <a:latin typeface="+mn-lt"/>
                      <a:ea typeface="Arial"/>
                      <a:cs typeface="Arial"/>
                    </a:defRPr>
                  </a:pPr>
                  <a:endParaRPr lang="pl-PL"/>
                </a:p>
              </c:txPr>
              <c:dLblPos val="t"/>
              <c:showLegendKey val="0"/>
              <c:showVal val="1"/>
              <c:showCatName val="0"/>
              <c:showSerName val="0"/>
              <c:showPercent val="0"/>
              <c:showBubbleSize val="0"/>
              <c:extLst>
                <c:ext xmlns:c16="http://schemas.microsoft.com/office/drawing/2014/chart" uri="{C3380CC4-5D6E-409C-BE32-E72D297353CC}">
                  <c16:uniqueId val="{00000012-3B1E-4E32-881F-FD6EF57C1717}"/>
                </c:ext>
              </c:extLst>
            </c:dLbl>
            <c:spPr>
              <a:noFill/>
              <a:ln w="25313">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8FA2D4"/>
                    </a:solidFill>
                    <a:latin typeface="+mn-lt"/>
                    <a:ea typeface="Arial"/>
                    <a:cs typeface="Arial"/>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styczeń</c:v>
                </c:pt>
                <c:pt idx="1">
                  <c:v>luty</c:v>
                </c:pt>
                <c:pt idx="2">
                  <c:v>marzec</c:v>
                </c:pt>
                <c:pt idx="3">
                  <c:v>kwiecień</c:v>
                </c:pt>
                <c:pt idx="4">
                  <c:v>maj</c:v>
                </c:pt>
                <c:pt idx="5">
                  <c:v>czerwiec </c:v>
                </c:pt>
                <c:pt idx="6">
                  <c:v>lipiec</c:v>
                </c:pt>
                <c:pt idx="7">
                  <c:v>sierpień</c:v>
                </c:pt>
                <c:pt idx="8">
                  <c:v>wrzesień</c:v>
                </c:pt>
                <c:pt idx="9">
                  <c:v>październik</c:v>
                </c:pt>
                <c:pt idx="10">
                  <c:v>listopad</c:v>
                </c:pt>
                <c:pt idx="11">
                  <c:v>grudzień</c:v>
                </c:pt>
              </c:strCache>
            </c:strRef>
          </c:cat>
          <c:val>
            <c:numRef>
              <c:f>Sheet1!$B$3:$M$3</c:f>
              <c:numCache>
                <c:formatCode>General</c:formatCode>
                <c:ptCount val="12"/>
                <c:pt idx="0">
                  <c:v>367</c:v>
                </c:pt>
                <c:pt idx="1">
                  <c:v>272</c:v>
                </c:pt>
                <c:pt idx="2">
                  <c:v>318</c:v>
                </c:pt>
                <c:pt idx="3">
                  <c:v>278</c:v>
                </c:pt>
                <c:pt idx="4">
                  <c:v>279</c:v>
                </c:pt>
                <c:pt idx="5">
                  <c:v>255</c:v>
                </c:pt>
                <c:pt idx="6">
                  <c:v>293</c:v>
                </c:pt>
                <c:pt idx="7">
                  <c:v>299</c:v>
                </c:pt>
                <c:pt idx="8">
                  <c:v>416</c:v>
                </c:pt>
                <c:pt idx="9">
                  <c:v>306</c:v>
                </c:pt>
                <c:pt idx="10">
                  <c:v>370</c:v>
                </c:pt>
                <c:pt idx="11">
                  <c:v>398</c:v>
                </c:pt>
              </c:numCache>
            </c:numRef>
          </c:val>
          <c:smooth val="1"/>
          <c:extLst>
            <c:ext xmlns:c16="http://schemas.microsoft.com/office/drawing/2014/chart" uri="{C3380CC4-5D6E-409C-BE32-E72D297353CC}">
              <c16:uniqueId val="{00000013-3B1E-4E32-881F-FD6EF57C1717}"/>
            </c:ext>
          </c:extLst>
        </c:ser>
        <c:dLbls>
          <c:showLegendKey val="0"/>
          <c:showVal val="0"/>
          <c:showCatName val="0"/>
          <c:showSerName val="0"/>
          <c:showPercent val="0"/>
          <c:showBubbleSize val="0"/>
        </c:dLbls>
        <c:marker val="1"/>
        <c:smooth val="0"/>
        <c:axId val="215193896"/>
        <c:axId val="1"/>
      </c:lineChart>
      <c:catAx>
        <c:axId val="215193896"/>
        <c:scaling>
          <c:orientation val="minMax"/>
        </c:scaling>
        <c:delete val="0"/>
        <c:axPos val="b"/>
        <c:numFmt formatCode="General" sourceLinked="1"/>
        <c:majorTickMark val="out"/>
        <c:minorTickMark val="none"/>
        <c:tickLblPos val="nextTo"/>
        <c:spPr>
          <a:noFill/>
          <a:ln w="3164" cap="flat" cmpd="sng" algn="ctr">
            <a:solidFill>
              <a:srgbClr val="000000"/>
            </a:solidFill>
            <a:prstDash val="solid"/>
            <a:round/>
          </a:ln>
          <a:effectLst/>
        </c:spPr>
        <c:txPr>
          <a:bodyPr rot="-2700000" spcFirstLastPara="1" vertOverflow="ellipsis" wrap="square" anchor="ctr" anchorCtr="1"/>
          <a:lstStyle/>
          <a:p>
            <a:pPr>
              <a:defRPr sz="797" b="0" i="0" u="none" strike="noStrike" kern="1200" baseline="0">
                <a:solidFill>
                  <a:srgbClr val="000000"/>
                </a:solidFill>
                <a:latin typeface="Arial"/>
                <a:ea typeface="Arial"/>
                <a:cs typeface="Arial"/>
              </a:defRPr>
            </a:pPr>
            <a:endParaRPr lang="pl-PL"/>
          </a:p>
        </c:txPr>
        <c:crossAx val="1"/>
        <c:crosses val="autoZero"/>
        <c:auto val="1"/>
        <c:lblAlgn val="ctr"/>
        <c:lblOffset val="100"/>
        <c:tickLblSkip val="1"/>
        <c:tickMarkSkip val="1"/>
        <c:noMultiLvlLbl val="0"/>
      </c:catAx>
      <c:valAx>
        <c:axId val="1"/>
        <c:scaling>
          <c:orientation val="minMax"/>
          <c:max val="600"/>
        </c:scaling>
        <c:delete val="0"/>
        <c:axPos val="l"/>
        <c:majorGridlines>
          <c:spPr>
            <a:ln w="3164" cap="flat" cmpd="sng" algn="ctr">
              <a:solidFill>
                <a:srgbClr val="000000"/>
              </a:solidFill>
              <a:prstDash val="solid"/>
              <a:round/>
            </a:ln>
            <a:effectLst/>
          </c:spPr>
        </c:majorGridlines>
        <c:numFmt formatCode="General" sourceLinked="1"/>
        <c:majorTickMark val="out"/>
        <c:minorTickMark val="none"/>
        <c:tickLblPos val="nextTo"/>
        <c:spPr>
          <a:noFill/>
          <a:ln w="3164" cap="flat" cmpd="sng" algn="ctr">
            <a:solidFill>
              <a:srgbClr val="000000"/>
            </a:solidFill>
            <a:prstDash val="solid"/>
            <a:round/>
          </a:ln>
          <a:effectLst/>
        </c:spPr>
        <c:txPr>
          <a:bodyPr rot="0" spcFirstLastPara="1" vertOverflow="ellipsis" wrap="square" anchor="ctr" anchorCtr="1"/>
          <a:lstStyle/>
          <a:p>
            <a:pPr>
              <a:defRPr sz="797" b="0" i="0" u="none" strike="noStrike" kern="1200" baseline="0">
                <a:solidFill>
                  <a:srgbClr val="000000"/>
                </a:solidFill>
                <a:latin typeface="Arial"/>
                <a:ea typeface="Arial"/>
                <a:cs typeface="Arial"/>
              </a:defRPr>
            </a:pPr>
            <a:endParaRPr lang="pl-PL"/>
          </a:p>
        </c:txPr>
        <c:crossAx val="215193896"/>
        <c:crosses val="autoZero"/>
        <c:crossBetween val="between"/>
        <c:majorUnit val="100"/>
      </c:valAx>
      <c:spPr>
        <a:solidFill>
          <a:srgbClr val="FFFFFF"/>
        </a:solidFill>
        <a:ln w="25313">
          <a:noFill/>
        </a:ln>
        <a:effectLst/>
      </c:spPr>
    </c:plotArea>
    <c:legend>
      <c:legendPos val="b"/>
      <c:layout>
        <c:manualLayout>
          <c:xMode val="edge"/>
          <c:yMode val="edge"/>
          <c:x val="0.41549295774647887"/>
          <c:y val="0.90974729241877261"/>
          <c:w val="0.21654929577464788"/>
          <c:h val="7.9422382671480149E-2"/>
        </c:manualLayout>
      </c:layout>
      <c:overlay val="0"/>
      <c:spPr>
        <a:noFill/>
        <a:ln w="3164">
          <a:noFill/>
          <a:prstDash val="solid"/>
        </a:ln>
        <a:effectLst/>
      </c:spPr>
      <c:txPr>
        <a:bodyPr rot="0" spcFirstLastPara="1" vertOverflow="ellipsis" vert="horz" wrap="square" anchor="ctr" anchorCtr="1"/>
        <a:lstStyle/>
        <a:p>
          <a:pPr>
            <a:defRPr sz="752" b="1" i="0" u="none" strike="noStrike" kern="1200" baseline="0">
              <a:solidFill>
                <a:srgbClr val="000000"/>
              </a:solidFill>
              <a:latin typeface="Calibri"/>
              <a:ea typeface="Calibri"/>
              <a:cs typeface="Calibri"/>
            </a:defRPr>
          </a:pPr>
          <a:endParaRPr lang="pl-PL"/>
        </a:p>
      </c:txPr>
    </c:legend>
    <c:plotVisOnly val="1"/>
    <c:dispBlanksAs val="gap"/>
    <c:showDLblsOverMax val="0"/>
  </c:chart>
  <c:spPr>
    <a:noFill/>
    <a:ln w="6350" cap="flat" cmpd="sng" algn="ctr">
      <a:noFill/>
      <a:prstDash val="solid"/>
      <a:round/>
    </a:ln>
    <a:effectLst/>
  </c:spPr>
  <c:txPr>
    <a:bodyPr/>
    <a:lstStyle/>
    <a:p>
      <a:pPr>
        <a:defRPr sz="1196" b="1" i="0" u="none" strike="noStrike" baseline="0">
          <a:solidFill>
            <a:srgbClr val="000000"/>
          </a:solidFill>
          <a:latin typeface="Calibri"/>
          <a:ea typeface="Calibri"/>
          <a:cs typeface="Calibri"/>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Arkusz1!$B$1</c:f>
              <c:strCache>
                <c:ptCount val="1"/>
                <c:pt idx="0">
                  <c:v>oferty subsydiowane</c:v>
                </c:pt>
              </c:strCache>
            </c:strRef>
          </c:tx>
          <c:spPr>
            <a:solidFill>
              <a:srgbClr val="4472C4">
                <a:lumMod val="60000"/>
                <a:lumOff val="40000"/>
              </a:srgbClr>
            </a:solidFill>
            <a:ln w="25315">
              <a:noFill/>
            </a:ln>
          </c:spPr>
          <c:invertIfNegative val="0"/>
          <c:dLbls>
            <c:spPr>
              <a:noFill/>
              <a:ln w="25315">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Segoe UI Light" panose="020B0502040204020203" pitchFamily="34" charset="0"/>
                    <a:ea typeface="+mn-ea"/>
                    <a:cs typeface="Segoe UI Light" panose="020B0502040204020203"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2020</c:v>
                </c:pt>
                <c:pt idx="1">
                  <c:v>2021</c:v>
                </c:pt>
                <c:pt idx="2">
                  <c:v>2022</c:v>
                </c:pt>
              </c:numCache>
            </c:numRef>
          </c:cat>
          <c:val>
            <c:numRef>
              <c:f>Arkusz1!$B$2:$B$4</c:f>
              <c:numCache>
                <c:formatCode>General</c:formatCode>
                <c:ptCount val="3"/>
                <c:pt idx="0">
                  <c:v>367</c:v>
                </c:pt>
                <c:pt idx="1">
                  <c:v>422</c:v>
                </c:pt>
                <c:pt idx="2">
                  <c:v>534</c:v>
                </c:pt>
              </c:numCache>
            </c:numRef>
          </c:val>
          <c:extLst>
            <c:ext xmlns:c16="http://schemas.microsoft.com/office/drawing/2014/chart" uri="{C3380CC4-5D6E-409C-BE32-E72D297353CC}">
              <c16:uniqueId val="{00000000-405A-4B50-BB8E-B8094BEA1105}"/>
            </c:ext>
          </c:extLst>
        </c:ser>
        <c:ser>
          <c:idx val="1"/>
          <c:order val="1"/>
          <c:tx>
            <c:strRef>
              <c:f>Arkusz1!$C$1</c:f>
              <c:strCache>
                <c:ptCount val="1"/>
                <c:pt idx="0">
                  <c:v>oferty zatrudnienia</c:v>
                </c:pt>
              </c:strCache>
            </c:strRef>
          </c:tx>
          <c:spPr>
            <a:solidFill>
              <a:srgbClr val="4472C4">
                <a:lumMod val="20000"/>
                <a:lumOff val="80000"/>
              </a:srgbClr>
            </a:solidFill>
            <a:ln w="25315">
              <a:noFill/>
            </a:ln>
          </c:spPr>
          <c:invertIfNegative val="0"/>
          <c:dLbls>
            <c:spPr>
              <a:noFill/>
              <a:ln w="25315">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Segoe UI Light" panose="020B0502040204020203" pitchFamily="34" charset="0"/>
                    <a:ea typeface="+mn-ea"/>
                    <a:cs typeface="Segoe UI Light" panose="020B0502040204020203"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2020</c:v>
                </c:pt>
                <c:pt idx="1">
                  <c:v>2021</c:v>
                </c:pt>
                <c:pt idx="2">
                  <c:v>2022</c:v>
                </c:pt>
              </c:numCache>
            </c:numRef>
          </c:cat>
          <c:val>
            <c:numRef>
              <c:f>Arkusz1!$C$2:$C$4</c:f>
              <c:numCache>
                <c:formatCode>General</c:formatCode>
                <c:ptCount val="3"/>
                <c:pt idx="0">
                  <c:v>3122</c:v>
                </c:pt>
                <c:pt idx="1">
                  <c:v>1577</c:v>
                </c:pt>
                <c:pt idx="2">
                  <c:v>1148</c:v>
                </c:pt>
              </c:numCache>
            </c:numRef>
          </c:val>
          <c:extLst>
            <c:ext xmlns:c16="http://schemas.microsoft.com/office/drawing/2014/chart" uri="{C3380CC4-5D6E-409C-BE32-E72D297353CC}">
              <c16:uniqueId val="{00000001-405A-4B50-BB8E-B8094BEA1105}"/>
            </c:ext>
          </c:extLst>
        </c:ser>
        <c:dLbls>
          <c:showLegendKey val="0"/>
          <c:showVal val="0"/>
          <c:showCatName val="0"/>
          <c:showSerName val="0"/>
          <c:showPercent val="0"/>
          <c:showBubbleSize val="0"/>
        </c:dLbls>
        <c:gapWidth val="150"/>
        <c:overlap val="100"/>
        <c:axId val="12565104"/>
        <c:axId val="1"/>
      </c:barChart>
      <c:catAx>
        <c:axId val="12565104"/>
        <c:scaling>
          <c:orientation val="minMax"/>
        </c:scaling>
        <c:delete val="0"/>
        <c:axPos val="b"/>
        <c:numFmt formatCode="General" sourceLinked="1"/>
        <c:majorTickMark val="none"/>
        <c:minorTickMark val="none"/>
        <c:tickLblPos val="nextTo"/>
        <c:spPr>
          <a:noFill/>
          <a:ln w="9493" cap="flat" cmpd="sng" algn="ctr">
            <a:solidFill>
              <a:schemeClr val="tx1">
                <a:lumMod val="15000"/>
                <a:lumOff val="85000"/>
              </a:schemeClr>
            </a:solidFill>
            <a:round/>
          </a:ln>
          <a:effectLst/>
        </c:spPr>
        <c:txPr>
          <a:bodyPr rot="-60000000" spcFirstLastPara="1" vertOverflow="ellipsis" vert="horz" wrap="square" anchor="ctr" anchorCtr="1"/>
          <a:lstStyle/>
          <a:p>
            <a:pPr>
              <a:defRPr sz="1196" b="0" i="0" u="none" strike="noStrike" kern="1200" baseline="0">
                <a:solidFill>
                  <a:schemeClr val="tx1">
                    <a:lumMod val="65000"/>
                    <a:lumOff val="35000"/>
                  </a:schemeClr>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l"/>
        <c:majorGridlines>
          <c:spPr>
            <a:ln w="9493" cap="flat" cmpd="sng" algn="ctr">
              <a:solidFill>
                <a:schemeClr val="tx1">
                  <a:lumMod val="15000"/>
                  <a:lumOff val="85000"/>
                </a:schemeClr>
              </a:solidFill>
              <a:round/>
            </a:ln>
            <a:effectLst/>
          </c:spPr>
        </c:majorGridlines>
        <c:numFmt formatCode="General" sourceLinked="1"/>
        <c:majorTickMark val="none"/>
        <c:minorTickMark val="none"/>
        <c:tickLblPos val="nextTo"/>
        <c:spPr>
          <a:ln w="6329">
            <a:noFill/>
          </a:ln>
        </c:spPr>
        <c:txPr>
          <a:bodyPr rot="-6000000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pl-PL"/>
          </a:p>
        </c:txPr>
        <c:crossAx val="12565104"/>
        <c:crosses val="autoZero"/>
        <c:crossBetween val="between"/>
      </c:valAx>
      <c:spPr>
        <a:noFill/>
        <a:ln w="25315">
          <a:noFill/>
        </a:ln>
      </c:spPr>
    </c:plotArea>
    <c:legend>
      <c:legendPos val="b"/>
      <c:overlay val="0"/>
      <c:spPr>
        <a:noFill/>
        <a:ln w="25315">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Segoe UI Light" panose="020B0502040204020203" pitchFamily="34" charset="0"/>
              <a:ea typeface="+mn-ea"/>
              <a:cs typeface="Segoe UI Light" panose="020B0502040204020203" pitchFamily="34" charset="0"/>
            </a:defRPr>
          </a:pPr>
          <a:endParaRPr lang="pl-PL"/>
        </a:p>
      </c:txPr>
    </c:legend>
    <c:plotVisOnly val="1"/>
    <c:dispBlanksAs val="gap"/>
    <c:showDLblsOverMax val="0"/>
  </c:chart>
  <c:spPr>
    <a:solidFill>
      <a:schemeClr val="bg1"/>
    </a:solidFill>
    <a:ln w="9493"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hPercent val="45"/>
      <c:rotY val="2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FFFFFF"/>
        </a:solidFill>
        <a:ln w="25400">
          <a:noFill/>
        </a:ln>
        <a:effectLst/>
        <a:sp3d/>
      </c:spPr>
    </c:sideWall>
    <c:backWall>
      <c:thickness val="0"/>
      <c:spPr>
        <a:solidFill>
          <a:srgbClr val="FFFFFF"/>
        </a:solidFill>
        <a:ln w="25400">
          <a:noFill/>
        </a:ln>
        <a:effectLst/>
        <a:sp3d/>
      </c:spPr>
    </c:backWall>
    <c:plotArea>
      <c:layout>
        <c:manualLayout>
          <c:layoutTarget val="inner"/>
          <c:xMode val="edge"/>
          <c:yMode val="edge"/>
          <c:x val="6.1976549413735343E-2"/>
          <c:y val="5.1779935275080909E-2"/>
          <c:w val="0.92127303182579567"/>
          <c:h val="0.69579288025889963"/>
        </c:manualLayout>
      </c:layout>
      <c:bar3DChart>
        <c:barDir val="col"/>
        <c:grouping val="clustered"/>
        <c:varyColors val="0"/>
        <c:ser>
          <c:idx val="0"/>
          <c:order val="0"/>
          <c:tx>
            <c:strRef>
              <c:f>Sheet1!$A$2</c:f>
              <c:strCache>
                <c:ptCount val="1"/>
                <c:pt idx="0">
                  <c:v>2021</c:v>
                </c:pt>
              </c:strCache>
            </c:strRef>
          </c:tx>
          <c:spPr>
            <a:solidFill>
              <a:schemeClr val="accent1">
                <a:shade val="76000"/>
              </a:schemeClr>
            </a:solidFill>
            <a:ln>
              <a:noFill/>
            </a:ln>
            <a:effectLst/>
            <a:sp3d/>
          </c:spPr>
          <c:invertIfNegative val="0"/>
          <c:dLbls>
            <c:dLbl>
              <c:idx val="0"/>
              <c:layout>
                <c:manualLayout>
                  <c:x val="8.8072111424029095E-3"/>
                  <c:y val="-6.64459928411421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72-4610-952A-4314BCD07D2C}"/>
                </c:ext>
              </c:extLst>
            </c:dLbl>
            <c:dLbl>
              <c:idx val="1"/>
              <c:layout>
                <c:manualLayout>
                  <c:x val="2.9624307910415862E-3"/>
                  <c:y val="-1.35115708179186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72-4610-952A-4314BCD07D2C}"/>
                </c:ext>
              </c:extLst>
            </c:dLbl>
            <c:dLbl>
              <c:idx val="2"/>
              <c:layout>
                <c:manualLayout>
                  <c:x val="2.7417284518267333E-3"/>
                  <c:y val="6.5667144045173228E-3"/>
                </c:manualLayout>
              </c:layout>
              <c:spPr>
                <a:noFill/>
                <a:ln w="25358">
                  <a:noFill/>
                </a:ln>
                <a:effectLst/>
              </c:spPr>
              <c:txPr>
                <a:bodyPr rot="0" spcFirstLastPara="1" vertOverflow="ellipsis" vert="horz" wrap="square" anchor="ctr" anchorCtr="1"/>
                <a:lstStyle/>
                <a:p>
                  <a:pPr>
                    <a:defRPr sz="998" b="0" i="0" u="none" strike="noStrike" kern="1200" baseline="0">
                      <a:solidFill>
                        <a:srgbClr val="000000"/>
                      </a:solidFill>
                      <a:latin typeface="Calibri"/>
                      <a:ea typeface="Calibri"/>
                      <a:cs typeface="Calibri"/>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F72-4610-952A-4314BCD07D2C}"/>
                </c:ext>
              </c:extLst>
            </c:dLbl>
            <c:dLbl>
              <c:idx val="3"/>
              <c:layout>
                <c:manualLayout>
                  <c:x val="5.2721420771307806E-3"/>
                  <c:y val="-8.2674435744064471E-3"/>
                </c:manualLayout>
              </c:layout>
              <c:spPr>
                <a:noFill/>
                <a:ln w="25358">
                  <a:noFill/>
                </a:ln>
                <a:effectLst/>
              </c:spPr>
              <c:txPr>
                <a:bodyPr rot="0" spcFirstLastPara="1" vertOverflow="ellipsis" vert="horz" wrap="square" anchor="ctr" anchorCtr="1"/>
                <a:lstStyle/>
                <a:p>
                  <a:pPr>
                    <a:defRPr sz="998" b="0" i="0" u="none" strike="noStrike" kern="1200" baseline="0">
                      <a:solidFill>
                        <a:srgbClr val="000000"/>
                      </a:solidFill>
                      <a:latin typeface="Calibri"/>
                      <a:ea typeface="Calibri"/>
                      <a:cs typeface="Calibri"/>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F72-4610-952A-4314BCD07D2C}"/>
                </c:ext>
              </c:extLst>
            </c:dLbl>
            <c:dLbl>
              <c:idx val="4"/>
              <c:layout>
                <c:manualLayout>
                  <c:x val="8.8072111424029095E-3"/>
                  <c:y val="-6.64459928411421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F72-4610-952A-4314BCD07D2C}"/>
                </c:ext>
              </c:extLst>
            </c:dLbl>
            <c:spPr>
              <a:noFill/>
              <a:ln w="25358">
                <a:noFill/>
              </a:ln>
              <a:effectLst/>
            </c:spPr>
            <c:txPr>
              <a:bodyPr rot="0" spcFirstLastPara="1" vertOverflow="ellipsis" vert="horz" wrap="square" lIns="38100" tIns="19050" rIns="38100" bIns="19050" anchor="ctr" anchorCtr="1">
                <a:spAutoFit/>
              </a:bodyPr>
              <a:lstStyle/>
              <a:p>
                <a:pPr>
                  <a:defRPr sz="998" b="0" i="0" u="none" strike="noStrike" kern="1200"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Sheet1!$B$1:$F$1</c:f>
              <c:strCache>
                <c:ptCount val="5"/>
                <c:pt idx="0">
                  <c:v>miasto i gmina Nakło n. Not.</c:v>
                </c:pt>
                <c:pt idx="1">
                  <c:v>miasto i gmina Szubin</c:v>
                </c:pt>
                <c:pt idx="2">
                  <c:v>miasto i gmina Kcynia</c:v>
                </c:pt>
                <c:pt idx="3">
                  <c:v>miasto i gmina Mrocza</c:v>
                </c:pt>
                <c:pt idx="4">
                  <c:v>gmina Sadki</c:v>
                </c:pt>
              </c:strCache>
            </c:strRef>
          </c:cat>
          <c:val>
            <c:numRef>
              <c:f>Sheet1!$B$2:$F$2</c:f>
              <c:numCache>
                <c:formatCode>General</c:formatCode>
                <c:ptCount val="5"/>
                <c:pt idx="0">
                  <c:v>728</c:v>
                </c:pt>
                <c:pt idx="1">
                  <c:v>725</c:v>
                </c:pt>
                <c:pt idx="2">
                  <c:v>377</c:v>
                </c:pt>
                <c:pt idx="3">
                  <c:v>250</c:v>
                </c:pt>
                <c:pt idx="4">
                  <c:v>179</c:v>
                </c:pt>
              </c:numCache>
            </c:numRef>
          </c:val>
          <c:extLst>
            <c:ext xmlns:c16="http://schemas.microsoft.com/office/drawing/2014/chart" uri="{C3380CC4-5D6E-409C-BE32-E72D297353CC}">
              <c16:uniqueId val="{00000005-1F72-4610-952A-4314BCD07D2C}"/>
            </c:ext>
          </c:extLst>
        </c:ser>
        <c:ser>
          <c:idx val="1"/>
          <c:order val="1"/>
          <c:tx>
            <c:strRef>
              <c:f>Sheet1!$A$3</c:f>
              <c:strCache>
                <c:ptCount val="1"/>
                <c:pt idx="0">
                  <c:v>2022</c:v>
                </c:pt>
              </c:strCache>
            </c:strRef>
          </c:tx>
          <c:spPr>
            <a:solidFill>
              <a:schemeClr val="accent1">
                <a:tint val="77000"/>
              </a:schemeClr>
            </a:solidFill>
            <a:ln>
              <a:noFill/>
            </a:ln>
            <a:effectLst/>
            <a:sp3d/>
          </c:spPr>
          <c:invertIfNegative val="0"/>
          <c:dLbls>
            <c:dLbl>
              <c:idx val="0"/>
              <c:layout>
                <c:manualLayout>
                  <c:x val="2.4043248387672633E-2"/>
                  <c:y val="-4.8134870927602769E-3"/>
                </c:manualLayout>
              </c:layout>
              <c:spPr>
                <a:noFill/>
                <a:ln w="25358">
                  <a:noFill/>
                </a:ln>
                <a:effectLst/>
              </c:spPr>
              <c:txPr>
                <a:bodyPr rot="0" spcFirstLastPara="1" vertOverflow="ellipsis" vert="horz" wrap="square" anchor="ctr" anchorCtr="1"/>
                <a:lstStyle/>
                <a:p>
                  <a:pPr>
                    <a:defRPr sz="998" b="0" i="0" u="none" strike="noStrike" kern="1200" baseline="0">
                      <a:solidFill>
                        <a:srgbClr val="000000"/>
                      </a:solidFill>
                      <a:latin typeface="Calibri"/>
                      <a:ea typeface="Calibri"/>
                      <a:cs typeface="Calibri"/>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F72-4610-952A-4314BCD07D2C}"/>
                </c:ext>
              </c:extLst>
            </c:dLbl>
            <c:dLbl>
              <c:idx val="1"/>
              <c:layout>
                <c:manualLayout>
                  <c:x val="2.3064543939306858E-2"/>
                  <c:y val="-1.0563227782337238E-2"/>
                </c:manualLayout>
              </c:layout>
              <c:spPr>
                <a:noFill/>
                <a:ln w="25358">
                  <a:noFill/>
                </a:ln>
                <a:effectLst/>
              </c:spPr>
              <c:txPr>
                <a:bodyPr rot="0" spcFirstLastPara="1" vertOverflow="ellipsis" vert="horz" wrap="square" anchor="ctr" anchorCtr="1"/>
                <a:lstStyle/>
                <a:p>
                  <a:pPr>
                    <a:defRPr sz="998" b="0" i="0" u="none" strike="noStrike" kern="1200" baseline="0">
                      <a:solidFill>
                        <a:srgbClr val="000000"/>
                      </a:solidFill>
                      <a:latin typeface="Calibri"/>
                      <a:ea typeface="Calibri"/>
                      <a:cs typeface="Calibri"/>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F72-4610-952A-4314BCD07D2C}"/>
                </c:ext>
              </c:extLst>
            </c:dLbl>
            <c:dLbl>
              <c:idx val="2"/>
              <c:layout>
                <c:manualLayout>
                  <c:x val="2.5435988619239347E-2"/>
                  <c:y val="-3.1137969457564196E-3"/>
                </c:manualLayout>
              </c:layout>
              <c:spPr>
                <a:noFill/>
                <a:ln w="25358">
                  <a:noFill/>
                </a:ln>
                <a:effectLst/>
              </c:spPr>
              <c:txPr>
                <a:bodyPr rot="0" spcFirstLastPara="1" vertOverflow="ellipsis" vert="horz" wrap="square" anchor="ctr" anchorCtr="1"/>
                <a:lstStyle/>
                <a:p>
                  <a:pPr>
                    <a:defRPr sz="998" b="0" i="0" u="none" strike="noStrike" kern="1200" baseline="0">
                      <a:solidFill>
                        <a:srgbClr val="000000"/>
                      </a:solidFill>
                      <a:latin typeface="Calibri"/>
                      <a:ea typeface="Calibri"/>
                      <a:cs typeface="Calibri"/>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F72-4610-952A-4314BCD07D2C}"/>
                </c:ext>
              </c:extLst>
            </c:dLbl>
            <c:dLbl>
              <c:idx val="3"/>
              <c:layout>
                <c:manualLayout>
                  <c:x val="1.791616376420092E-2"/>
                  <c:y val="-9.7720047531621901E-4"/>
                </c:manualLayout>
              </c:layout>
              <c:spPr>
                <a:noFill/>
                <a:ln w="25358">
                  <a:noFill/>
                </a:ln>
                <a:effectLst/>
              </c:spPr>
              <c:txPr>
                <a:bodyPr rot="0" spcFirstLastPara="1" vertOverflow="ellipsis" vert="horz" wrap="square" anchor="ctr" anchorCtr="1"/>
                <a:lstStyle/>
                <a:p>
                  <a:pPr>
                    <a:defRPr sz="998" b="0" i="0" u="none" strike="noStrike" kern="1200" baseline="0">
                      <a:solidFill>
                        <a:srgbClr val="000000"/>
                      </a:solidFill>
                      <a:latin typeface="Calibri"/>
                      <a:ea typeface="Calibri"/>
                      <a:cs typeface="Calibri"/>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F72-4610-952A-4314BCD07D2C}"/>
                </c:ext>
              </c:extLst>
            </c:dLbl>
            <c:dLbl>
              <c:idx val="4"/>
              <c:layout>
                <c:manualLayout>
                  <c:x val="2.4043248387672633E-2"/>
                  <c:y val="-4.8134870927602769E-3"/>
                </c:manualLayout>
              </c:layout>
              <c:spPr>
                <a:noFill/>
                <a:ln w="25358">
                  <a:noFill/>
                </a:ln>
                <a:effectLst/>
              </c:spPr>
              <c:txPr>
                <a:bodyPr rot="0" spcFirstLastPara="1" vertOverflow="ellipsis" vert="horz" wrap="square" anchor="ctr" anchorCtr="1"/>
                <a:lstStyle/>
                <a:p>
                  <a:pPr>
                    <a:defRPr sz="998" b="0" i="0" u="none" strike="noStrike" kern="1200" baseline="0">
                      <a:solidFill>
                        <a:srgbClr val="000000"/>
                      </a:solidFill>
                      <a:latin typeface="Calibri"/>
                      <a:ea typeface="Calibri"/>
                      <a:cs typeface="Calibri"/>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F72-4610-952A-4314BCD07D2C}"/>
                </c:ext>
              </c:extLst>
            </c:dLbl>
            <c:spPr>
              <a:noFill/>
              <a:ln w="25358">
                <a:noFill/>
              </a:ln>
              <a:effectLst/>
            </c:spPr>
            <c:txPr>
              <a:bodyPr rot="0" spcFirstLastPara="1" vertOverflow="ellipsis" vert="horz" wrap="square" lIns="38100" tIns="19050" rIns="38100" bIns="19050" anchor="ctr" anchorCtr="1">
                <a:spAutoFit/>
              </a:bodyPr>
              <a:lstStyle/>
              <a:p>
                <a:pPr>
                  <a:defRPr sz="998" b="0" i="0" u="none" strike="noStrike" kern="1200"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miasto i gmina Nakło n. Not.</c:v>
                </c:pt>
                <c:pt idx="1">
                  <c:v>miasto i gmina Szubin</c:v>
                </c:pt>
                <c:pt idx="2">
                  <c:v>miasto i gmina Kcynia</c:v>
                </c:pt>
                <c:pt idx="3">
                  <c:v>miasto i gmina Mrocza</c:v>
                </c:pt>
                <c:pt idx="4">
                  <c:v>gmina Sadki</c:v>
                </c:pt>
              </c:strCache>
            </c:strRef>
          </c:cat>
          <c:val>
            <c:numRef>
              <c:f>Sheet1!$B$3:$F$3</c:f>
              <c:numCache>
                <c:formatCode>General</c:formatCode>
                <c:ptCount val="5"/>
                <c:pt idx="0">
                  <c:v>759</c:v>
                </c:pt>
                <c:pt idx="1">
                  <c:v>637</c:v>
                </c:pt>
                <c:pt idx="2">
                  <c:v>340</c:v>
                </c:pt>
                <c:pt idx="3">
                  <c:v>236</c:v>
                </c:pt>
                <c:pt idx="4">
                  <c:v>160</c:v>
                </c:pt>
              </c:numCache>
            </c:numRef>
          </c:val>
          <c:extLst>
            <c:ext xmlns:c16="http://schemas.microsoft.com/office/drawing/2014/chart" uri="{C3380CC4-5D6E-409C-BE32-E72D297353CC}">
              <c16:uniqueId val="{0000000B-1F72-4610-952A-4314BCD07D2C}"/>
            </c:ext>
          </c:extLst>
        </c:ser>
        <c:dLbls>
          <c:showLegendKey val="0"/>
          <c:showVal val="0"/>
          <c:showCatName val="0"/>
          <c:showSerName val="0"/>
          <c:showPercent val="0"/>
          <c:showBubbleSize val="0"/>
        </c:dLbls>
        <c:gapWidth val="150"/>
        <c:gapDepth val="0"/>
        <c:shape val="box"/>
        <c:axId val="215193568"/>
        <c:axId val="1"/>
        <c:axId val="0"/>
      </c:bar3DChart>
      <c:catAx>
        <c:axId val="215193568"/>
        <c:scaling>
          <c:orientation val="minMax"/>
        </c:scaling>
        <c:delete val="0"/>
        <c:axPos val="b"/>
        <c:numFmt formatCode="General" sourceLinked="1"/>
        <c:majorTickMark val="out"/>
        <c:minorTickMark val="none"/>
        <c:tickLblPos val="low"/>
        <c:spPr>
          <a:noFill/>
          <a:ln w="3170" cap="flat" cmpd="sng" algn="ctr">
            <a:solidFill>
              <a:srgbClr val="000000"/>
            </a:solidFill>
            <a:prstDash val="solid"/>
            <a:round/>
          </a:ln>
          <a:effectLst/>
        </c:spPr>
        <c:txPr>
          <a:bodyPr rot="0" spcFirstLastPara="1" vertOverflow="ellipsis" wrap="square" anchor="ctr" anchorCtr="1"/>
          <a:lstStyle/>
          <a:p>
            <a:pPr>
              <a:defRPr sz="849" b="0" i="0" u="none" strike="noStrike" kern="1200" baseline="0">
                <a:solidFill>
                  <a:srgbClr val="000000"/>
                </a:solidFill>
                <a:latin typeface="Segoe UI Light" panose="020B0502040204020203" pitchFamily="34" charset="0"/>
                <a:ea typeface="Arial"/>
                <a:cs typeface="Segoe UI Light" panose="020B0502040204020203" pitchFamily="34" charset="0"/>
              </a:defRPr>
            </a:pPr>
            <a:endParaRPr lang="pl-PL"/>
          </a:p>
        </c:txPr>
        <c:crossAx val="1"/>
        <c:crosses val="autoZero"/>
        <c:auto val="1"/>
        <c:lblAlgn val="ctr"/>
        <c:lblOffset val="100"/>
        <c:tickLblSkip val="1"/>
        <c:tickMarkSkip val="1"/>
        <c:noMultiLvlLbl val="0"/>
      </c:catAx>
      <c:valAx>
        <c:axId val="1"/>
        <c:scaling>
          <c:orientation val="minMax"/>
          <c:max val="900"/>
        </c:scaling>
        <c:delete val="0"/>
        <c:axPos val="l"/>
        <c:majorGridlines>
          <c:spPr>
            <a:ln w="3170" cap="flat" cmpd="sng" algn="ctr">
              <a:solidFill>
                <a:srgbClr val="000000"/>
              </a:solidFill>
              <a:prstDash val="solid"/>
              <a:round/>
            </a:ln>
            <a:effectLst/>
          </c:spPr>
        </c:majorGridlines>
        <c:numFmt formatCode="General" sourceLinked="1"/>
        <c:majorTickMark val="out"/>
        <c:minorTickMark val="none"/>
        <c:tickLblPos val="nextTo"/>
        <c:spPr>
          <a:noFill/>
          <a:ln w="3170" cap="flat" cmpd="sng" algn="ctr">
            <a:solidFill>
              <a:srgbClr val="000000"/>
            </a:solidFill>
            <a:prstDash val="solid"/>
            <a:round/>
          </a:ln>
          <a:effectLst/>
        </c:spPr>
        <c:txPr>
          <a:bodyPr rot="0" spcFirstLastPara="1" vertOverflow="ellipsis" wrap="square" anchor="ctr" anchorCtr="1"/>
          <a:lstStyle/>
          <a:p>
            <a:pPr>
              <a:defRPr sz="1023" b="0" i="0" u="none" strike="noStrike" kern="1200" baseline="0">
                <a:solidFill>
                  <a:srgbClr val="000000"/>
                </a:solidFill>
                <a:latin typeface="Calibri"/>
                <a:ea typeface="Calibri"/>
                <a:cs typeface="Calibri"/>
              </a:defRPr>
            </a:pPr>
            <a:endParaRPr lang="pl-PL"/>
          </a:p>
        </c:txPr>
        <c:crossAx val="215193568"/>
        <c:crosses val="autoZero"/>
        <c:crossBetween val="between"/>
      </c:valAx>
      <c:spPr>
        <a:noFill/>
        <a:ln w="25358">
          <a:noFill/>
        </a:ln>
        <a:effectLst/>
      </c:spPr>
    </c:plotArea>
    <c:legend>
      <c:legendPos val="b"/>
      <c:layout>
        <c:manualLayout>
          <c:xMode val="edge"/>
          <c:yMode val="edge"/>
          <c:x val="0.41708542713567837"/>
          <c:y val="0.90938511326860838"/>
          <c:w val="0.16582914572864321"/>
          <c:h val="8.0906148867313912E-2"/>
        </c:manualLayout>
      </c:layout>
      <c:overlay val="0"/>
      <c:spPr>
        <a:noFill/>
        <a:ln w="3170">
          <a:solidFill>
            <a:srgbClr val="000000"/>
          </a:solidFill>
          <a:prstDash val="solid"/>
        </a:ln>
        <a:effectLst/>
      </c:spPr>
      <c:txPr>
        <a:bodyPr rot="0" spcFirstLastPara="1" vertOverflow="ellipsis" vert="horz" wrap="square" anchor="ctr" anchorCtr="1"/>
        <a:lstStyle/>
        <a:p>
          <a:pPr>
            <a:defRPr sz="963" b="1" i="0" u="none" strike="noStrike" kern="1200" baseline="0">
              <a:solidFill>
                <a:srgbClr val="000000"/>
              </a:solidFill>
              <a:latin typeface="Calibri"/>
              <a:ea typeface="Calibri"/>
              <a:cs typeface="Calibri"/>
            </a:defRPr>
          </a:pPr>
          <a:endParaRPr lang="pl-PL"/>
        </a:p>
      </c:txPr>
    </c:legend>
    <c:plotVisOnly val="1"/>
    <c:dispBlanksAs val="gap"/>
    <c:showDLblsOverMax val="0"/>
  </c:chart>
  <c:spPr>
    <a:noFill/>
    <a:ln w="6350" cap="flat" cmpd="sng" algn="ctr">
      <a:noFill/>
      <a:prstDash val="solid"/>
      <a:round/>
    </a:ln>
    <a:effectLst/>
  </c:spPr>
  <c:txPr>
    <a:bodyPr/>
    <a:lstStyle/>
    <a:p>
      <a:pPr>
        <a:defRPr sz="1198" b="1" i="0" u="none" strike="noStrike" baseline="0">
          <a:solidFill>
            <a:srgbClr val="000000"/>
          </a:solidFill>
          <a:latin typeface="Calibri"/>
          <a:ea typeface="Calibri"/>
          <a:cs typeface="Calibri"/>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087102086922679"/>
          <c:y val="0.19798657980252471"/>
          <c:w val="0.73155899816320435"/>
          <c:h val="0.44528340207474065"/>
        </c:manualLayout>
      </c:layout>
      <c:pie3DChart>
        <c:varyColors val="1"/>
        <c:ser>
          <c:idx val="0"/>
          <c:order val="0"/>
          <c:tx>
            <c:strRef>
              <c:f>Sheet1!$A$2</c:f>
              <c:strCache>
                <c:ptCount val="1"/>
                <c:pt idx="0">
                  <c:v>Wsch.</c:v>
                </c:pt>
              </c:strCache>
            </c:strRef>
          </c:tx>
          <c:spPr>
            <a:solidFill>
              <a:srgbClr val="CCCC99"/>
            </a:solidFill>
            <a:ln w="23173">
              <a:noFill/>
            </a:ln>
          </c:spPr>
          <c:explosion val="25"/>
          <c:dPt>
            <c:idx val="0"/>
            <c:bubble3D val="0"/>
            <c:spPr>
              <a:solidFill>
                <a:srgbClr val="5B9BD5">
                  <a:lumMod val="75000"/>
                </a:srgbClr>
              </a:solidFill>
              <a:ln w="23173">
                <a:noFill/>
              </a:ln>
            </c:spPr>
            <c:extLst>
              <c:ext xmlns:c16="http://schemas.microsoft.com/office/drawing/2014/chart" uri="{C3380CC4-5D6E-409C-BE32-E72D297353CC}">
                <c16:uniqueId val="{00000001-CAAF-40B9-9596-E10A7AB96CE9}"/>
              </c:ext>
            </c:extLst>
          </c:dPt>
          <c:dPt>
            <c:idx val="1"/>
            <c:bubble3D val="0"/>
            <c:spPr>
              <a:solidFill>
                <a:srgbClr val="5B9BD5">
                  <a:lumMod val="60000"/>
                  <a:lumOff val="40000"/>
                </a:srgbClr>
              </a:solidFill>
              <a:ln w="23173">
                <a:noFill/>
              </a:ln>
            </c:spPr>
            <c:extLst>
              <c:ext xmlns:c16="http://schemas.microsoft.com/office/drawing/2014/chart" uri="{C3380CC4-5D6E-409C-BE32-E72D297353CC}">
                <c16:uniqueId val="{00000003-CAAF-40B9-9596-E10A7AB96CE9}"/>
              </c:ext>
            </c:extLst>
          </c:dPt>
          <c:dPt>
            <c:idx val="2"/>
            <c:bubble3D val="0"/>
            <c:spPr>
              <a:solidFill>
                <a:srgbClr val="4472C4">
                  <a:lumMod val="60000"/>
                  <a:lumOff val="40000"/>
                </a:srgbClr>
              </a:solidFill>
              <a:ln w="23173">
                <a:noFill/>
              </a:ln>
            </c:spPr>
            <c:extLst>
              <c:ext xmlns:c16="http://schemas.microsoft.com/office/drawing/2014/chart" uri="{C3380CC4-5D6E-409C-BE32-E72D297353CC}">
                <c16:uniqueId val="{00000005-CAAF-40B9-9596-E10A7AB96CE9}"/>
              </c:ext>
            </c:extLst>
          </c:dPt>
          <c:dPt>
            <c:idx val="3"/>
            <c:bubble3D val="0"/>
            <c:spPr>
              <a:solidFill>
                <a:srgbClr val="3B64AD"/>
              </a:solidFill>
              <a:ln w="23173">
                <a:noFill/>
              </a:ln>
            </c:spPr>
            <c:extLst>
              <c:ext xmlns:c16="http://schemas.microsoft.com/office/drawing/2014/chart" uri="{C3380CC4-5D6E-409C-BE32-E72D297353CC}">
                <c16:uniqueId val="{00000007-CAAF-40B9-9596-E10A7AB96CE9}"/>
              </c:ext>
            </c:extLst>
          </c:dPt>
          <c:dPt>
            <c:idx val="4"/>
            <c:bubble3D val="0"/>
            <c:spPr>
              <a:solidFill>
                <a:srgbClr val="8FA2D4"/>
              </a:solidFill>
              <a:ln w="23173">
                <a:noFill/>
              </a:ln>
            </c:spPr>
            <c:extLst>
              <c:ext xmlns:c16="http://schemas.microsoft.com/office/drawing/2014/chart" uri="{C3380CC4-5D6E-409C-BE32-E72D297353CC}">
                <c16:uniqueId val="{00000009-CAAF-40B9-9596-E10A7AB96CE9}"/>
              </c:ext>
            </c:extLst>
          </c:dPt>
          <c:dLbls>
            <c:dLbl>
              <c:idx val="0"/>
              <c:layout>
                <c:manualLayout>
                  <c:x val="5.3650353620961704E-2"/>
                  <c:y val="-6.0480976333113952E-2"/>
                </c:manualLayout>
              </c:layout>
              <c:spPr>
                <a:noFill/>
                <a:ln w="23173">
                  <a:noFill/>
                </a:ln>
              </c:spPr>
              <c:txPr>
                <a:bodyPr/>
                <a:lstStyle/>
                <a:p>
                  <a:pPr>
                    <a:defRPr sz="1000" b="0" i="0" u="none" strike="noStrike" baseline="0">
                      <a:solidFill>
                        <a:srgbClr val="000000"/>
                      </a:solidFill>
                      <a:latin typeface="+mn-lt"/>
                      <a:ea typeface="Arial"/>
                      <a:cs typeface="Arial"/>
                    </a:defRPr>
                  </a:pPr>
                  <a:endParaRPr lang="pl-PL"/>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AAF-40B9-9596-E10A7AB96CE9}"/>
                </c:ext>
              </c:extLst>
            </c:dLbl>
            <c:dLbl>
              <c:idx val="1"/>
              <c:layout>
                <c:manualLayout>
                  <c:x val="1.1711142874710745E-3"/>
                  <c:y val="6.8609925894711826E-3"/>
                </c:manualLayout>
              </c:layout>
              <c:spPr>
                <a:noFill/>
                <a:ln w="23173">
                  <a:noFill/>
                </a:ln>
              </c:spPr>
              <c:txPr>
                <a:bodyPr/>
                <a:lstStyle/>
                <a:p>
                  <a:pPr>
                    <a:defRPr sz="1000" b="0" i="0" u="none" strike="noStrike" baseline="0">
                      <a:solidFill>
                        <a:srgbClr val="000000"/>
                      </a:solidFill>
                      <a:latin typeface="+mn-lt"/>
                      <a:ea typeface="Arial"/>
                      <a:cs typeface="Arial"/>
                    </a:defRPr>
                  </a:pPr>
                  <a:endParaRPr lang="pl-PL"/>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AAF-40B9-9596-E10A7AB96CE9}"/>
                </c:ext>
              </c:extLst>
            </c:dLbl>
            <c:dLbl>
              <c:idx val="2"/>
              <c:layout>
                <c:manualLayout>
                  <c:x val="-5.8410991284915191E-2"/>
                  <c:y val="1.1498364412807134E-2"/>
                </c:manualLayout>
              </c:layout>
              <c:spPr>
                <a:noFill/>
                <a:ln w="23173">
                  <a:noFill/>
                </a:ln>
              </c:spPr>
              <c:txPr>
                <a:bodyPr/>
                <a:lstStyle/>
                <a:p>
                  <a:pPr>
                    <a:defRPr sz="1000" b="0" i="0" u="none" strike="noStrike" baseline="0">
                      <a:solidFill>
                        <a:srgbClr val="000000"/>
                      </a:solidFill>
                      <a:latin typeface="+mn-lt"/>
                      <a:ea typeface="Arial"/>
                      <a:cs typeface="Arial"/>
                    </a:defRPr>
                  </a:pPr>
                  <a:endParaRPr lang="pl-PL"/>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AAF-40B9-9596-E10A7AB96CE9}"/>
                </c:ext>
              </c:extLst>
            </c:dLbl>
            <c:dLbl>
              <c:idx val="3"/>
              <c:layout>
                <c:manualLayout>
                  <c:x val="-4.9358904970581548E-2"/>
                  <c:y val="-0.1059060768715686"/>
                </c:manualLayout>
              </c:layout>
              <c:spPr>
                <a:noFill/>
                <a:ln w="23173">
                  <a:noFill/>
                </a:ln>
              </c:spPr>
              <c:txPr>
                <a:bodyPr/>
                <a:lstStyle/>
                <a:p>
                  <a:pPr>
                    <a:defRPr sz="1000" b="0" i="0" u="none" strike="noStrike" baseline="0">
                      <a:solidFill>
                        <a:srgbClr val="000000"/>
                      </a:solidFill>
                      <a:latin typeface="+mn-lt"/>
                      <a:ea typeface="Arial"/>
                      <a:cs typeface="Arial"/>
                    </a:defRPr>
                  </a:pPr>
                  <a:endParaRPr lang="pl-PL"/>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AAF-40B9-9596-E10A7AB96CE9}"/>
                </c:ext>
              </c:extLst>
            </c:dLbl>
            <c:dLbl>
              <c:idx val="4"/>
              <c:layout>
                <c:manualLayout>
                  <c:x val="2.8870872366250688E-2"/>
                  <c:y val="-0.13180286341571548"/>
                </c:manualLayout>
              </c:layout>
              <c:spPr>
                <a:noFill/>
                <a:ln w="23173">
                  <a:noFill/>
                </a:ln>
              </c:spPr>
              <c:txPr>
                <a:bodyPr/>
                <a:lstStyle/>
                <a:p>
                  <a:pPr>
                    <a:defRPr sz="1000" b="0" i="0" u="none" strike="noStrike" baseline="0">
                      <a:solidFill>
                        <a:srgbClr val="000000"/>
                      </a:solidFill>
                      <a:latin typeface="+mn-lt"/>
                      <a:ea typeface="Arial"/>
                      <a:cs typeface="Arial"/>
                    </a:defRPr>
                  </a:pPr>
                  <a:endParaRPr lang="pl-PL"/>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AAF-40B9-9596-E10A7AB96CE9}"/>
                </c:ext>
              </c:extLst>
            </c:dLbl>
            <c:spPr>
              <a:noFill/>
              <a:ln w="23173">
                <a:noFill/>
              </a:ln>
            </c:spPr>
            <c:txPr>
              <a:bodyPr wrap="square" lIns="38100" tIns="19050" rIns="38100" bIns="19050" anchor="ctr">
                <a:spAutoFit/>
              </a:bodyPr>
              <a:lstStyle/>
              <a:p>
                <a:pPr>
                  <a:defRPr sz="1000" b="0" i="0" u="none" strike="noStrike" baseline="0">
                    <a:solidFill>
                      <a:srgbClr val="000000"/>
                    </a:solidFill>
                    <a:latin typeface="+mn-lt"/>
                    <a:ea typeface="Arial"/>
                    <a:cs typeface="Arial"/>
                  </a:defRPr>
                </a:pPr>
                <a:endParaRPr lang="pl-PL"/>
              </a:p>
            </c:txPr>
            <c:showLegendKey val="0"/>
            <c:showVal val="1"/>
            <c:showCatName val="0"/>
            <c:showSerName val="0"/>
            <c:showPercent val="1"/>
            <c:showBubbleSize val="0"/>
            <c:showLeaderLines val="1"/>
            <c:extLst>
              <c:ext xmlns:c15="http://schemas.microsoft.com/office/drawing/2012/chart" uri="{CE6537A1-D6FC-4f65-9D91-7224C49458BB}"/>
            </c:extLst>
          </c:dLbls>
          <c:cat>
            <c:strRef>
              <c:f>Sheet1!$B$1:$F$1</c:f>
              <c:strCache>
                <c:ptCount val="5"/>
                <c:pt idx="0">
                  <c:v>miasto i gmina Nakło nad Notecią</c:v>
                </c:pt>
                <c:pt idx="1">
                  <c:v>miasto i gmina Szubin</c:v>
                </c:pt>
                <c:pt idx="2">
                  <c:v>miasto i gmina Mrocza</c:v>
                </c:pt>
                <c:pt idx="3">
                  <c:v>miasto i gmina Kcynia</c:v>
                </c:pt>
                <c:pt idx="4">
                  <c:v>gmina Sadki</c:v>
                </c:pt>
              </c:strCache>
            </c:strRef>
          </c:cat>
          <c:val>
            <c:numRef>
              <c:f>Sheet1!$B$2:$F$2</c:f>
              <c:numCache>
                <c:formatCode>#,##0</c:formatCode>
                <c:ptCount val="5"/>
                <c:pt idx="0">
                  <c:v>759</c:v>
                </c:pt>
                <c:pt idx="1">
                  <c:v>637</c:v>
                </c:pt>
                <c:pt idx="2">
                  <c:v>236</c:v>
                </c:pt>
                <c:pt idx="3">
                  <c:v>340</c:v>
                </c:pt>
                <c:pt idx="4">
                  <c:v>160</c:v>
                </c:pt>
              </c:numCache>
            </c:numRef>
          </c:val>
          <c:extLst>
            <c:ext xmlns:c16="http://schemas.microsoft.com/office/drawing/2014/chart" uri="{C3380CC4-5D6E-409C-BE32-E72D297353CC}">
              <c16:uniqueId val="{0000000A-CAAF-40B9-9596-E10A7AB96CE9}"/>
            </c:ext>
          </c:extLst>
        </c:ser>
        <c:dLbls>
          <c:showLegendKey val="0"/>
          <c:showVal val="0"/>
          <c:showCatName val="0"/>
          <c:showSerName val="0"/>
          <c:showPercent val="0"/>
          <c:showBubbleSize val="0"/>
          <c:showLeaderLines val="1"/>
        </c:dLbls>
      </c:pie3DChart>
      <c:spPr>
        <a:noFill/>
        <a:ln w="23224">
          <a:noFill/>
        </a:ln>
      </c:spPr>
    </c:plotArea>
    <c:legend>
      <c:legendPos val="b"/>
      <c:legendEntry>
        <c:idx val="0"/>
        <c:txPr>
          <a:bodyPr/>
          <a:lstStyle/>
          <a:p>
            <a:pPr>
              <a:defRPr sz="900" b="0" i="0" u="none" strike="noStrike" baseline="0">
                <a:solidFill>
                  <a:srgbClr val="000000"/>
                </a:solidFill>
                <a:latin typeface="+mn-lt"/>
                <a:ea typeface="Arial"/>
                <a:cs typeface="Arial"/>
              </a:defRPr>
            </a:pPr>
            <a:endParaRPr lang="pl-PL"/>
          </a:p>
        </c:txPr>
      </c:legendEntry>
      <c:legendEntry>
        <c:idx val="1"/>
        <c:txPr>
          <a:bodyPr/>
          <a:lstStyle/>
          <a:p>
            <a:pPr>
              <a:defRPr sz="900" b="0" i="0" u="none" strike="noStrike" baseline="0">
                <a:solidFill>
                  <a:srgbClr val="000000"/>
                </a:solidFill>
                <a:latin typeface="+mn-lt"/>
                <a:ea typeface="Arial"/>
                <a:cs typeface="Arial"/>
              </a:defRPr>
            </a:pPr>
            <a:endParaRPr lang="pl-PL"/>
          </a:p>
        </c:txPr>
      </c:legendEntry>
      <c:legendEntry>
        <c:idx val="2"/>
        <c:txPr>
          <a:bodyPr/>
          <a:lstStyle/>
          <a:p>
            <a:pPr>
              <a:defRPr sz="900" b="0" i="0" u="none" strike="noStrike" baseline="0">
                <a:solidFill>
                  <a:srgbClr val="000000"/>
                </a:solidFill>
                <a:latin typeface="+mn-lt"/>
                <a:ea typeface="Arial"/>
                <a:cs typeface="Arial"/>
              </a:defRPr>
            </a:pPr>
            <a:endParaRPr lang="pl-PL"/>
          </a:p>
        </c:txPr>
      </c:legendEntry>
      <c:legendEntry>
        <c:idx val="3"/>
        <c:txPr>
          <a:bodyPr/>
          <a:lstStyle/>
          <a:p>
            <a:pPr>
              <a:defRPr sz="900" b="0" i="0" u="none" strike="noStrike" baseline="0">
                <a:solidFill>
                  <a:srgbClr val="000000"/>
                </a:solidFill>
                <a:latin typeface="+mn-lt"/>
                <a:ea typeface="Arial"/>
                <a:cs typeface="Arial"/>
              </a:defRPr>
            </a:pPr>
            <a:endParaRPr lang="pl-PL"/>
          </a:p>
        </c:txPr>
      </c:legendEntry>
      <c:legendEntry>
        <c:idx val="4"/>
        <c:txPr>
          <a:bodyPr/>
          <a:lstStyle/>
          <a:p>
            <a:pPr>
              <a:defRPr sz="900" b="0" i="0" u="none" strike="noStrike" baseline="0">
                <a:solidFill>
                  <a:srgbClr val="000000"/>
                </a:solidFill>
                <a:latin typeface="+mn-lt"/>
                <a:ea typeface="Arial"/>
                <a:cs typeface="Arial"/>
              </a:defRPr>
            </a:pPr>
            <a:endParaRPr lang="pl-PL"/>
          </a:p>
        </c:txPr>
      </c:legendEntry>
      <c:layout>
        <c:manualLayout>
          <c:xMode val="edge"/>
          <c:yMode val="edge"/>
          <c:x val="8.1309390781597844E-3"/>
          <c:y val="0.7684564334401166"/>
          <c:w val="0.98509758062420416"/>
          <c:h val="0.14052353721944455"/>
        </c:manualLayout>
      </c:layout>
      <c:overlay val="0"/>
      <c:spPr>
        <a:noFill/>
        <a:ln w="2897">
          <a:noFill/>
          <a:prstDash val="solid"/>
        </a:ln>
      </c:spPr>
      <c:txPr>
        <a:bodyPr/>
        <a:lstStyle/>
        <a:p>
          <a:pPr>
            <a:defRPr sz="900" b="1" i="0" u="none" strike="noStrike" baseline="0">
              <a:solidFill>
                <a:srgbClr val="000000"/>
              </a:solidFill>
              <a:latin typeface="+mn-lt"/>
              <a:ea typeface="Arial"/>
              <a:cs typeface="Arial"/>
            </a:defRPr>
          </a:pPr>
          <a:endParaRPr lang="pl-PL"/>
        </a:p>
      </c:txPr>
    </c:legend>
    <c:plotVisOnly val="1"/>
    <c:dispBlanksAs val="zero"/>
    <c:showDLblsOverMax val="0"/>
  </c:chart>
  <c:spPr>
    <a:noFill/>
    <a:ln>
      <a:noFill/>
    </a:ln>
  </c:spPr>
  <c:txPr>
    <a:bodyPr/>
    <a:lstStyle/>
    <a:p>
      <a:pPr>
        <a:defRPr sz="1184" b="1" i="0" u="none" strike="noStrike" baseline="0">
          <a:solidFill>
            <a:srgbClr val="000000"/>
          </a:solidFill>
          <a:latin typeface="Arial"/>
          <a:ea typeface="Arial"/>
          <a:cs typeface="Arial"/>
        </a:defRPr>
      </a:pPr>
      <a:endParaRPr lang="pl-PL"/>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9101690143403355"/>
          <c:y val="0.11791823687408721"/>
          <c:w val="0.60830122878238835"/>
          <c:h val="0.55249772766730998"/>
        </c:manualLayout>
      </c:layout>
      <c:pie3DChart>
        <c:varyColors val="1"/>
        <c:ser>
          <c:idx val="0"/>
          <c:order val="0"/>
          <c:tx>
            <c:strRef>
              <c:f>Sheet1!$A$2</c:f>
              <c:strCache>
                <c:ptCount val="1"/>
              </c:strCache>
            </c:strRef>
          </c:tx>
          <c:spPr>
            <a:solidFill>
              <a:srgbClr val="9999FF"/>
            </a:solidFill>
            <a:ln w="25355">
              <a:noFill/>
            </a:ln>
          </c:spPr>
          <c:explosion val="25"/>
          <c:dPt>
            <c:idx val="0"/>
            <c:bubble3D val="0"/>
            <c:spPr>
              <a:solidFill>
                <a:schemeClr val="accent1"/>
              </a:solidFill>
              <a:ln w="25355">
                <a:noFill/>
              </a:ln>
            </c:spPr>
            <c:extLst>
              <c:ext xmlns:c16="http://schemas.microsoft.com/office/drawing/2014/chart" uri="{C3380CC4-5D6E-409C-BE32-E72D297353CC}">
                <c16:uniqueId val="{00000001-39DB-4612-8B42-E2A3EC64BF20}"/>
              </c:ext>
            </c:extLst>
          </c:dPt>
          <c:dPt>
            <c:idx val="1"/>
            <c:bubble3D val="0"/>
            <c:spPr>
              <a:solidFill>
                <a:srgbClr val="8FA2D4"/>
              </a:solidFill>
              <a:ln w="25355">
                <a:noFill/>
              </a:ln>
            </c:spPr>
            <c:extLst>
              <c:ext xmlns:c16="http://schemas.microsoft.com/office/drawing/2014/chart" uri="{C3380CC4-5D6E-409C-BE32-E72D297353CC}">
                <c16:uniqueId val="{00000003-39DB-4612-8B42-E2A3EC64BF20}"/>
              </c:ext>
            </c:extLst>
          </c:dPt>
          <c:dPt>
            <c:idx val="2"/>
            <c:bubble3D val="0"/>
            <c:spPr>
              <a:solidFill>
                <a:schemeClr val="accent1">
                  <a:lumMod val="40000"/>
                  <a:lumOff val="60000"/>
                </a:schemeClr>
              </a:solidFill>
              <a:ln w="25355">
                <a:noFill/>
              </a:ln>
            </c:spPr>
            <c:extLst>
              <c:ext xmlns:c16="http://schemas.microsoft.com/office/drawing/2014/chart" uri="{C3380CC4-5D6E-409C-BE32-E72D297353CC}">
                <c16:uniqueId val="{00000005-39DB-4612-8B42-E2A3EC64BF20}"/>
              </c:ext>
            </c:extLst>
          </c:dPt>
          <c:dPt>
            <c:idx val="3"/>
            <c:bubble3D val="0"/>
            <c:spPr>
              <a:solidFill>
                <a:schemeClr val="accent1">
                  <a:lumMod val="60000"/>
                  <a:lumOff val="40000"/>
                </a:schemeClr>
              </a:solidFill>
              <a:ln w="25355">
                <a:noFill/>
              </a:ln>
            </c:spPr>
            <c:extLst>
              <c:ext xmlns:c16="http://schemas.microsoft.com/office/drawing/2014/chart" uri="{C3380CC4-5D6E-409C-BE32-E72D297353CC}">
                <c16:uniqueId val="{00000007-39DB-4612-8B42-E2A3EC64BF20}"/>
              </c:ext>
            </c:extLst>
          </c:dPt>
          <c:dPt>
            <c:idx val="4"/>
            <c:bubble3D val="0"/>
            <c:spPr>
              <a:solidFill>
                <a:schemeClr val="accent5"/>
              </a:solidFill>
              <a:ln w="25355">
                <a:noFill/>
              </a:ln>
            </c:spPr>
            <c:extLst>
              <c:ext xmlns:c16="http://schemas.microsoft.com/office/drawing/2014/chart" uri="{C3380CC4-5D6E-409C-BE32-E72D297353CC}">
                <c16:uniqueId val="{00000009-39DB-4612-8B42-E2A3EC64BF20}"/>
              </c:ext>
            </c:extLst>
          </c:dPt>
          <c:dLbls>
            <c:dLbl>
              <c:idx val="0"/>
              <c:layout>
                <c:manualLayout>
                  <c:x val="4.7366700269732718E-3"/>
                  <c:y val="-1.7062205745682568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9DB-4612-8B42-E2A3EC64BF20}"/>
                </c:ext>
              </c:extLst>
            </c:dLbl>
            <c:dLbl>
              <c:idx val="1"/>
              <c:layout>
                <c:manualLayout>
                  <c:x val="7.5730503410257111E-2"/>
                  <c:y val="1.3275325020170144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9DB-4612-8B42-E2A3EC64BF20}"/>
                </c:ext>
              </c:extLst>
            </c:dLbl>
            <c:dLbl>
              <c:idx val="2"/>
              <c:layout>
                <c:manualLayout>
                  <c:x val="-1.6182146781825281E-3"/>
                  <c:y val="4.8261282514782929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9DB-4612-8B42-E2A3EC64BF20}"/>
                </c:ext>
              </c:extLst>
            </c:dLbl>
            <c:dLbl>
              <c:idx val="3"/>
              <c:layout>
                <c:manualLayout>
                  <c:x val="1.5914048806182985E-2"/>
                  <c:y val="-4.966737134511881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9DB-4612-8B42-E2A3EC64BF20}"/>
                </c:ext>
              </c:extLst>
            </c:dLbl>
            <c:numFmt formatCode="0%" sourceLinked="0"/>
            <c:spPr>
              <a:noFill/>
              <a:ln w="25355">
                <a:noFill/>
              </a:ln>
            </c:spPr>
            <c:txPr>
              <a:bodyPr wrap="square" lIns="38100" tIns="19050" rIns="38100" bIns="19050" anchor="ctr">
                <a:spAutoFit/>
              </a:bodyPr>
              <a:lstStyle/>
              <a:p>
                <a:pPr>
                  <a:defRPr sz="1000" b="0" i="0" u="none" strike="noStrike" baseline="0">
                    <a:solidFill>
                      <a:srgbClr val="000000"/>
                    </a:solidFill>
                    <a:latin typeface="+mn-lt"/>
                    <a:ea typeface="Arial"/>
                    <a:cs typeface="Arial"/>
                  </a:defRPr>
                </a:pPr>
                <a:endParaRPr lang="pl-PL"/>
              </a:p>
            </c:txPr>
            <c:showLegendKey val="0"/>
            <c:showVal val="1"/>
            <c:showCatName val="0"/>
            <c:showSerName val="0"/>
            <c:showPercent val="1"/>
            <c:showBubbleSize val="0"/>
            <c:showLeaderLines val="1"/>
            <c:extLst>
              <c:ext xmlns:c15="http://schemas.microsoft.com/office/drawing/2012/chart" uri="{CE6537A1-D6FC-4f65-9D91-7224C49458BB}"/>
            </c:extLst>
          </c:dLbls>
          <c:cat>
            <c:strRef>
              <c:f>Sheet1!$B$1:$F$1</c:f>
              <c:strCache>
                <c:ptCount val="5"/>
                <c:pt idx="0">
                  <c:v>miasto i gmina Nakło n. Not.</c:v>
                </c:pt>
                <c:pt idx="1">
                  <c:v>miasto i gmina Szubin</c:v>
                </c:pt>
                <c:pt idx="2">
                  <c:v>miasto i gmina Kcynia</c:v>
                </c:pt>
                <c:pt idx="3">
                  <c:v>miasto i gmina Mrocza</c:v>
                </c:pt>
                <c:pt idx="4">
                  <c:v>gmina Sadki</c:v>
                </c:pt>
              </c:strCache>
            </c:strRef>
          </c:cat>
          <c:val>
            <c:numRef>
              <c:f>Sheet1!$B$2:$F$2</c:f>
              <c:numCache>
                <c:formatCode>General</c:formatCode>
                <c:ptCount val="5"/>
                <c:pt idx="0">
                  <c:v>2745</c:v>
                </c:pt>
                <c:pt idx="1">
                  <c:v>2269</c:v>
                </c:pt>
                <c:pt idx="2">
                  <c:v>924</c:v>
                </c:pt>
                <c:pt idx="3">
                  <c:v>781</c:v>
                </c:pt>
                <c:pt idx="4">
                  <c:v>459</c:v>
                </c:pt>
              </c:numCache>
            </c:numRef>
          </c:val>
          <c:extLst>
            <c:ext xmlns:c16="http://schemas.microsoft.com/office/drawing/2014/chart" uri="{C3380CC4-5D6E-409C-BE32-E72D297353CC}">
              <c16:uniqueId val="{0000000A-39DB-4612-8B42-E2A3EC64BF20}"/>
            </c:ext>
          </c:extLst>
        </c:ser>
        <c:ser>
          <c:idx val="1"/>
          <c:order val="1"/>
          <c:tx>
            <c:strRef>
              <c:f>Sheet1!$A$3</c:f>
              <c:strCache>
                <c:ptCount val="1"/>
              </c:strCache>
            </c:strRef>
          </c:tx>
          <c:spPr>
            <a:solidFill>
              <a:srgbClr val="993366"/>
            </a:solidFill>
            <a:ln w="12678">
              <a:solidFill>
                <a:srgbClr val="000000"/>
              </a:solidFill>
              <a:prstDash val="solid"/>
            </a:ln>
          </c:spPr>
          <c:explosion val="25"/>
          <c:dPt>
            <c:idx val="0"/>
            <c:bubble3D val="0"/>
            <c:spPr>
              <a:solidFill>
                <a:srgbClr val="9999FF"/>
              </a:solidFill>
              <a:ln w="12678">
                <a:solidFill>
                  <a:srgbClr val="000000"/>
                </a:solidFill>
                <a:prstDash val="solid"/>
              </a:ln>
            </c:spPr>
            <c:extLst>
              <c:ext xmlns:c16="http://schemas.microsoft.com/office/drawing/2014/chart" uri="{C3380CC4-5D6E-409C-BE32-E72D297353CC}">
                <c16:uniqueId val="{0000000C-39DB-4612-8B42-E2A3EC64BF20}"/>
              </c:ext>
            </c:extLst>
          </c:dPt>
          <c:dPt>
            <c:idx val="1"/>
            <c:bubble3D val="0"/>
            <c:extLst>
              <c:ext xmlns:c16="http://schemas.microsoft.com/office/drawing/2014/chart" uri="{C3380CC4-5D6E-409C-BE32-E72D297353CC}">
                <c16:uniqueId val="{0000000D-39DB-4612-8B42-E2A3EC64BF20}"/>
              </c:ext>
            </c:extLst>
          </c:dPt>
          <c:dPt>
            <c:idx val="2"/>
            <c:bubble3D val="0"/>
            <c:spPr>
              <a:solidFill>
                <a:srgbClr val="FFFFCC"/>
              </a:solidFill>
              <a:ln w="12678">
                <a:solidFill>
                  <a:srgbClr val="000000"/>
                </a:solidFill>
                <a:prstDash val="solid"/>
              </a:ln>
            </c:spPr>
            <c:extLst>
              <c:ext xmlns:c16="http://schemas.microsoft.com/office/drawing/2014/chart" uri="{C3380CC4-5D6E-409C-BE32-E72D297353CC}">
                <c16:uniqueId val="{0000000F-39DB-4612-8B42-E2A3EC64BF20}"/>
              </c:ext>
            </c:extLst>
          </c:dPt>
          <c:dPt>
            <c:idx val="3"/>
            <c:bubble3D val="0"/>
            <c:spPr>
              <a:solidFill>
                <a:srgbClr val="CCFFFF"/>
              </a:solidFill>
              <a:ln w="12678">
                <a:solidFill>
                  <a:srgbClr val="000000"/>
                </a:solidFill>
                <a:prstDash val="solid"/>
              </a:ln>
            </c:spPr>
            <c:extLst>
              <c:ext xmlns:c16="http://schemas.microsoft.com/office/drawing/2014/chart" uri="{C3380CC4-5D6E-409C-BE32-E72D297353CC}">
                <c16:uniqueId val="{00000011-39DB-4612-8B42-E2A3EC64BF20}"/>
              </c:ext>
            </c:extLst>
          </c:dPt>
          <c:dPt>
            <c:idx val="4"/>
            <c:bubble3D val="0"/>
            <c:spPr>
              <a:solidFill>
                <a:srgbClr val="660066"/>
              </a:solidFill>
              <a:ln w="12678">
                <a:solidFill>
                  <a:srgbClr val="000000"/>
                </a:solidFill>
                <a:prstDash val="solid"/>
              </a:ln>
            </c:spPr>
            <c:extLst>
              <c:ext xmlns:c16="http://schemas.microsoft.com/office/drawing/2014/chart" uri="{C3380CC4-5D6E-409C-BE32-E72D297353CC}">
                <c16:uniqueId val="{00000013-39DB-4612-8B42-E2A3EC64BF20}"/>
              </c:ext>
            </c:extLst>
          </c:dPt>
          <c:cat>
            <c:strRef>
              <c:f>Sheet1!$B$1:$F$1</c:f>
              <c:strCache>
                <c:ptCount val="5"/>
                <c:pt idx="0">
                  <c:v>miasto i gmina Nakło n. Not.</c:v>
                </c:pt>
                <c:pt idx="1">
                  <c:v>miasto i gmina Szubin</c:v>
                </c:pt>
                <c:pt idx="2">
                  <c:v>miasto i gmina Kcynia</c:v>
                </c:pt>
                <c:pt idx="3">
                  <c:v>miasto i gmina Mrocza</c:v>
                </c:pt>
                <c:pt idx="4">
                  <c:v>gmina Sadki</c:v>
                </c:pt>
              </c:strCache>
            </c:strRef>
          </c:cat>
          <c:val>
            <c:numRef>
              <c:f>Sheet1!$B$3:$F$3</c:f>
              <c:numCache>
                <c:formatCode>General</c:formatCode>
                <c:ptCount val="5"/>
              </c:numCache>
            </c:numRef>
          </c:val>
          <c:extLst>
            <c:ext xmlns:c16="http://schemas.microsoft.com/office/drawing/2014/chart" uri="{C3380CC4-5D6E-409C-BE32-E72D297353CC}">
              <c16:uniqueId val="{00000014-39DB-4612-8B42-E2A3EC64BF20}"/>
            </c:ext>
          </c:extLst>
        </c:ser>
        <c:ser>
          <c:idx val="2"/>
          <c:order val="2"/>
          <c:tx>
            <c:strRef>
              <c:f>Sheet1!$A$4</c:f>
              <c:strCache>
                <c:ptCount val="1"/>
              </c:strCache>
            </c:strRef>
          </c:tx>
          <c:spPr>
            <a:solidFill>
              <a:srgbClr val="FFFFCC"/>
            </a:solidFill>
            <a:ln w="12678">
              <a:solidFill>
                <a:srgbClr val="000000"/>
              </a:solidFill>
              <a:prstDash val="solid"/>
            </a:ln>
          </c:spPr>
          <c:explosion val="25"/>
          <c:dPt>
            <c:idx val="0"/>
            <c:bubble3D val="0"/>
            <c:spPr>
              <a:solidFill>
                <a:srgbClr val="9999FF"/>
              </a:solidFill>
              <a:ln w="12678">
                <a:solidFill>
                  <a:srgbClr val="000000"/>
                </a:solidFill>
                <a:prstDash val="solid"/>
              </a:ln>
            </c:spPr>
            <c:extLst>
              <c:ext xmlns:c16="http://schemas.microsoft.com/office/drawing/2014/chart" uri="{C3380CC4-5D6E-409C-BE32-E72D297353CC}">
                <c16:uniqueId val="{00000016-39DB-4612-8B42-E2A3EC64BF20}"/>
              </c:ext>
            </c:extLst>
          </c:dPt>
          <c:dPt>
            <c:idx val="1"/>
            <c:bubble3D val="0"/>
            <c:spPr>
              <a:solidFill>
                <a:srgbClr val="993366"/>
              </a:solidFill>
              <a:ln w="12678">
                <a:solidFill>
                  <a:srgbClr val="000000"/>
                </a:solidFill>
                <a:prstDash val="solid"/>
              </a:ln>
            </c:spPr>
            <c:extLst>
              <c:ext xmlns:c16="http://schemas.microsoft.com/office/drawing/2014/chart" uri="{C3380CC4-5D6E-409C-BE32-E72D297353CC}">
                <c16:uniqueId val="{00000018-39DB-4612-8B42-E2A3EC64BF20}"/>
              </c:ext>
            </c:extLst>
          </c:dPt>
          <c:dPt>
            <c:idx val="2"/>
            <c:bubble3D val="0"/>
            <c:extLst>
              <c:ext xmlns:c16="http://schemas.microsoft.com/office/drawing/2014/chart" uri="{C3380CC4-5D6E-409C-BE32-E72D297353CC}">
                <c16:uniqueId val="{00000019-39DB-4612-8B42-E2A3EC64BF20}"/>
              </c:ext>
            </c:extLst>
          </c:dPt>
          <c:dPt>
            <c:idx val="3"/>
            <c:bubble3D val="0"/>
            <c:spPr>
              <a:solidFill>
                <a:srgbClr val="CCFFFF"/>
              </a:solidFill>
              <a:ln w="12678">
                <a:solidFill>
                  <a:srgbClr val="000000"/>
                </a:solidFill>
                <a:prstDash val="solid"/>
              </a:ln>
            </c:spPr>
            <c:extLst>
              <c:ext xmlns:c16="http://schemas.microsoft.com/office/drawing/2014/chart" uri="{C3380CC4-5D6E-409C-BE32-E72D297353CC}">
                <c16:uniqueId val="{0000001B-39DB-4612-8B42-E2A3EC64BF20}"/>
              </c:ext>
            </c:extLst>
          </c:dPt>
          <c:dPt>
            <c:idx val="4"/>
            <c:bubble3D val="0"/>
            <c:spPr>
              <a:solidFill>
                <a:srgbClr val="660066"/>
              </a:solidFill>
              <a:ln w="12678">
                <a:solidFill>
                  <a:srgbClr val="000000"/>
                </a:solidFill>
                <a:prstDash val="solid"/>
              </a:ln>
            </c:spPr>
            <c:extLst>
              <c:ext xmlns:c16="http://schemas.microsoft.com/office/drawing/2014/chart" uri="{C3380CC4-5D6E-409C-BE32-E72D297353CC}">
                <c16:uniqueId val="{0000001D-39DB-4612-8B42-E2A3EC64BF20}"/>
              </c:ext>
            </c:extLst>
          </c:dPt>
          <c:cat>
            <c:strRef>
              <c:f>Sheet1!$B$1:$F$1</c:f>
              <c:strCache>
                <c:ptCount val="5"/>
                <c:pt idx="0">
                  <c:v>miasto i gmina Nakło n. Not.</c:v>
                </c:pt>
                <c:pt idx="1">
                  <c:v>miasto i gmina Szubin</c:v>
                </c:pt>
                <c:pt idx="2">
                  <c:v>miasto i gmina Kcynia</c:v>
                </c:pt>
                <c:pt idx="3">
                  <c:v>miasto i gmina Mrocza</c:v>
                </c:pt>
                <c:pt idx="4">
                  <c:v>gmina Sadki</c:v>
                </c:pt>
              </c:strCache>
            </c:strRef>
          </c:cat>
          <c:val>
            <c:numRef>
              <c:f>Sheet1!$B$4:$F$4</c:f>
              <c:numCache>
                <c:formatCode>General</c:formatCode>
                <c:ptCount val="5"/>
              </c:numCache>
            </c:numRef>
          </c:val>
          <c:extLst>
            <c:ext xmlns:c16="http://schemas.microsoft.com/office/drawing/2014/chart" uri="{C3380CC4-5D6E-409C-BE32-E72D297353CC}">
              <c16:uniqueId val="{0000001E-39DB-4612-8B42-E2A3EC64BF20}"/>
            </c:ext>
          </c:extLst>
        </c:ser>
        <c:ser>
          <c:idx val="3"/>
          <c:order val="3"/>
          <c:tx>
            <c:strRef>
              <c:f>Sheet1!$A$5</c:f>
              <c:strCache>
                <c:ptCount val="1"/>
              </c:strCache>
            </c:strRef>
          </c:tx>
          <c:spPr>
            <a:solidFill>
              <a:srgbClr val="CCFFFF"/>
            </a:solidFill>
            <a:ln w="12678">
              <a:solidFill>
                <a:srgbClr val="000000"/>
              </a:solidFill>
              <a:prstDash val="solid"/>
            </a:ln>
          </c:spPr>
          <c:explosion val="25"/>
          <c:dPt>
            <c:idx val="0"/>
            <c:bubble3D val="0"/>
            <c:spPr>
              <a:solidFill>
                <a:srgbClr val="9999FF"/>
              </a:solidFill>
              <a:ln w="12678">
                <a:solidFill>
                  <a:srgbClr val="000000"/>
                </a:solidFill>
                <a:prstDash val="solid"/>
              </a:ln>
            </c:spPr>
            <c:extLst>
              <c:ext xmlns:c16="http://schemas.microsoft.com/office/drawing/2014/chart" uri="{C3380CC4-5D6E-409C-BE32-E72D297353CC}">
                <c16:uniqueId val="{00000020-39DB-4612-8B42-E2A3EC64BF20}"/>
              </c:ext>
            </c:extLst>
          </c:dPt>
          <c:dPt>
            <c:idx val="1"/>
            <c:bubble3D val="0"/>
            <c:spPr>
              <a:solidFill>
                <a:srgbClr val="993366"/>
              </a:solidFill>
              <a:ln w="12678">
                <a:solidFill>
                  <a:srgbClr val="000000"/>
                </a:solidFill>
                <a:prstDash val="solid"/>
              </a:ln>
            </c:spPr>
            <c:extLst>
              <c:ext xmlns:c16="http://schemas.microsoft.com/office/drawing/2014/chart" uri="{C3380CC4-5D6E-409C-BE32-E72D297353CC}">
                <c16:uniqueId val="{00000022-39DB-4612-8B42-E2A3EC64BF20}"/>
              </c:ext>
            </c:extLst>
          </c:dPt>
          <c:dPt>
            <c:idx val="2"/>
            <c:bubble3D val="0"/>
            <c:spPr>
              <a:solidFill>
                <a:srgbClr val="FFFFCC"/>
              </a:solidFill>
              <a:ln w="12678">
                <a:solidFill>
                  <a:srgbClr val="000000"/>
                </a:solidFill>
                <a:prstDash val="solid"/>
              </a:ln>
            </c:spPr>
            <c:extLst>
              <c:ext xmlns:c16="http://schemas.microsoft.com/office/drawing/2014/chart" uri="{C3380CC4-5D6E-409C-BE32-E72D297353CC}">
                <c16:uniqueId val="{00000024-39DB-4612-8B42-E2A3EC64BF20}"/>
              </c:ext>
            </c:extLst>
          </c:dPt>
          <c:dPt>
            <c:idx val="3"/>
            <c:bubble3D val="0"/>
            <c:extLst>
              <c:ext xmlns:c16="http://schemas.microsoft.com/office/drawing/2014/chart" uri="{C3380CC4-5D6E-409C-BE32-E72D297353CC}">
                <c16:uniqueId val="{00000025-39DB-4612-8B42-E2A3EC64BF20}"/>
              </c:ext>
            </c:extLst>
          </c:dPt>
          <c:dPt>
            <c:idx val="4"/>
            <c:bubble3D val="0"/>
            <c:spPr>
              <a:solidFill>
                <a:srgbClr val="660066"/>
              </a:solidFill>
              <a:ln w="12678">
                <a:solidFill>
                  <a:srgbClr val="000000"/>
                </a:solidFill>
                <a:prstDash val="solid"/>
              </a:ln>
            </c:spPr>
            <c:extLst>
              <c:ext xmlns:c16="http://schemas.microsoft.com/office/drawing/2014/chart" uri="{C3380CC4-5D6E-409C-BE32-E72D297353CC}">
                <c16:uniqueId val="{00000027-39DB-4612-8B42-E2A3EC64BF20}"/>
              </c:ext>
            </c:extLst>
          </c:dPt>
          <c:cat>
            <c:strRef>
              <c:f>Sheet1!$B$1:$F$1</c:f>
              <c:strCache>
                <c:ptCount val="5"/>
                <c:pt idx="0">
                  <c:v>miasto i gmina Nakło n. Not.</c:v>
                </c:pt>
                <c:pt idx="1">
                  <c:v>miasto i gmina Szubin</c:v>
                </c:pt>
                <c:pt idx="2">
                  <c:v>miasto i gmina Kcynia</c:v>
                </c:pt>
                <c:pt idx="3">
                  <c:v>miasto i gmina Mrocza</c:v>
                </c:pt>
                <c:pt idx="4">
                  <c:v>gmina Sadki</c:v>
                </c:pt>
              </c:strCache>
            </c:strRef>
          </c:cat>
          <c:val>
            <c:numRef>
              <c:f>Sheet1!$B$5:$F$5</c:f>
              <c:numCache>
                <c:formatCode>General</c:formatCode>
                <c:ptCount val="5"/>
              </c:numCache>
            </c:numRef>
          </c:val>
          <c:extLst>
            <c:ext xmlns:c16="http://schemas.microsoft.com/office/drawing/2014/chart" uri="{C3380CC4-5D6E-409C-BE32-E72D297353CC}">
              <c16:uniqueId val="{00000028-39DB-4612-8B42-E2A3EC64BF20}"/>
            </c:ext>
          </c:extLst>
        </c:ser>
        <c:ser>
          <c:idx val="4"/>
          <c:order val="4"/>
          <c:tx>
            <c:strRef>
              <c:f>Sheet1!$A$6</c:f>
              <c:strCache>
                <c:ptCount val="1"/>
              </c:strCache>
            </c:strRef>
          </c:tx>
          <c:spPr>
            <a:solidFill>
              <a:srgbClr val="660066"/>
            </a:solidFill>
            <a:ln w="12678">
              <a:solidFill>
                <a:srgbClr val="000000"/>
              </a:solidFill>
              <a:prstDash val="solid"/>
            </a:ln>
          </c:spPr>
          <c:explosion val="25"/>
          <c:dPt>
            <c:idx val="0"/>
            <c:bubble3D val="0"/>
            <c:spPr>
              <a:solidFill>
                <a:srgbClr val="9999FF"/>
              </a:solidFill>
              <a:ln w="12678">
                <a:solidFill>
                  <a:srgbClr val="000000"/>
                </a:solidFill>
                <a:prstDash val="solid"/>
              </a:ln>
            </c:spPr>
            <c:extLst>
              <c:ext xmlns:c16="http://schemas.microsoft.com/office/drawing/2014/chart" uri="{C3380CC4-5D6E-409C-BE32-E72D297353CC}">
                <c16:uniqueId val="{0000002A-39DB-4612-8B42-E2A3EC64BF20}"/>
              </c:ext>
            </c:extLst>
          </c:dPt>
          <c:dPt>
            <c:idx val="1"/>
            <c:bubble3D val="0"/>
            <c:spPr>
              <a:solidFill>
                <a:srgbClr val="993366"/>
              </a:solidFill>
              <a:ln w="12678">
                <a:solidFill>
                  <a:srgbClr val="000000"/>
                </a:solidFill>
                <a:prstDash val="solid"/>
              </a:ln>
            </c:spPr>
            <c:extLst>
              <c:ext xmlns:c16="http://schemas.microsoft.com/office/drawing/2014/chart" uri="{C3380CC4-5D6E-409C-BE32-E72D297353CC}">
                <c16:uniqueId val="{0000002C-39DB-4612-8B42-E2A3EC64BF20}"/>
              </c:ext>
            </c:extLst>
          </c:dPt>
          <c:dPt>
            <c:idx val="2"/>
            <c:bubble3D val="0"/>
            <c:spPr>
              <a:solidFill>
                <a:srgbClr val="FFFFCC"/>
              </a:solidFill>
              <a:ln w="12678">
                <a:solidFill>
                  <a:srgbClr val="000000"/>
                </a:solidFill>
                <a:prstDash val="solid"/>
              </a:ln>
            </c:spPr>
            <c:extLst>
              <c:ext xmlns:c16="http://schemas.microsoft.com/office/drawing/2014/chart" uri="{C3380CC4-5D6E-409C-BE32-E72D297353CC}">
                <c16:uniqueId val="{0000002E-39DB-4612-8B42-E2A3EC64BF20}"/>
              </c:ext>
            </c:extLst>
          </c:dPt>
          <c:dPt>
            <c:idx val="3"/>
            <c:bubble3D val="0"/>
            <c:spPr>
              <a:solidFill>
                <a:srgbClr val="CCFFFF"/>
              </a:solidFill>
              <a:ln w="12678">
                <a:solidFill>
                  <a:srgbClr val="000000"/>
                </a:solidFill>
                <a:prstDash val="solid"/>
              </a:ln>
            </c:spPr>
            <c:extLst>
              <c:ext xmlns:c16="http://schemas.microsoft.com/office/drawing/2014/chart" uri="{C3380CC4-5D6E-409C-BE32-E72D297353CC}">
                <c16:uniqueId val="{00000030-39DB-4612-8B42-E2A3EC64BF20}"/>
              </c:ext>
            </c:extLst>
          </c:dPt>
          <c:dPt>
            <c:idx val="4"/>
            <c:bubble3D val="0"/>
            <c:extLst>
              <c:ext xmlns:c16="http://schemas.microsoft.com/office/drawing/2014/chart" uri="{C3380CC4-5D6E-409C-BE32-E72D297353CC}">
                <c16:uniqueId val="{00000031-39DB-4612-8B42-E2A3EC64BF20}"/>
              </c:ext>
            </c:extLst>
          </c:dPt>
          <c:cat>
            <c:strRef>
              <c:f>Sheet1!$B$1:$F$1</c:f>
              <c:strCache>
                <c:ptCount val="5"/>
                <c:pt idx="0">
                  <c:v>miasto i gmina Nakło n. Not.</c:v>
                </c:pt>
                <c:pt idx="1">
                  <c:v>miasto i gmina Szubin</c:v>
                </c:pt>
                <c:pt idx="2">
                  <c:v>miasto i gmina Kcynia</c:v>
                </c:pt>
                <c:pt idx="3">
                  <c:v>miasto i gmina Mrocza</c:v>
                </c:pt>
                <c:pt idx="4">
                  <c:v>gmina Sadki</c:v>
                </c:pt>
              </c:strCache>
            </c:strRef>
          </c:cat>
          <c:val>
            <c:numRef>
              <c:f>Sheet1!$B$6:$F$6</c:f>
              <c:numCache>
                <c:formatCode>General</c:formatCode>
                <c:ptCount val="5"/>
              </c:numCache>
            </c:numRef>
          </c:val>
          <c:extLst>
            <c:ext xmlns:c16="http://schemas.microsoft.com/office/drawing/2014/chart" uri="{C3380CC4-5D6E-409C-BE32-E72D297353CC}">
              <c16:uniqueId val="{00000032-39DB-4612-8B42-E2A3EC64BF20}"/>
            </c:ext>
          </c:extLst>
        </c:ser>
        <c:dLbls>
          <c:showLegendKey val="0"/>
          <c:showVal val="0"/>
          <c:showCatName val="0"/>
          <c:showSerName val="0"/>
          <c:showPercent val="0"/>
          <c:showBubbleSize val="0"/>
          <c:showLeaderLines val="1"/>
        </c:dLbls>
      </c:pie3DChart>
      <c:spPr>
        <a:noFill/>
        <a:ln w="25355">
          <a:noFill/>
        </a:ln>
      </c:spPr>
    </c:plotArea>
    <c:legend>
      <c:legendPos val="b"/>
      <c:layout>
        <c:manualLayout>
          <c:xMode val="edge"/>
          <c:yMode val="edge"/>
          <c:x val="3.5149384885764502E-2"/>
          <c:y val="0.74089068825910931"/>
          <c:w val="0.93673110720562391"/>
          <c:h val="0.16194331983805668"/>
        </c:manualLayout>
      </c:layout>
      <c:overlay val="0"/>
      <c:spPr>
        <a:noFill/>
        <a:ln w="3169">
          <a:noFill/>
          <a:prstDash val="solid"/>
        </a:ln>
      </c:spPr>
      <c:txPr>
        <a:bodyPr/>
        <a:lstStyle/>
        <a:p>
          <a:pPr>
            <a:defRPr sz="1000" b="0" i="0" u="none" strike="noStrike" baseline="0">
              <a:solidFill>
                <a:srgbClr val="000000"/>
              </a:solidFill>
              <a:latin typeface="+mn-lt"/>
              <a:ea typeface="Arial"/>
              <a:cs typeface="Arial"/>
            </a:defRPr>
          </a:pPr>
          <a:endParaRPr lang="pl-PL"/>
        </a:p>
      </c:txPr>
    </c:legend>
    <c:plotVisOnly val="1"/>
    <c:dispBlanksAs val="zero"/>
    <c:showDLblsOverMax val="0"/>
  </c:chart>
  <c:spPr>
    <a:noFill/>
    <a:ln>
      <a:noFill/>
    </a:ln>
  </c:spPr>
  <c:txPr>
    <a:bodyPr/>
    <a:lstStyle/>
    <a:p>
      <a:pPr>
        <a:defRPr sz="1073" b="1" i="0" u="none" strike="noStrike" baseline="0">
          <a:solidFill>
            <a:srgbClr val="000000"/>
          </a:solidFill>
          <a:latin typeface="Arial"/>
          <a:ea typeface="Arial"/>
          <a:cs typeface="Arial"/>
        </a:defRPr>
      </a:pPr>
      <a:endParaRPr lang="pl-PL"/>
    </a:p>
  </c:txPr>
  <c:externalData r:id="rId1">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8">
  <a:schemeClr val="accent5"/>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0.06804</cdr:x>
      <cdr:y>0.25105</cdr:y>
    </cdr:from>
    <cdr:to>
      <cdr:x>0.13676</cdr:x>
      <cdr:y>0.34674</cdr:y>
    </cdr:to>
    <cdr:sp macro="" textlink="">
      <cdr:nvSpPr>
        <cdr:cNvPr id="2" name="Pole tekstowe 1"/>
        <cdr:cNvSpPr txBox="1"/>
      </cdr:nvSpPr>
      <cdr:spPr>
        <a:xfrm xmlns:a="http://schemas.openxmlformats.org/drawingml/2006/main">
          <a:off x="389913" y="839314"/>
          <a:ext cx="393857" cy="3199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000" b="1">
            <a:latin typeface="+mj-lt"/>
          </a:endParaRPr>
        </a:p>
      </cdr:txBody>
    </cdr:sp>
  </cdr:relSizeAnchor>
  <cdr:relSizeAnchor xmlns:cdr="http://schemas.openxmlformats.org/drawingml/2006/chartDrawing">
    <cdr:from>
      <cdr:x>0.10143</cdr:x>
      <cdr:y>0.42541</cdr:y>
    </cdr:from>
    <cdr:to>
      <cdr:x>0.18162</cdr:x>
      <cdr:y>0.52514</cdr:y>
    </cdr:to>
    <cdr:sp macro="" textlink="">
      <cdr:nvSpPr>
        <cdr:cNvPr id="3" name="Pole tekstowe 2"/>
        <cdr:cNvSpPr txBox="1"/>
      </cdr:nvSpPr>
      <cdr:spPr>
        <a:xfrm xmlns:a="http://schemas.openxmlformats.org/drawingml/2006/main">
          <a:off x="581255" y="1422262"/>
          <a:ext cx="459559" cy="333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000" b="1">
            <a:latin typeface="+mj-lt"/>
          </a:endParaRPr>
        </a:p>
      </cdr:txBody>
    </cdr:sp>
  </cdr:relSizeAnchor>
  <cdr:relSizeAnchor xmlns:cdr="http://schemas.openxmlformats.org/drawingml/2006/chartDrawing">
    <cdr:from>
      <cdr:x>0.17075</cdr:x>
      <cdr:y>0.37654</cdr:y>
    </cdr:from>
    <cdr:to>
      <cdr:x>0.24622</cdr:x>
      <cdr:y>0.45201</cdr:y>
    </cdr:to>
    <cdr:sp macro="" textlink="">
      <cdr:nvSpPr>
        <cdr:cNvPr id="4" name="Pole tekstowe 3"/>
        <cdr:cNvSpPr txBox="1"/>
      </cdr:nvSpPr>
      <cdr:spPr>
        <a:xfrm xmlns:a="http://schemas.openxmlformats.org/drawingml/2006/main">
          <a:off x="978528" y="1258877"/>
          <a:ext cx="432509" cy="2523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000" b="1">
            <a:latin typeface="+mj-lt"/>
          </a:endParaRPr>
        </a:p>
      </cdr:txBody>
    </cdr:sp>
  </cdr:relSizeAnchor>
  <cdr:relSizeAnchor xmlns:cdr="http://schemas.openxmlformats.org/drawingml/2006/chartDrawing">
    <cdr:from>
      <cdr:x>0.20222</cdr:x>
      <cdr:y>0.49541</cdr:y>
    </cdr:from>
    <cdr:to>
      <cdr:x>0.27719</cdr:x>
      <cdr:y>0.57627</cdr:y>
    </cdr:to>
    <cdr:sp macro="" textlink="">
      <cdr:nvSpPr>
        <cdr:cNvPr id="5" name="Pole tekstowe 4"/>
        <cdr:cNvSpPr txBox="1"/>
      </cdr:nvSpPr>
      <cdr:spPr>
        <a:xfrm xmlns:a="http://schemas.openxmlformats.org/drawingml/2006/main">
          <a:off x="1158900" y="1656285"/>
          <a:ext cx="429644" cy="2703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000" b="1">
            <a:latin typeface="+mj-lt"/>
          </a:endParaRPr>
        </a:p>
      </cdr:txBody>
    </cdr:sp>
  </cdr:relSizeAnchor>
  <cdr:relSizeAnchor xmlns:cdr="http://schemas.openxmlformats.org/drawingml/2006/chartDrawing">
    <cdr:from>
      <cdr:x>0.27156</cdr:x>
      <cdr:y>0.25537</cdr:y>
    </cdr:from>
    <cdr:to>
      <cdr:x>0.34231</cdr:x>
      <cdr:y>0.32814</cdr:y>
    </cdr:to>
    <cdr:sp macro="" textlink="">
      <cdr:nvSpPr>
        <cdr:cNvPr id="6" name="Pole tekstowe 5"/>
        <cdr:cNvSpPr txBox="1"/>
      </cdr:nvSpPr>
      <cdr:spPr>
        <a:xfrm xmlns:a="http://schemas.openxmlformats.org/drawingml/2006/main">
          <a:off x="1556285" y="853778"/>
          <a:ext cx="405460" cy="2432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000" b="1">
            <a:latin typeface="+mj-lt"/>
          </a:endParaRPr>
        </a:p>
      </cdr:txBody>
    </cdr:sp>
  </cdr:relSizeAnchor>
  <cdr:relSizeAnchor xmlns:cdr="http://schemas.openxmlformats.org/drawingml/2006/chartDrawing">
    <cdr:from>
      <cdr:x>0.30498</cdr:x>
      <cdr:y>0.43758</cdr:y>
    </cdr:from>
    <cdr:to>
      <cdr:x>0.37731</cdr:x>
      <cdr:y>0.52653</cdr:y>
    </cdr:to>
    <cdr:sp macro="" textlink="">
      <cdr:nvSpPr>
        <cdr:cNvPr id="7" name="Pole tekstowe 6"/>
        <cdr:cNvSpPr txBox="1"/>
      </cdr:nvSpPr>
      <cdr:spPr>
        <a:xfrm xmlns:a="http://schemas.openxmlformats.org/drawingml/2006/main">
          <a:off x="1747788" y="1462936"/>
          <a:ext cx="414514" cy="29738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000" b="1">
            <a:latin typeface="+mj-lt"/>
          </a:endParaRPr>
        </a:p>
      </cdr:txBody>
    </cdr:sp>
  </cdr:relSizeAnchor>
  <cdr:relSizeAnchor xmlns:cdr="http://schemas.openxmlformats.org/drawingml/2006/chartDrawing">
    <cdr:from>
      <cdr:x>0.37265</cdr:x>
      <cdr:y>0.3599</cdr:y>
    </cdr:from>
    <cdr:to>
      <cdr:x>0.45284</cdr:x>
      <cdr:y>0.44615</cdr:y>
    </cdr:to>
    <cdr:sp macro="" textlink="">
      <cdr:nvSpPr>
        <cdr:cNvPr id="8" name="Pole tekstowe 7"/>
        <cdr:cNvSpPr txBox="1"/>
      </cdr:nvSpPr>
      <cdr:spPr>
        <a:xfrm xmlns:a="http://schemas.openxmlformats.org/drawingml/2006/main">
          <a:off x="2135627" y="1203245"/>
          <a:ext cx="459559" cy="2883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000" b="1">
            <a:latin typeface="+mj-lt"/>
          </a:endParaRPr>
        </a:p>
      </cdr:txBody>
    </cdr:sp>
  </cdr:relSizeAnchor>
  <cdr:relSizeAnchor xmlns:cdr="http://schemas.openxmlformats.org/drawingml/2006/chartDrawing">
    <cdr:from>
      <cdr:x>0.40423</cdr:x>
      <cdr:y>0.45082</cdr:y>
    </cdr:from>
    <cdr:to>
      <cdr:x>0.50171</cdr:x>
      <cdr:y>0.52629</cdr:y>
    </cdr:to>
    <cdr:sp macro="" textlink="">
      <cdr:nvSpPr>
        <cdr:cNvPr id="9" name="Pole tekstowe 8"/>
        <cdr:cNvSpPr txBox="1"/>
      </cdr:nvSpPr>
      <cdr:spPr>
        <a:xfrm xmlns:a="http://schemas.openxmlformats.org/drawingml/2006/main">
          <a:off x="2316605" y="1507222"/>
          <a:ext cx="558646" cy="2523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000" b="1">
            <a:latin typeface="+mj-lt"/>
          </a:endParaRPr>
        </a:p>
      </cdr:txBody>
    </cdr:sp>
  </cdr:relSizeAnchor>
  <cdr:relSizeAnchor xmlns:cdr="http://schemas.openxmlformats.org/drawingml/2006/chartDrawing">
    <cdr:from>
      <cdr:x>0.47521</cdr:x>
      <cdr:y>0.25105</cdr:y>
    </cdr:from>
    <cdr:to>
      <cdr:x>0.56955</cdr:x>
      <cdr:y>0.33191</cdr:y>
    </cdr:to>
    <cdr:sp macro="" textlink="">
      <cdr:nvSpPr>
        <cdr:cNvPr id="10" name="Pole tekstowe 9"/>
        <cdr:cNvSpPr txBox="1"/>
      </cdr:nvSpPr>
      <cdr:spPr>
        <a:xfrm xmlns:a="http://schemas.openxmlformats.org/drawingml/2006/main">
          <a:off x="2723345" y="839314"/>
          <a:ext cx="540651" cy="2703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000" b="1">
            <a:latin typeface="+mj-lt"/>
          </a:endParaRPr>
        </a:p>
      </cdr:txBody>
    </cdr:sp>
  </cdr:relSizeAnchor>
  <cdr:relSizeAnchor xmlns:cdr="http://schemas.openxmlformats.org/drawingml/2006/chartDrawing">
    <cdr:from>
      <cdr:x>0.50635</cdr:x>
      <cdr:y>0.33995</cdr:y>
    </cdr:from>
    <cdr:to>
      <cdr:x>0.5771</cdr:x>
      <cdr:y>0.44238</cdr:y>
    </cdr:to>
    <cdr:sp macro="" textlink="">
      <cdr:nvSpPr>
        <cdr:cNvPr id="11" name="Pole tekstowe 10"/>
        <cdr:cNvSpPr txBox="1"/>
      </cdr:nvSpPr>
      <cdr:spPr>
        <a:xfrm xmlns:a="http://schemas.openxmlformats.org/drawingml/2006/main">
          <a:off x="2901802" y="1136539"/>
          <a:ext cx="405459" cy="3424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000" b="1">
            <a:latin typeface="+mj-lt"/>
          </a:endParaRPr>
        </a:p>
      </cdr:txBody>
    </cdr:sp>
  </cdr:relSizeAnchor>
  <cdr:relSizeAnchor xmlns:cdr="http://schemas.openxmlformats.org/drawingml/2006/chartDrawing">
    <cdr:from>
      <cdr:x>0.6072</cdr:x>
      <cdr:y>0.20956</cdr:y>
    </cdr:from>
    <cdr:to>
      <cdr:x>0.68267</cdr:x>
      <cdr:y>0.29851</cdr:y>
    </cdr:to>
    <cdr:sp macro="" textlink="">
      <cdr:nvSpPr>
        <cdr:cNvPr id="12" name="Pole tekstowe 1"/>
        <cdr:cNvSpPr txBox="1"/>
      </cdr:nvSpPr>
      <cdr:spPr>
        <a:xfrm xmlns:a="http://schemas.openxmlformats.org/drawingml/2006/main">
          <a:off x="3479811" y="700630"/>
          <a:ext cx="432509" cy="297384"/>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pl-PL" sz="1000" b="1">
            <a:latin typeface="+mj-lt"/>
          </a:endParaRPr>
        </a:p>
      </cdr:txBody>
    </cdr:sp>
  </cdr:relSizeAnchor>
  <cdr:relSizeAnchor xmlns:cdr="http://schemas.openxmlformats.org/drawingml/2006/chartDrawing">
    <cdr:from>
      <cdr:x>0.56905</cdr:x>
      <cdr:y>0.11304</cdr:y>
    </cdr:from>
    <cdr:to>
      <cdr:x>0.6628</cdr:x>
      <cdr:y>0.2053</cdr:y>
    </cdr:to>
    <cdr:sp macro="" textlink="">
      <cdr:nvSpPr>
        <cdr:cNvPr id="13" name="Pole tekstowe 12"/>
        <cdr:cNvSpPr txBox="1"/>
      </cdr:nvSpPr>
      <cdr:spPr>
        <a:xfrm xmlns:a="http://schemas.openxmlformats.org/drawingml/2006/main">
          <a:off x="3261159" y="377916"/>
          <a:ext cx="537269" cy="3084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000" b="1">
            <a:latin typeface="+mj-lt"/>
          </a:endParaRPr>
        </a:p>
      </cdr:txBody>
    </cdr:sp>
  </cdr:relSizeAnchor>
  <cdr:relSizeAnchor xmlns:cdr="http://schemas.openxmlformats.org/drawingml/2006/chartDrawing">
    <cdr:from>
      <cdr:x>0.63252</cdr:x>
      <cdr:y>0.11409</cdr:y>
    </cdr:from>
    <cdr:to>
      <cdr:x>0.72627</cdr:x>
      <cdr:y>0.20635</cdr:y>
    </cdr:to>
    <cdr:sp macro="" textlink="">
      <cdr:nvSpPr>
        <cdr:cNvPr id="14" name="Pole tekstowe 1"/>
        <cdr:cNvSpPr txBox="1"/>
      </cdr:nvSpPr>
      <cdr:spPr>
        <a:xfrm xmlns:a="http://schemas.openxmlformats.org/drawingml/2006/main">
          <a:off x="3470275" y="365124"/>
          <a:ext cx="514350" cy="295275"/>
        </a:xfrm>
        <a:prstGeom xmlns:a="http://schemas.openxmlformats.org/drawingml/2006/main" prst="rect">
          <a:avLst/>
        </a:prstGeom>
      </cdr:spPr>
    </cdr:sp>
  </cdr:relSizeAnchor>
  <cdr:relSizeAnchor xmlns:cdr="http://schemas.openxmlformats.org/drawingml/2006/chartDrawing">
    <cdr:from>
      <cdr:x>0.76688</cdr:x>
      <cdr:y>0.05857</cdr:y>
    </cdr:from>
    <cdr:to>
      <cdr:x>0.85164</cdr:x>
      <cdr:y>0.14404</cdr:y>
    </cdr:to>
    <cdr:sp macro="" textlink="">
      <cdr:nvSpPr>
        <cdr:cNvPr id="15" name="Pole tekstowe 2"/>
        <cdr:cNvSpPr txBox="1">
          <a:spLocks xmlns:a="http://schemas.openxmlformats.org/drawingml/2006/main" noChangeArrowheads="1"/>
        </cdr:cNvSpPr>
      </cdr:nvSpPr>
      <cdr:spPr bwMode="auto">
        <a:xfrm xmlns:a="http://schemas.openxmlformats.org/drawingml/2006/main">
          <a:off x="4394883" y="195829"/>
          <a:ext cx="485749" cy="2857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5000"/>
            </a:lnSpc>
            <a:spcAft>
              <a:spcPts val="1000"/>
            </a:spcAft>
          </a:pPr>
          <a:endParaRPr lang="pl-PL" sz="1000">
            <a:effectLst/>
            <a:latin typeface="+mj-lt"/>
            <a:ea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0.80973</cdr:x>
      <cdr:y>0.08743</cdr:y>
    </cdr:from>
    <cdr:to>
      <cdr:x>0.89449</cdr:x>
      <cdr:y>0.1729</cdr:y>
    </cdr:to>
    <cdr:sp macro="" textlink="">
      <cdr:nvSpPr>
        <cdr:cNvPr id="16" name="Pole tekstowe 2"/>
        <cdr:cNvSpPr txBox="1">
          <a:spLocks xmlns:a="http://schemas.openxmlformats.org/drawingml/2006/main" noChangeArrowheads="1"/>
        </cdr:cNvSpPr>
      </cdr:nvSpPr>
      <cdr:spPr bwMode="auto">
        <a:xfrm xmlns:a="http://schemas.openxmlformats.org/drawingml/2006/main">
          <a:off x="4640453" y="292306"/>
          <a:ext cx="485749" cy="28575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5000"/>
            </a:lnSpc>
            <a:spcAft>
              <a:spcPts val="1000"/>
            </a:spcAft>
          </a:pPr>
          <a:endParaRPr lang="pl-PL" sz="1000">
            <a:effectLst/>
            <a:latin typeface="+mj-lt"/>
            <a:ea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3ECCD-8F01-4EB6-886C-9890D258B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1</Pages>
  <Words>31454</Words>
  <Characters>188730</Characters>
  <Application>Microsoft Office Word</Application>
  <DocSecurity>0</DocSecurity>
  <Lines>1572</Lines>
  <Paragraphs>439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219745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Emilia Marach</dc:creator>
  <cp:keywords/>
  <dc:description/>
  <cp:lastModifiedBy>Magdalena Stepka</cp:lastModifiedBy>
  <cp:revision>41</cp:revision>
  <cp:lastPrinted>2023-05-19T06:14:00Z</cp:lastPrinted>
  <dcterms:created xsi:type="dcterms:W3CDTF">2023-05-16T10:02:00Z</dcterms:created>
  <dcterms:modified xsi:type="dcterms:W3CDTF">2023-06-20T09:23:00Z</dcterms:modified>
</cp:coreProperties>
</file>